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FC" w:rsidRDefault="00C168FC">
      <w:pPr>
        <w:pStyle w:val="newncpi0"/>
        <w:jc w:val="center"/>
      </w:pPr>
      <w:r>
        <w:rPr>
          <w:rStyle w:val="name"/>
        </w:rPr>
        <w:t>ПОСТАНОВЛЕНИЕ </w:t>
      </w:r>
      <w:r>
        <w:rPr>
          <w:rStyle w:val="promulgator"/>
        </w:rPr>
        <w:t>ГОСУДАРСТВЕННОГО ВОЕННО-ПРОМЫШЛЕННОГО КОМИТЕТА РЕСПУБЛИКИ БЕЛАРУСЬ И ГОСУДАРСТВЕННОГО ТАМОЖЕННОГО КОМИТЕТА РЕСПУБЛИКИ БЕЛАРУСЬ</w:t>
      </w:r>
    </w:p>
    <w:p w:rsidR="00C168FC" w:rsidRDefault="00C168FC">
      <w:pPr>
        <w:pStyle w:val="newncpi"/>
        <w:ind w:firstLine="0"/>
        <w:jc w:val="center"/>
      </w:pPr>
      <w:r>
        <w:rPr>
          <w:rStyle w:val="datepr"/>
        </w:rPr>
        <w:t>28 декабря 2007 г.</w:t>
      </w:r>
      <w:r>
        <w:rPr>
          <w:rStyle w:val="number"/>
        </w:rPr>
        <w:t xml:space="preserve"> № 15/137</w:t>
      </w:r>
    </w:p>
    <w:p w:rsidR="00C168FC" w:rsidRDefault="00C168FC">
      <w:pPr>
        <w:pStyle w:val="title"/>
      </w:pPr>
      <w:r>
        <w:t>Об установлении перечней специфических товаров (работ, услуг)</w:t>
      </w:r>
    </w:p>
    <w:p w:rsidR="00C168FC" w:rsidRDefault="00C168FC">
      <w:pPr>
        <w:pStyle w:val="changei"/>
      </w:pPr>
      <w:r>
        <w:t>Изменения и дополнения:</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1 апреля 2009 г. № 5/23 (зарегистрировано в Национальном реестре - № 8/20790 от 15.04.2009 г.) &lt;W20920790&gt;;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4 апреля 2011 г. № 1/18 (зарегистрировано в Национальном реестре - № 8/23575 от 18.04.2011 г.) &lt;W21123575&gt;;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7 декабря 2011 г. № 6/62 (зарегистрировано в Национальном реестре - № 8/24568 от 21.12.2011 г.) &lt;W21124568&gt;;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6 июня 2012 г. № 6/15 (зарегистрировано в Национальном реестре - № 8/26024 от 19.06.2012 г.) &lt;W21226024&gt;;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7 июля 2014 г. № 3/40 (зарегистрировано в Национальном реестре - № 8/29057 от 29.08.2014 г.) &lt;W21429057&gt;;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11 сентября 2018 г. № 2/15 (зарегистрировано в Национальном реестре - № 8/33674 от 21.12.2018 г.) &lt;W21833674&gt;;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17 декабря 2019 г. № 8/61 (зарегистрировано в Национальном реестре - № 8/35017 от 20.01.2020 г.) &lt;W22035017&gt;;</w:t>
      </w:r>
    </w:p>
    <w:p w:rsidR="00C168FC" w:rsidRDefault="00C168FC">
      <w:pPr>
        <w:pStyle w:val="changeadd"/>
      </w:pPr>
      <w:r>
        <w:t>Постановление Государственного военно-промышленного комитета Республики Беларусь и Государственного таможенного комитета Республики Беларусь от 22 марта 2022 г. № 5/12 (зарегистрировано в Национальном реестре - № 8/37838 от 08.04.2022 г.) &lt;W22237838&gt;</w:t>
      </w:r>
    </w:p>
    <w:p w:rsidR="00C168FC" w:rsidRDefault="00C168FC">
      <w:pPr>
        <w:pStyle w:val="newncpi"/>
      </w:pPr>
      <w:r>
        <w:t> </w:t>
      </w:r>
    </w:p>
    <w:p w:rsidR="00C168FC" w:rsidRDefault="00C168FC">
      <w:pPr>
        <w:pStyle w:val="preamble"/>
      </w:pPr>
      <w:r>
        <w:t>На основании части первой подпункта 2.13 пункта 2 Указа Президента Республики Беларусь от 28 февраля 2017 г. № 49 «О государственном регулировании в области экспортного контроля», подпункта 9.3 пункта 9 Положения о Государственном военно-промышленном комитете Республики Беларусь, утвержденного Указом Президента Республики Беларусь от 8 декабря 2009 г. № 602,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военно-промышленный комитет Республики Беларусь и Государственный таможенный комитет Республики Беларусь ПОСТАНОВЛЯЮТ:</w:t>
      </w:r>
    </w:p>
    <w:p w:rsidR="00C168FC" w:rsidRDefault="00C168FC">
      <w:pPr>
        <w:pStyle w:val="point"/>
      </w:pPr>
      <w:r>
        <w:t>1. Установить следующие перечни специфических товаров (работ, услуг):</w:t>
      </w:r>
    </w:p>
    <w:p w:rsidR="00C168FC" w:rsidRDefault="00C168FC">
      <w:pPr>
        <w:pStyle w:val="underpoint"/>
      </w:pPr>
      <w:r>
        <w:lastRenderedPageBreak/>
        <w:t>1.1. перечень возбудителей заболеваний (патогенов) человека, животных и растений, их генетически измененных форм, фрагментов генетического материала и оборудования, которые могут быть применены при создании бактериологического (биологического) и токсинного оружия, согласно приложению 1;</w:t>
      </w:r>
    </w:p>
    <w:p w:rsidR="00C168FC" w:rsidRDefault="00C168FC">
      <w:pPr>
        <w:pStyle w:val="underpoint"/>
      </w:pPr>
      <w:r>
        <w:t>1.2. перечень химикатов, оборудования и технологий, которые имеют мирное назначение, но могут быть применены при создании химического оружия, согласно приложению 2;</w:t>
      </w:r>
    </w:p>
    <w:p w:rsidR="00C168FC" w:rsidRDefault="00C168FC">
      <w:pPr>
        <w:pStyle w:val="underpoint"/>
      </w:pPr>
      <w:r>
        <w:t>1.3. перечень ядерных материалов, оборудования, специальных неядерных материалов и соответствующих технологий, которые могут быть применены при создании ядерного оружия, согласно приложению 3;</w:t>
      </w:r>
    </w:p>
    <w:p w:rsidR="00C168FC" w:rsidRDefault="00C168FC">
      <w:pPr>
        <w:pStyle w:val="underpoint"/>
      </w:pPr>
      <w:r>
        <w:t>1.4. перечень оборудования и материалов двойного назначения и соответствующих технологий, применяемых в ядерных целях (связанных с ядерным топливным циклом и производством ядерных материалов), согласно приложению 4;</w:t>
      </w:r>
    </w:p>
    <w:p w:rsidR="00C168FC" w:rsidRDefault="00C168FC">
      <w:pPr>
        <w:pStyle w:val="underpoint"/>
      </w:pPr>
      <w:r>
        <w:t>1.5. перечень оборудования, материалов и технологий, применяемых при создании ракетного оружия и иных средств доставки ядерного, химического, бактериологического (биологического) и токсинного оружия, согласно приложению 5;</w:t>
      </w:r>
    </w:p>
    <w:p w:rsidR="00C168FC" w:rsidRDefault="00C168FC">
      <w:pPr>
        <w:pStyle w:val="underpoint"/>
      </w:pPr>
      <w:r>
        <w:t>1.6. перечень товаров и технологий двойного назначения, которые могут быть применены при создании вооружений и военной техники, согласно приложению 6;</w:t>
      </w:r>
    </w:p>
    <w:p w:rsidR="00C168FC" w:rsidRDefault="00C168FC">
      <w:pPr>
        <w:pStyle w:val="underpoint"/>
      </w:pPr>
      <w:r>
        <w:t>1.7. перечень продукции военного назначения согласно приложению 7;</w:t>
      </w:r>
    </w:p>
    <w:p w:rsidR="00C168FC" w:rsidRDefault="00C168FC">
      <w:pPr>
        <w:pStyle w:val="underpoint"/>
      </w:pPr>
      <w:r>
        <w:t>1.8. перечень товаров (работ, услуг), контролируемых в интересах национальной безопасности Республики Беларусь, согласно приложению 8.</w:t>
      </w:r>
    </w:p>
    <w:p w:rsidR="00C168FC" w:rsidRDefault="00C168FC">
      <w:pPr>
        <w:pStyle w:val="point"/>
      </w:pPr>
      <w:r>
        <w:t>2. Признать утратившим силу постановление Государственного военно-промышленного комитета Республики Беларусь и Государственного таможенного комитета Республики Беларусь от 22 декабря 2006 г. № 14/129 «Об утверждении перечней специфических товаров (работ, услуг)» (Национальный реестр правовых актов Республики Беларусь, 2007 г., № 31, 8/15629).</w:t>
      </w:r>
    </w:p>
    <w:p w:rsidR="00C168FC" w:rsidRDefault="00C168FC">
      <w:pPr>
        <w:pStyle w:val="point"/>
      </w:pPr>
      <w:r>
        <w:t>3. Настоящее постановление вступает в силу с 1 января 2008 г.</w:t>
      </w:r>
    </w:p>
    <w:p w:rsidR="00C168FC" w:rsidRDefault="00C168FC">
      <w:pPr>
        <w:pStyle w:val="newncpi"/>
      </w:pPr>
      <w:r>
        <w:t> </w:t>
      </w:r>
    </w:p>
    <w:tbl>
      <w:tblPr>
        <w:tblW w:w="5000" w:type="pct"/>
        <w:tblCellMar>
          <w:left w:w="0" w:type="dxa"/>
          <w:right w:w="0" w:type="dxa"/>
        </w:tblCellMar>
        <w:tblLook w:val="04A0"/>
      </w:tblPr>
      <w:tblGrid>
        <w:gridCol w:w="3754"/>
        <w:gridCol w:w="2335"/>
        <w:gridCol w:w="3279"/>
      </w:tblGrid>
      <w:tr w:rsidR="00C168FC">
        <w:tc>
          <w:tcPr>
            <w:tcW w:w="2004" w:type="pct"/>
            <w:tcMar>
              <w:top w:w="0" w:type="dxa"/>
              <w:left w:w="6" w:type="dxa"/>
              <w:bottom w:w="0" w:type="dxa"/>
              <w:right w:w="6" w:type="dxa"/>
            </w:tcMar>
            <w:vAlign w:val="bottom"/>
            <w:hideMark/>
          </w:tcPr>
          <w:p w:rsidR="00C168FC" w:rsidRDefault="00C168FC">
            <w:pPr>
              <w:pStyle w:val="newncpi0"/>
              <w:jc w:val="left"/>
            </w:pPr>
            <w:r>
              <w:rPr>
                <w:rStyle w:val="post"/>
              </w:rPr>
              <w:t xml:space="preserve">Председатель Государственного </w:t>
            </w:r>
            <w:r>
              <w:br/>
            </w:r>
            <w:r>
              <w:rPr>
                <w:rStyle w:val="post"/>
              </w:rPr>
              <w:t xml:space="preserve">военно-промышленного комитета </w:t>
            </w:r>
            <w:r>
              <w:br/>
            </w:r>
            <w:r>
              <w:rPr>
                <w:rStyle w:val="post"/>
              </w:rPr>
              <w:t>Республики Беларусь</w:t>
            </w:r>
          </w:p>
          <w:p w:rsidR="00C168FC" w:rsidRDefault="00C168FC">
            <w:pPr>
              <w:pStyle w:val="newncpi0"/>
              <w:ind w:firstLine="1021"/>
              <w:jc w:val="left"/>
            </w:pPr>
            <w:r>
              <w:rPr>
                <w:rStyle w:val="pers"/>
              </w:rPr>
              <w:t>Н.И.Азаматов</w:t>
            </w:r>
          </w:p>
        </w:tc>
        <w:tc>
          <w:tcPr>
            <w:tcW w:w="1246" w:type="pct"/>
            <w:tcMar>
              <w:top w:w="0" w:type="dxa"/>
              <w:left w:w="6" w:type="dxa"/>
              <w:bottom w:w="0" w:type="dxa"/>
              <w:right w:w="6" w:type="dxa"/>
            </w:tcMar>
            <w:hideMark/>
          </w:tcPr>
          <w:p w:rsidR="00C168FC" w:rsidRDefault="00C168FC">
            <w:pPr>
              <w:pStyle w:val="newncpi0"/>
              <w:jc w:val="left"/>
            </w:pPr>
            <w:r>
              <w:t> </w:t>
            </w:r>
          </w:p>
        </w:tc>
        <w:tc>
          <w:tcPr>
            <w:tcW w:w="1750" w:type="pct"/>
            <w:tcMar>
              <w:top w:w="0" w:type="dxa"/>
              <w:left w:w="6" w:type="dxa"/>
              <w:bottom w:w="0" w:type="dxa"/>
              <w:right w:w="6" w:type="dxa"/>
            </w:tcMar>
            <w:vAlign w:val="bottom"/>
            <w:hideMark/>
          </w:tcPr>
          <w:p w:rsidR="00C168FC" w:rsidRDefault="00C168FC">
            <w:pPr>
              <w:pStyle w:val="newncpi0"/>
              <w:jc w:val="left"/>
            </w:pPr>
            <w:r>
              <w:rPr>
                <w:rStyle w:val="post"/>
              </w:rPr>
              <w:t xml:space="preserve">Председатель Государственного </w:t>
            </w:r>
            <w:r>
              <w:br/>
            </w:r>
            <w:r>
              <w:rPr>
                <w:rStyle w:val="post"/>
              </w:rPr>
              <w:t xml:space="preserve">таможенного комитета </w:t>
            </w:r>
            <w:r>
              <w:br/>
            </w:r>
            <w:r>
              <w:rPr>
                <w:rStyle w:val="post"/>
              </w:rPr>
              <w:t>Республики Беларусь</w:t>
            </w:r>
          </w:p>
          <w:p w:rsidR="00C168FC" w:rsidRDefault="00C168FC">
            <w:pPr>
              <w:pStyle w:val="newncpi0"/>
              <w:ind w:firstLine="1021"/>
              <w:jc w:val="left"/>
            </w:pPr>
            <w:r>
              <w:rPr>
                <w:rStyle w:val="pers"/>
              </w:rPr>
              <w:t>А.Ф.Шпилевский</w:t>
            </w:r>
          </w:p>
        </w:tc>
      </w:tr>
    </w:tbl>
    <w:p w:rsidR="00C168FC" w:rsidRDefault="00C168FC">
      <w:pPr>
        <w:pStyle w:val="newncpi"/>
      </w:pPr>
      <w:r>
        <w:t> </w:t>
      </w:r>
    </w:p>
    <w:tbl>
      <w:tblPr>
        <w:tblW w:w="5000" w:type="pct"/>
        <w:tblCellMar>
          <w:left w:w="0" w:type="dxa"/>
          <w:right w:w="0" w:type="dxa"/>
        </w:tblCellMar>
        <w:tblLook w:val="04A0"/>
      </w:tblPr>
      <w:tblGrid>
        <w:gridCol w:w="5949"/>
        <w:gridCol w:w="3419"/>
      </w:tblGrid>
      <w:tr w:rsidR="00C168FC">
        <w:tc>
          <w:tcPr>
            <w:tcW w:w="3175" w:type="pct"/>
            <w:tcMar>
              <w:top w:w="0" w:type="dxa"/>
              <w:left w:w="6" w:type="dxa"/>
              <w:bottom w:w="0" w:type="dxa"/>
              <w:right w:w="6" w:type="dxa"/>
            </w:tcMar>
            <w:hideMark/>
          </w:tcPr>
          <w:p w:rsidR="00C168FC" w:rsidRDefault="00C168FC">
            <w:pPr>
              <w:pStyle w:val="newncpi"/>
              <w:ind w:firstLine="0"/>
            </w:pPr>
            <w:r>
              <w:t> </w:t>
            </w:r>
          </w:p>
        </w:tc>
        <w:tc>
          <w:tcPr>
            <w:tcW w:w="1825" w:type="pct"/>
            <w:tcMar>
              <w:top w:w="0" w:type="dxa"/>
              <w:left w:w="6" w:type="dxa"/>
              <w:bottom w:w="0" w:type="dxa"/>
              <w:right w:w="6" w:type="dxa"/>
            </w:tcMar>
            <w:hideMark/>
          </w:tcPr>
          <w:p w:rsidR="00C168FC" w:rsidRDefault="00C168FC">
            <w:pPr>
              <w:pStyle w:val="append1"/>
            </w:pPr>
            <w:r>
              <w:t>Приложение 1</w:t>
            </w:r>
          </w:p>
          <w:p w:rsidR="00C168FC" w:rsidRDefault="00C168FC">
            <w:pPr>
              <w:pStyle w:val="append"/>
            </w:pPr>
            <w:r>
              <w:t xml:space="preserve">к постановлению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Республики Беларусь</w:t>
            </w:r>
          </w:p>
          <w:p w:rsidR="00C168FC" w:rsidRDefault="00C168FC">
            <w:pPr>
              <w:pStyle w:val="append"/>
            </w:pPr>
            <w:r>
              <w:t>28.12.2007 № 15/137</w:t>
            </w:r>
          </w:p>
        </w:tc>
      </w:tr>
    </w:tbl>
    <w:p w:rsidR="00C168FC" w:rsidRDefault="00C168FC">
      <w:pPr>
        <w:pStyle w:val="titlep"/>
      </w:pPr>
      <w:r>
        <w:t>Перечень</w:t>
      </w:r>
      <w:r>
        <w:br/>
        <w:t>возбудителей заболеваний (патогенов) человека, животных и растений, их генетически измененных форм, фрагментов генетического материала и оборудования, которые могут быть применены при создании бактериологического (биологического) и токсинного оружия</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727"/>
        <w:gridCol w:w="7187"/>
        <w:gridCol w:w="1454"/>
      </w:tblGrid>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w:t>
            </w:r>
            <w:r>
              <w:br/>
              <w:t>позиции</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1.</w:t>
            </w:r>
            <w:r>
              <w:br/>
              <w:t>Микроорганизмы, патогенные для человека, и токсины</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Природные, усовершенствованные или модифицированные вирусы в виде </w:t>
            </w:r>
            <w:r>
              <w:lastRenderedPageBreak/>
              <w:t>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Чикунгунья (Chikungunya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Крымской-Конго геморрагической лихорадки (Crimean-Congo haemorrhagic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лихорадки Денге (Dengue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восточного энцефаломиелита лошадей (Eastern equine encephalitis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Эболавирус (Ebolavirus)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Хантаан (Hantaan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Хунин (Junin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лихорадки Ласса (Lassa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лимфоцитарного хориоменингита (Lymphocytic choriomeningitis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Мачупо (Machupo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Марбургвирус (Marburgvirus)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оспы обезьян (Monkey pox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лихорадки долины Рифт (Rift Valley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клещевого энцефалита, дальневосточный подтип (Tick-borne encephalitis virus, Far Eastern subtype)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натуральной оспы (Variola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венесуэльского энцефаломиелита лошадей (Venezuelan equine encephalitis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западного энцефаломиелита лошадей (Western equine encephalitis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оспоподобный, выделенный от диких животных (White pox – Variola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желтой лихорадки (Yellow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японского энцефалита (Japanese encephalitis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Вирус</w:t>
            </w:r>
            <w:r w:rsidRPr="00C168FC">
              <w:rPr>
                <w:lang w:val="en-US"/>
              </w:rPr>
              <w:t xml:space="preserve"> </w:t>
            </w:r>
            <w:r>
              <w:t>болезни</w:t>
            </w:r>
            <w:r w:rsidRPr="00C168FC">
              <w:rPr>
                <w:lang w:val="en-US"/>
              </w:rPr>
              <w:t xml:space="preserve"> </w:t>
            </w:r>
            <w:r>
              <w:t>леса</w:t>
            </w:r>
            <w:r w:rsidRPr="00C168FC">
              <w:rPr>
                <w:lang w:val="en-US"/>
              </w:rPr>
              <w:t xml:space="preserve"> </w:t>
            </w:r>
            <w:r>
              <w:t>Киасанур</w:t>
            </w:r>
            <w:r w:rsidRPr="00C168FC">
              <w:rPr>
                <w:lang w:val="en-US"/>
              </w:rPr>
              <w:t xml:space="preserve"> (Kyasanur Forest disease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шотландского энцефалита овец (Louping ill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энцефалита долины Муррей (Murray Valley encephalitis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омской геморрагической лихорадки (Omsk haemorrhagic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Оропуч (Oropouche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Повассан (Powassan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Ильеус (Ilheus virus), включая вирус Росио (Rocio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Вирус</w:t>
            </w:r>
            <w:r w:rsidRPr="00C168FC">
              <w:rPr>
                <w:lang w:val="en-US"/>
              </w:rPr>
              <w:t xml:space="preserve"> </w:t>
            </w:r>
            <w:r>
              <w:t>энцефалита</w:t>
            </w:r>
            <w:r w:rsidRPr="00C168FC">
              <w:rPr>
                <w:lang w:val="en-US"/>
              </w:rPr>
              <w:t xml:space="preserve"> </w:t>
            </w:r>
            <w:r>
              <w:t>Сент</w:t>
            </w:r>
            <w:r w:rsidRPr="00C168FC">
              <w:rPr>
                <w:lang w:val="en-US"/>
              </w:rPr>
              <w:t>-</w:t>
            </w:r>
            <w:r>
              <w:t>Луис</w:t>
            </w:r>
            <w:r w:rsidRPr="00C168FC">
              <w:rPr>
                <w:lang w:val="en-US"/>
              </w:rPr>
              <w:t xml:space="preserve"> (St Louis encephalitis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Хендра (Hendra virus) (синоним – морбилливирус лошадей (Equine morbillivirus)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Сэбия (Sabia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Флексал (Flexal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Гуанарито (Guanarito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Син Номбре (Sin Nombre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Сеул (Seoul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Добрава-Белград (Dobrava-Belgrade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Пуумала (Puumala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Нипах (Nipah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Андес (Andes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Чапаре (Chapare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Чокло (Choclo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Черной Лагуны (Laguna Negra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Лухо (Lujo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Реконструированный</w:t>
            </w:r>
            <w:r w:rsidRPr="00C168FC">
              <w:rPr>
                <w:lang w:val="en-US"/>
              </w:rPr>
              <w:t xml:space="preserve"> </w:t>
            </w:r>
            <w:r>
              <w:t>вирус</w:t>
            </w:r>
            <w:r w:rsidRPr="00C168FC">
              <w:rPr>
                <w:lang w:val="en-US"/>
              </w:rPr>
              <w:t xml:space="preserve"> </w:t>
            </w:r>
            <w:r>
              <w:t>гриппа</w:t>
            </w:r>
            <w:r w:rsidRPr="00C168FC">
              <w:rPr>
                <w:lang w:val="en-US"/>
              </w:rPr>
              <w:t xml:space="preserve"> 1918 </w:t>
            </w:r>
            <w:r>
              <w:t>г</w:t>
            </w:r>
            <w:r w:rsidRPr="00C168FC">
              <w:rPr>
                <w:lang w:val="en-US"/>
              </w:rPr>
              <w:t>. (Reconstructed 1918 influenza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Коронавирус, связанный с тяжелым острым респираторным синдромом (SARS-related coronavirus)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риккетсии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Коксиелла бурнетии (Coxiella burnetii)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Бартонелла квинтана (Bartonella quintana) (синонимы – Рохалимея квинтана (Rochalimea quintana), Риккетсия квинтана (Rickettsia quintana)</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Риккетсия провазеки (Rickettsia prowazeki)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Риккетсия риккетсии (Rickettsia rickettsii)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бактерии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Бациллус антрацис (Bacillus anthracis)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Бруцелла абортус (Brucella abortus)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Бруцелла мелитензис (Brucella melitensis)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Бруцелла суис (Brucella suis)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Хламидофила пситтаци (Chlamydophila psittaci) (синоним – хламидия пситтаци (Chlamydia psittaci)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Клостридиум ботулинум (Clostridium botulinum)</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Франциселла тулярензис (Franciella tularensis)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Бурхолдерия маллеи (Burkholderia mallei) (синоним – Псевдомонас маллеи (Pseudomonas mallei)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Бурхолдерия псевдомаллеи (Burkholderia pseudomallei) (синоним – Псевдомонас псевдомаллеи (Pseudomonas pseudomallei)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Сальмонелла тифи (Salmonella typhi)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Шигелла дизентериэ (Shigella dysenteriae)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Вибрио холерэ (Vibrio cholerae)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Иерсиния пестис (Yersinia pestis)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Типы Клостридиум перфрингенс (Clostridium perfringens), продуцирующие эпсилон-токсин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Эшерихия коли (Escherichia coli) серогрупп O26, O45, O103, O104, O111, O121, O145, O157 и других серогрупп, продуцирующая токсин Шига (Shiga toxin) (синонимы – энтерогеморрагическая Эшерихия коли (enterohaemorrhagic Escherichia coli), Эшерихия коли (Escherichia coli), продуцирующая веротоксин или вероцитотоксин)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Клостридиум аргентиненс (Clostridium argentinense), ботулинический нейротоксин штаммов-продуцентов</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Клостридиум баратти (Clostridium baratti), ботулинический нейротоксин штаммов-продуцентов</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Клостридиум бутирикум (Clostridium butyricum), ботулинический нейротоксин штаммов-продуцентов</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грибы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Кокцидиоидес иммитис (Coccidioides immitis)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Кокцидиоидес посадасии (Coccidioides posadasii)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Токсины и субъединицы токсинов,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Ботулинические токсины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Токсины Клостридиум перфрингенс альфа, бета-1, бета-2, эпсилон и йота (Clostridium perfringens alpha, beta 1, beta 2, epsilon and iota toxins)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9; 3002 51 000 0; 3002 59 000 0; 3002 90 800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Конотоксин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Рицин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Сакситоксин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Токсин Шига (веротоксин, вероцитотоксин и другие шигаподобные токсины)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9; 3002 51 000 0; 3002 59 000 0; 3002 90 800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Энтеротоксины Стафилококкус ауреус (Staphylococcus aureus)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Тетродотоксин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Микроцистин (синоним – циангинозин)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Афлатоксины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Абрин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Холерный 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Диацетооксисцирпеноловый 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Токсин T-2</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Токсин HT-2</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1.5.17.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Модексин 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Волкенсин токсин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Лектин 1 омелы белой (синоним – вискумин)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Альфа-токсин гемолизина</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9; 3002 51 000 0; 3002 59 000 0; 3002 90 800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Токсин синдрома токсического шока (синоним – энтеротоксин Стафилококкус F (Staphylococcus enterotoxin F)</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9; 3002 51 000 0; 3002 59 000 0; 3002 90 800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По позиции 1.5 не контролируются лекарственные средства или лекарственные препараты, разработанные на основе ботулинических токсинов и конотоксина.</w:t>
            </w:r>
            <w:r>
              <w:br/>
              <w:t>2. По разделу 1 не контролируются вакцины и иммунотоксины.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2.</w:t>
            </w:r>
            <w:r>
              <w:br/>
              <w:t>Микроорганизмы, патогенные для животных</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вирусы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африканской чумы свиней (African swine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Вирус</w:t>
            </w:r>
            <w:r w:rsidRPr="00C168FC">
              <w:rPr>
                <w:lang w:val="en-US"/>
              </w:rPr>
              <w:t xml:space="preserve"> </w:t>
            </w:r>
            <w:r>
              <w:t>гриппа</w:t>
            </w:r>
            <w:r w:rsidRPr="00C168FC">
              <w:rPr>
                <w:lang w:val="en-US"/>
              </w:rPr>
              <w:t xml:space="preserve"> </w:t>
            </w:r>
            <w:r>
              <w:t>птиц</w:t>
            </w:r>
            <w:r w:rsidRPr="00C168FC">
              <w:rPr>
                <w:lang w:val="en-US"/>
              </w:rPr>
              <w:t xml:space="preserve"> (Avian Influenza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синего языка овец (Bluetongue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Вирус</w:t>
            </w:r>
            <w:r w:rsidRPr="00C168FC">
              <w:rPr>
                <w:lang w:val="en-US"/>
              </w:rPr>
              <w:t xml:space="preserve"> </w:t>
            </w:r>
            <w:r>
              <w:t>ящура</w:t>
            </w:r>
            <w:r w:rsidRPr="00C168FC">
              <w:rPr>
                <w:lang w:val="en-US"/>
              </w:rPr>
              <w:t xml:space="preserve"> (Foot-and-mouth disease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оспы коз (Goat pox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герпеса свиней (Suid herpesvirus 1) (синонимы – вирус псевдобешенства, болезнь Ауески (Pseudorabies virus; Aujeszky's disease)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классической чумы свиней (Classical swine fever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Лиссавирус (Lyssavirus)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болезни Ньюкасла (Newcastle disease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Вирус</w:t>
            </w:r>
            <w:r w:rsidRPr="00C168FC">
              <w:rPr>
                <w:lang w:val="en-US"/>
              </w:rPr>
              <w:t xml:space="preserve"> </w:t>
            </w:r>
            <w:r>
              <w:t>чумы</w:t>
            </w:r>
            <w:r w:rsidRPr="00C168FC">
              <w:rPr>
                <w:lang w:val="en-US"/>
              </w:rPr>
              <w:t xml:space="preserve"> </w:t>
            </w:r>
            <w:r>
              <w:t>мелких</w:t>
            </w:r>
            <w:r w:rsidRPr="00C168FC">
              <w:rPr>
                <w:lang w:val="en-US"/>
              </w:rPr>
              <w:t xml:space="preserve"> </w:t>
            </w:r>
            <w:r>
              <w:t>жвачных</w:t>
            </w:r>
            <w:r w:rsidRPr="00C168FC">
              <w:rPr>
                <w:lang w:val="en-US"/>
              </w:rPr>
              <w:t xml:space="preserve"> </w:t>
            </w:r>
            <w:r>
              <w:t>животных</w:t>
            </w:r>
            <w:r w:rsidRPr="00C168FC">
              <w:rPr>
                <w:lang w:val="en-US"/>
              </w:rPr>
              <w:t xml:space="preserve"> (Peste-des-petits-ruminants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везикулярной болезни свиней (Swine vesicular disease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чумы крупного рогатого скота (Rinderpest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оспы овец (Sheep pox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Pr="00C168FC" w:rsidRDefault="00C168FC">
            <w:pPr>
              <w:pStyle w:val="table10"/>
              <w:rPr>
                <w:lang w:val="en-US"/>
              </w:rPr>
            </w:pPr>
            <w:r>
              <w:t>Вирус</w:t>
            </w:r>
            <w:r w:rsidRPr="00C168FC">
              <w:rPr>
                <w:lang w:val="en-US"/>
              </w:rPr>
              <w:t xml:space="preserve"> </w:t>
            </w:r>
            <w:r>
              <w:t>болезни</w:t>
            </w:r>
            <w:r w:rsidRPr="00C168FC">
              <w:rPr>
                <w:lang w:val="en-US"/>
              </w:rPr>
              <w:t xml:space="preserve"> </w:t>
            </w:r>
            <w:r>
              <w:t>Тешена</w:t>
            </w:r>
            <w:r w:rsidRPr="00C168FC">
              <w:rPr>
                <w:lang w:val="en-US"/>
              </w:rPr>
              <w:t xml:space="preserve"> (Teschen disease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везикулярного стоматита (Vesicular stomatitis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нодулярного дерматита (бугорчатки) крупного рогатого скота (Lumpy skin disease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Вирус африканской болезни лошадей (African horse sickness 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Тесковирус свиней (Porcine Teschovirus)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Природные, усовершенствованные или модифицированные микоплазмы в виде выделенных живых культур, а также биологические материалы, включая живые, инфицированные этими культурами, такие как: </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Микоплазма микоидес подвид микоидес ЭсСи (Mycoplasma mycoides subsp. mycoides SC (small colony) </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Микоплазма каприколум подвид каприпнеумониэ (штамм F38) (Mycoplasma capricolum subsp. capripneumoniae (strain F38) </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 разделу 2 не контролируются вакцины.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3.</w:t>
            </w:r>
            <w:r>
              <w:br/>
              <w:t>Микроорганизмы, патогенные для растений</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вирусы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Андийский латентный тимовирус картофеля (Potato Andean latent tymovirus)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Вироид веретеновидности клубней картофеля (Potato spindle tuber viroid)</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бактерии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Ксантомонас албилинеанс (Xanthomonas albilineans)</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3.2.2.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Ксантомонас аксоноподис патовар цитри (Xanthomonas axonopodis pv. citri) (синоним – Ксантомонас кампестрис патовар цитри (Xanthomonas campestris pv. citri)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Ксантомонас оризэ патовар оризэ (Xanthomonas oryzae pv. oryzae) (синоним – Псевдомонас кампестрис патовар оризэ (Pseudomonas campestris pv. oryzae)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Клавибактер мичиганенсис подвид сепедоникус (Clavibacter michiganensis subsp. Sepedonicus) (синонимы – Коринобактериум мичиганенсис подвид сепедоникум (Corynebacterium michiganensis subsp. Sepedonicum), Коринобактериум сепедоникум (Corynebacterium sepedonicum)</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Ралстония соланацеарум расы 2 и 3 (Ralstonia solanacearum races 2 and 3) (синонимы – Псевдомонас соланацеарум расы 2 и 3 (Pseudomonas solanacearum races 2 and 3), Бурхолдерия соланацеарум расы 2 и 3 (Burkholderia solanacearum races 2 and 3)</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Природные, усовершенствованные или модифицированные грибы в виде выделенных живых культур, а также материалы, включая живые, инфицированные этими культурами,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Коллетотрихум коффеанум вариант вируланс (Colletotrichum coffeanum var virulans) (синоним – Коллетотрихум кахавэ (Colletotrichum kahawae)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Кохлиоболюс миябеанус (Cochliobolus miyabeanus) (синоним – Гельминтоспориум оризэ (Helminthosporium oryzae)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Микроциклюс улеи (Microcyclus ulei) (синоним – Дотиделла улеи (Dothidella ulei)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Пукциния граминис (Puccinia graminis) (синоним – Пукциния граминис форма специалис тритици (Puccinia graminis f. Sp. tritici)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Пукциния стрииформис (Puccinia striiformis) (синоним – Пукциния глумарум (Puccinia glumarum)</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3002 90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Магнапортэ оризэ (Magnaporthe oryzae) (синоним – Пирикулярия оризэ (Pyricularia oryzae)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Пероносклероспора филиппиненсис (Peronosclerospora philippinensis) (синоним – Пероносклероспора сакхари (Peronosclerospora sacchari)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Склерофтора райссиэ, вариант зиэ (Sclerophthora rayssiae var. zeae)</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Синхитриум эндобиотикум (Synchytrium endobioticum)</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3.3.10.</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Тиллетиа индика (Tilletia indica)</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Текафора солани (Thecaphora solani)</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3002 49 000 1</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4.</w:t>
            </w:r>
            <w:r>
              <w:br/>
              <w:t>Генетически измененные микроорганизмы и генетические элементы</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Генетически измененные микроорганизмы или генетические элементы, которые содержат последовательности нуклеиновых кислот, связанные с патогенностью микроорганизмов, указанных в позициях 1.1.1–1.4.2, в разделах 2 и 3</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2934; </w:t>
            </w:r>
            <w:r>
              <w:br/>
              <w:t>3002 12 000 9; 3002 13 000 0; 3002 14 000 0; 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Генетически измененные микроорганизмы или генетические элементы, которые содержат последовательности нуклеиновых кислот, кодирующие токсины, указанные в позиции 1.5, или субъединицы токсинов</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2934;</w:t>
            </w:r>
            <w:r>
              <w:br/>
              <w:t>3002 12 000 9; 3002 13 000 0; 3002 14 000 0; 3002 49 000 1</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1. Под генетическими элементами в разделе 4 понимаются хромосомы, геномы, плазмиды, транспозоны и векторы независимо от того, модифицированы они генетически или нет, а также полностью или частично химически синтезированные.</w:t>
            </w:r>
            <w:r>
              <w:br/>
              <w:t>2. Под последовательностями нуклеиновых кислот, связанных с патогенностью микроорганизмов, указанных в позициях 1.1.1–1.4.2, в разделах 2 и 3, понимаются любые последовательности данных микроорганизмов, если:</w:t>
            </w:r>
            <w:r>
              <w:br/>
              <w:t>а) они или их транскрибированные либо транслированные продукты представляют угрозу жизнеспособности человека, животных или растений;</w:t>
            </w:r>
            <w:r>
              <w:br/>
              <w:t>б) известно, что введение или интеграция этих последовательностей любым другим способом в контролируемый микроорганизм либо любой другой организм усиливает их способность представлять угрозу жизнеспособности человека, животных или растений.</w:t>
            </w:r>
            <w:r>
              <w:br/>
              <w:t xml:space="preserve">3. Под генетически измененными микроорганизмами в разделе 4 понимаются микроорганизмы, которые полностью или частично получены искусственным путем и в которых генетический материал (последовательности нуклеиновых </w:t>
            </w:r>
            <w:r>
              <w:lastRenderedPageBreak/>
              <w:t>кислот) изменен таким способом, который не встречается в природе при скрещивании и (или) естественном мутагенезе</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 разделу 4 не подпадают последовательности нуклеиновых кислот, связанные с патогенностью энтерогеморрагической Эшерихия коли (Escherichia coli) серотипа O157 и других веротоксин-продуцирующих штаммов, если они не кодируют веротоксин или его субъединицы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5.</w:t>
            </w:r>
            <w:r>
              <w:br/>
              <w:t>Оборудование</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лаборатории и специально разработанные для них устройства,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лаборатории уровней биологической безопасности P3 или P4 (BL3, BL4, L3, L4) в соответствии с критериями, определенными Всемирной организацией здравоохранения (Практическое руководство по биологической безопасности в лабораторных условиях. 3-е изд., Женева, 2004)</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Устройства, разработанные для стационарной установки в изолированных лабораториях,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Двухдверные обеззараживающие автоклавы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8419 20 000 0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Душевые кабины для обеззараживания изолирующих средств индивидуальной защиты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8424 89 000 9</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Воздушные шлюзы с воздухонепроницаемыми дверьми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Ферментеры объемом 20 л или более, позволяющие размножать возбудителей заболеваний (патогенов) или получать токсины без выхода аэрозоля в рабочую зону</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8419 89 989 0; </w:t>
            </w:r>
            <w:r>
              <w:br/>
              <w:t>8479 82 000 0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компоненты для ферментеров,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Культивационные камеры, имеющие возможность стерилизации или дезинфекции без предварительной разборки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40 000 9;</w:t>
            </w:r>
            <w:r>
              <w:br/>
              <w:t>8479 89</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Фиксирующие устройства для культивационных камер</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8302 49 000 9; 8479 90 700 0; из 8485 90 000 0; из 8524 11 009 0; из 8524 12 009 0; из 8524 19 009 0; из 8524 91 009 0; из 8524 92 009 0; из 8524 99 009 0; из 8529 90 109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Блоки управления процессом, способные одновременно контролировать и управлять двумя или более параметрами ферментационных систем (например, температурой, pH, питательными веществами, перемешиванием, растворенным кислородом, потоком воздуха, контролем пены)</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 8524 11 002 9; из 8524 12 002 9; из 8524 19 002 9; из 8524 91 002 9; из 8524 92 002 9; из 8524 99 002 9; из 8529 90 102 9; 8537 10 100 0; 8537 10 980 0; 8538 90 990 8; из 8541 51 000 0; из 8541 59 000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Под термином «ферментеры» в позиции 5.2 понимаются все типы биореакторов (в том числе одноразовые), а также хемостаты и проточные системы для периодического или непрерывного культивирования клеток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Проточные центрифуги, обеспечивающие разделение патогенных микроорганизмов без выхода аэрозоля в рабочую зону и обладающие всеми следующими характеристиками: наличие одного или более уплотнительных соединений в зоне, обрабатываемой паром; производительность свыше 100 л/час; составляющие компоненты выполнены из полированной нержавеющей стали или титана; возможность стерилизации паром без предварительной разборки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8421 19 200 1; </w:t>
            </w:r>
            <w:r>
              <w:br/>
              <w:t xml:space="preserve">8421 19 200 9; </w:t>
            </w:r>
            <w:r>
              <w:br/>
              <w:t xml:space="preserve">8421 19 700 1; </w:t>
            </w:r>
            <w:r>
              <w:br/>
              <w:t>8421 19 700 9</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Под термином «проточная центрифуга» в позиции 5.3 понимаются также декантер и сепаратор.</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5.4.</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 специально разработанные для него компоненты для проточной (тангенциальной) фильтрации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проточной (тангенциальной) фильтрации, обеспечивающее разделение возбудителей заболеваний, токсинов или суспензионных культур клеток и имеющее все следующие характеристики:</w:t>
            </w:r>
            <w:r>
              <w:br/>
              <w:t>площадь фильтрации – 1 кв. м или более;</w:t>
            </w:r>
            <w:r>
              <w:br/>
              <w:t>возможность стерилизации или дезинфекции без предварительной разборки либо использования как многоразовых, так и одноразовых фильтрующих компонентов</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8421 29 000 1;</w:t>
            </w:r>
            <w:r>
              <w:br/>
              <w:t>8421 29 000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компоненты оборудования для проточной (тангенциальной) фильтрации (например, модули, элементы, кассеты, картриджи), имеющие площадь фильтрации, равную 0,2 кв. м или более на каждый компонент</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 8414 90 000 0; 8421 99 000 3; 8421 99 000 7; из 8524 11 001 9; из 8524 12 001 9; из 8524 19 001 9; из 8524 91 001 9; из 8524 92 001 9; из 8524 99 001 9; из 8529 90 101 9</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 позиции 5.4 не контролируется оборудование для фильтрации, основанное на процессе обратного осмоса.</w:t>
            </w:r>
            <w:r>
              <w:br/>
              <w:t>Технические примечания:</w:t>
            </w:r>
            <w:r>
              <w:br/>
              <w:t>1. Под стерилизацией в позиции 5.4.1 понимается уничтожение живых микроорганизмов путем использования физических (например, обработка паром) или химических способов воздействия.</w:t>
            </w:r>
            <w:r>
              <w:br/>
              <w:t xml:space="preserve">2. Под дезинфекцией в позиции 5.4.1 понимается нарушение способности микроорганизмов, находящихся в оборудовании для фильтрации, вызывать инфекцию после воздействия на них химических веществ, обладающих бактерицидным действием. </w:t>
            </w:r>
            <w:r>
              <w:br/>
              <w:t>3. Дезинфекция и стерилизация отличаются от санитарной обработки тем, что последняя означает снижение содержания микроорганизмов в оборудовании без обязательного достижения потери всеми микроорганизмами инфекционности или жизнеспособности.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Стерилизуемое паром или газом оборудование для лиофильной сушки с производительностью испарителя более 10 кг и менее 1000 кг льда в сутки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33 000 1; из 8419 33 000 9; 8419 39 000 3; 8419 39 000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5.6.</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защиты от патогенов и предотвращения их проникновения в окружающую среду и специально разработанные для этого оборудования компоненты,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5.6.1.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Изолирующие костюмы, куртки или шлемы с принудительной вентиляцией внутренней полости внешним избыточным давлением воздуха</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4015 90 000 0; </w:t>
            </w:r>
            <w:r>
              <w:br/>
              <w:t xml:space="preserve">6113 00 100 0; </w:t>
            </w:r>
            <w:r>
              <w:br/>
              <w:t xml:space="preserve">6210 20 000 0; </w:t>
            </w:r>
            <w:r>
              <w:br/>
              <w:t xml:space="preserve">6210 30 000 0; </w:t>
            </w:r>
            <w:r>
              <w:br/>
              <w:t xml:space="preserve">6210 40 000 0; </w:t>
            </w:r>
            <w:r>
              <w:br/>
              <w:t xml:space="preserve">6210 50 000 0; </w:t>
            </w:r>
            <w:r>
              <w:br/>
              <w:t xml:space="preserve">6506 10; </w:t>
            </w:r>
            <w:r>
              <w:br/>
              <w:t>9020 00 000 0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 позиции 5.6.1 не подлежат контролю изолирующие костюмы, разработанные для эксплуатации с автономными дыхательными аппаратами.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5.6.2.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Биологические защитные боксы класса III или изолирующие системы с аналогичными стандартными функциями (то есть пленочные изоляторы, сухие боксы, анаэробные камеры, перчаточные боксы или ламинарные проточные вытяжные шкафы), имеющие все следующие характеристики: полностью закрытая рабочая зона, в которой оператор отделен от рабочего места физическим барьером; возможность работы при отрицательном давлении; наличие проточно-вытяжной вентиляции в рабочей зоне с фильтром высокой эффективности (НЕРА-фильтр)</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60 000; из 8414 70 000 0; 8414 80 900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Под действие позиции 5.6.2 не подпадают изоляторы, специально разработанные для осуществления ухода за инфицированными пациентами с использованием барьерной защиты или для их транспортировки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5.7.</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Аэрозольное ингаляционное оборудование, предназначенное для изучения воздействия аэрозолей микроорганизмов или токсинов, такое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5.7.1.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для воздействия на весь организм в целом объемом 1 куб. м или более</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8424 89 000 9</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5.7.2.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Аппараты для воздействия только на нос животного с применением направленного аэрозольного потока, рассчитанные на обработку 12 и более грызунов или двух и более других животных, а также устройства закрытого типа для удержания животного, используемые с такими аппаратами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5.8.</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Распыливающее или туманообразующее оборудование и специально разработанные для него компоненты, такие как:</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5.8.1.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Распыливающее или туманообразующее оборудование, специально сконструированное или модифицированное для установки на самолеты, летательные аппараты легче воздуха или беспилотные летательные аппараты, способное образовывать из жидких суспензий инфекционные аэрозоли со средним массовым диаметром частиц меньше 50 мкм и имеющее производительность более 2 л/мин.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8424 89 000 9; 8424 41 900 0; 8424 82 300 0; 8424 49 990 0; 8424 82 990 0; 8424 20 000 0; 8424 30 100 0; 8424 30 900 0; 8424 90 000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5.8.2.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Распыливающие штанги или наборы распыливающих узлов, специально сконструированные или модифицированные для установки на самолеты, летательные аппараты легче воздуха или беспилотные летательные аппараты, способные образовывать из жидких суспензий первоначальный аэрозоль со средним массовым диаметром частиц меньше 50 мкм и имеющие производительность более 2 л/мин.</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8424 89 000 9; 8424 41 900 0; 8424 82 300 0; 8424 49 990 0; 8424 82 990 0; 8424 20 000 0; 8424 30 100 0; 8424 30 900 0; 8424 90 000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5.8.3.</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Распыливающие узлы для использования в оборудовании и его компонентах, указанных в позициях 5.8.1 и 5.8.2</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8424 89 000 9; 8424 41 900 0; 8424 82 300 0; 8424 49 990 0; 8424 82 990 0</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Под термином «распыливающие узлы» в позициях 5.8.2 и 5.8.3 понимаются такие устройства, как форсунки, роторные распылители и другие, специально спроектированные или модифицированные для установки на летательные аппараты.</w:t>
            </w:r>
            <w:r>
              <w:br/>
              <w:t xml:space="preserve">2. Не контролируются распыливающее или туманообразующее оборудование или его компоненты, указанные в позиции 5.8, не приспособленные для образования инфекционных аэрозолей. </w:t>
            </w:r>
            <w:r>
              <w:br/>
            </w:r>
            <w:r>
              <w:br/>
              <w:t>Техническое примечание:</w:t>
            </w:r>
            <w:r>
              <w:br/>
              <w:t>Размеры частиц, образованных распыливающим оборудованием или распыливающими узлами, предназначенными для использования на самолетах, летательных аппаратах или беспилотных летательных аппаратах, должны измеряться с использованием:</w:t>
            </w:r>
            <w:r>
              <w:br/>
              <w:t>лазерного доплеровского метода;</w:t>
            </w:r>
            <w:r>
              <w:br/>
              <w:t>метода прямой лазерной дифракции.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5.9.</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распылительной сушки, обеспечивающее высушивание патогенных микроорганизмов или токсинов и имеющее все следующие характеристики:</w:t>
            </w:r>
            <w:r>
              <w:br/>
              <w:t>производительность по испаренной влаге от</w:t>
            </w:r>
            <w:r>
              <w:br/>
              <w:t>0,4 кг/ч до 400 кг/ч;</w:t>
            </w:r>
            <w:r>
              <w:br/>
              <w:t>способность вырабатывать частицы продукта со средним типичным размером 10 мкм и менее в штатном оснащении или при минимальной модификации сушилки распылительными насадками, позволяющими вырабатывать необходимый размер частиц;</w:t>
            </w:r>
            <w:r>
              <w:br/>
              <w:t>возможность стерилизации или дезинфекции без предварительной разборки</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8419 39 000</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6.</w:t>
            </w:r>
            <w:r>
              <w:br/>
              <w:t>Технологии</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биологических материалов, указанных в разделах 1–4</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6.2.</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использования оборудования, указанного в разделе 5</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7.</w:t>
            </w:r>
            <w:r>
              <w:br/>
              <w:t>Программное обеспечение</w:t>
            </w:r>
          </w:p>
        </w:tc>
      </w:tr>
      <w:tr w:rsidR="00C168FC">
        <w:trPr>
          <w:trHeight w:val="240"/>
        </w:trPr>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w:t>
            </w:r>
          </w:p>
        </w:tc>
        <w:tc>
          <w:tcPr>
            <w:tcW w:w="3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или использования оборудования, указанного в позициях 5.2, 5.3, 5.4.1 и 5.5 раздела 5</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newncpi"/>
      </w:pPr>
      <w:r>
        <w:t> </w:t>
      </w:r>
    </w:p>
    <w:p w:rsidR="00C168FC" w:rsidRDefault="00C168FC">
      <w:pPr>
        <w:pStyle w:val="snoskiline"/>
      </w:pPr>
      <w:r>
        <w:t>______________________________</w:t>
      </w:r>
    </w:p>
    <w:p w:rsidR="00C168FC" w:rsidRDefault="00C168FC">
      <w:pPr>
        <w:pStyle w:val="snoski"/>
        <w:spacing w:after="240"/>
      </w:pPr>
      <w:r>
        <w:t>*Код ТН ВЭД ЕАЭС – код единой Товарной номенклатуры внешнеэкономической деятельности Евразийского экономического союза.</w:t>
      </w:r>
    </w:p>
    <w:p w:rsidR="00C168FC" w:rsidRDefault="00C168FC">
      <w:pPr>
        <w:pStyle w:val="nonumheader"/>
      </w:pPr>
      <w:r>
        <w:t>Общие примечания</w:t>
      </w:r>
    </w:p>
    <w:p w:rsidR="00C168FC" w:rsidRDefault="00C168FC">
      <w:pPr>
        <w:pStyle w:val="point"/>
      </w:pPr>
      <w:r>
        <w:t>1. Таксономические наименования возбудителей заболеваний (на латинском и английском языках) даны в соответствии с номенклатурой, одобренной Международным союзом микробиологических обществ.</w:t>
      </w:r>
    </w:p>
    <w:p w:rsidR="00C168FC" w:rsidRDefault="00C168FC">
      <w:pPr>
        <w:pStyle w:val="point"/>
      </w:pPr>
      <w:r>
        <w:t>2. Принадлежность микроорганизма, токсина или оборудования к товарам, подлежащим экспортному контролю, определяется соответствием описания микроорганизма, токсина или технических характеристик оборудования описанию или техническим характеристикам, указанным в графе «Наименование».</w:t>
      </w:r>
    </w:p>
    <w:p w:rsidR="00C168FC" w:rsidRDefault="00C168FC">
      <w:pPr>
        <w:pStyle w:val="newncpi"/>
      </w:pPr>
      <w:r>
        <w:t>Принадлежность конкретной технологии к товарам, подлежащим экспортному контролю, определяется соответствием технических характеристик этой технологии техническим характеристикам, указанным в графе «Наименование».</w:t>
      </w:r>
    </w:p>
    <w:p w:rsidR="00C168FC" w:rsidRDefault="00C168FC">
      <w:pPr>
        <w:pStyle w:val="newncpi"/>
      </w:pPr>
      <w:r>
        <w:t>Коды ТН ВЭД ЕАЭС, приведенные в настоящем перечне, носят справочный характер.</w:t>
      </w:r>
    </w:p>
    <w:p w:rsidR="00C168FC" w:rsidRDefault="00C168FC">
      <w:pPr>
        <w:pStyle w:val="point"/>
      </w:pPr>
      <w:r>
        <w:t>3. Экспортный контроль не распространяется на общедоступную информацию, фундаментальные научные исследования, а также на информацию, необходимую для оформления заявки на патент.</w:t>
      </w:r>
    </w:p>
    <w:p w:rsidR="00C168FC" w:rsidRDefault="00C168FC">
      <w:pPr>
        <w:pStyle w:val="point"/>
      </w:pPr>
      <w:r>
        <w:t>4. Разрешение на экспорт любого контролируемого оборудования означает также разрешение экспортировать тому же конечному пользователю технологии в объеме, необходимом для монтажа, эксплуатации, обслуживания или ремонта этого оборудования.</w:t>
      </w:r>
    </w:p>
    <w:p w:rsidR="00C168FC" w:rsidRDefault="00C168FC">
      <w:pPr>
        <w:pStyle w:val="point"/>
      </w:pPr>
      <w:r>
        <w:t>5. По перечню, изложенному в приложении 1, не контролируется следующее программное обеспечение:</w:t>
      </w:r>
    </w:p>
    <w:p w:rsidR="00C168FC" w:rsidRDefault="00C168FC">
      <w:pPr>
        <w:pStyle w:val="point"/>
      </w:pPr>
      <w:r>
        <w:t>1) общедоступное:</w:t>
      </w:r>
    </w:p>
    <w:p w:rsidR="00C168FC" w:rsidRDefault="00C168FC">
      <w:pPr>
        <w:pStyle w:val="newncpi"/>
      </w:pPr>
      <w:r>
        <w:t>а) проданное без ограничений в местах розничной продажи из имеющегося запаса посредством:</w:t>
      </w:r>
    </w:p>
    <w:p w:rsidR="00C168FC" w:rsidRDefault="00C168FC">
      <w:pPr>
        <w:pStyle w:val="newncpi"/>
      </w:pPr>
      <w:r>
        <w:t>сделок за наличные;</w:t>
      </w:r>
    </w:p>
    <w:p w:rsidR="00C168FC" w:rsidRDefault="00C168FC">
      <w:pPr>
        <w:pStyle w:val="newncpi"/>
      </w:pPr>
      <w:r>
        <w:t>сделок по почтовым заказам;</w:t>
      </w:r>
    </w:p>
    <w:p w:rsidR="00C168FC" w:rsidRDefault="00C168FC">
      <w:pPr>
        <w:pStyle w:val="newncpi"/>
      </w:pPr>
      <w:r>
        <w:t>сделок по компьютерной сети; или</w:t>
      </w:r>
    </w:p>
    <w:p w:rsidR="00C168FC" w:rsidRDefault="00C168FC">
      <w:pPr>
        <w:pStyle w:val="newncpi"/>
      </w:pPr>
      <w:r>
        <w:t>сделок по телефонным заказам; и</w:t>
      </w:r>
    </w:p>
    <w:p w:rsidR="00C168FC" w:rsidRDefault="00C168FC">
      <w:pPr>
        <w:pStyle w:val="newncpi"/>
      </w:pPr>
      <w:r>
        <w:t>б) спроектированное для установки пользователем без дальнейшей поддержки поставщиком; или</w:t>
      </w:r>
    </w:p>
    <w:p w:rsidR="00C168FC" w:rsidRDefault="00C168FC">
      <w:pPr>
        <w:pStyle w:val="point"/>
      </w:pPr>
      <w:r>
        <w:t>2) находящееся в общественной сфере.</w:t>
      </w:r>
    </w:p>
    <w:p w:rsidR="00C168FC" w:rsidRDefault="00C168FC">
      <w:pPr>
        <w:pStyle w:val="nonumheader"/>
      </w:pPr>
      <w:r>
        <w:t>Основные термины</w:t>
      </w:r>
    </w:p>
    <w:p w:rsidR="00C168FC" w:rsidRDefault="00C168FC">
      <w:pPr>
        <w:pStyle w:val="newncpi"/>
      </w:pPr>
      <w:r>
        <w:t>«В общественной сфере» – применительно к программному обеспечению означает, что оно было сделано доступным без ограничений на дальнейшее распространение (ограничения, накладываемые авторским или издательским правом, не выводят программное обеспечение из нахождения в общественной сфере).</w:t>
      </w:r>
    </w:p>
    <w:p w:rsidR="00C168FC" w:rsidRDefault="00C168FC">
      <w:pPr>
        <w:pStyle w:val="newncpi"/>
      </w:pPr>
      <w:r>
        <w:t>«Вакцины» – лекарственные средства или лекарственные препараты, вводимые человеку или животным, предназначенные для стимулирования у них защитного иммунного ответа с целью предотвращения заболевания.</w:t>
      </w:r>
    </w:p>
    <w:p w:rsidR="00C168FC" w:rsidRDefault="00C168FC">
      <w:pPr>
        <w:pStyle w:val="newncpi"/>
      </w:pPr>
      <w:r>
        <w:lastRenderedPageBreak/>
        <w:t>«Выделенные живые культуры» – живые культуры в покоящейся форме или в виде высушенного препарата.</w:t>
      </w:r>
    </w:p>
    <w:p w:rsidR="00C168FC" w:rsidRDefault="00C168FC">
      <w:pPr>
        <w:pStyle w:val="newncpi"/>
      </w:pPr>
      <w:r>
        <w:t>«Иммунотоксин» – конъюгат моноклонального антитела, специфичного к клетке, с токсином или субъединицей токсина, который избирательно воздействует на клетки-мишени.</w:t>
      </w:r>
    </w:p>
    <w:p w:rsidR="00C168FC" w:rsidRDefault="00C168FC">
      <w:pPr>
        <w:pStyle w:val="newncpi"/>
      </w:pPr>
      <w:r>
        <w:t>«Использование» – эксплуатация, установка, в том числе на месте эксплуатации, техническое обслуживание (проверка), ремонт, капитальный ремонт или реконструкция.</w:t>
      </w:r>
    </w:p>
    <w:p w:rsidR="00C168FC" w:rsidRDefault="00C168FC">
      <w:pPr>
        <w:pStyle w:val="newncpi"/>
      </w:pPr>
      <w:r>
        <w:t>«Лекарственные препараты» – дозированные лекарственные средства, готовые к применению.</w:t>
      </w:r>
    </w:p>
    <w:p w:rsidR="00C168FC" w:rsidRDefault="00C168FC">
      <w:pPr>
        <w:pStyle w:val="newncpi"/>
      </w:pPr>
      <w:r>
        <w:t>«Лекарственные средства» – вещества, применяемые для профилактики, диагностики и лечения болезней, обладающие фармакологической активностью и разрешенные к клиническим испытаниям, применению или продаже исполнительными органами страны – изготовителя или пользователя.</w:t>
      </w:r>
    </w:p>
    <w:p w:rsidR="00C168FC" w:rsidRDefault="00C168FC">
      <w:pPr>
        <w:pStyle w:val="newncpi"/>
      </w:pPr>
      <w:r>
        <w:t>«Летательные аппараты легче воздуха» – воздушные шары и другие летательные аппараты, подъемная сила которых обеспечивается горячим воздухом или газами легче воздуха, такими как гелий, водород и т.д.</w:t>
      </w:r>
    </w:p>
    <w:p w:rsidR="00C168FC" w:rsidRDefault="00C168FC">
      <w:pPr>
        <w:pStyle w:val="newncpi"/>
      </w:pPr>
      <w:r>
        <w:t>«Микроорганизмы» – вирусы, микоплазмы, риккетсии, бактерии, хламидии или грибы природные, усовершенствованные или модифицированные в виде выделенных живых культур или материалов, включая живые материалы, которые сознательно инокулировали или заразили такими культурами.</w:t>
      </w:r>
    </w:p>
    <w:p w:rsidR="00C168FC" w:rsidRDefault="00C168FC">
      <w:pPr>
        <w:pStyle w:val="newncpi"/>
      </w:pPr>
      <w:r>
        <w:t>«Микропрограмма»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w:t>
      </w:r>
    </w:p>
    <w:p w:rsidR="00C168FC" w:rsidRDefault="00C168FC">
      <w:pPr>
        <w:pStyle w:val="newncpi"/>
      </w:pPr>
      <w:r>
        <w:t>«Общедоступная информация» – технологии, на дальнейшее распространение которых не накладывается никаких ограничений (ограничения, связанные с авторскими правами, не исключают технологию из общедоступной информации).</w:t>
      </w:r>
    </w:p>
    <w:p w:rsidR="00C168FC" w:rsidRDefault="00C168FC">
      <w:pPr>
        <w:pStyle w:val="newncpi"/>
      </w:pPr>
      <w:r>
        <w:t>«Программа» – последовательность команд для выполнения или преобразования в форму, подлежащую исполнению компьютером.</w:t>
      </w:r>
    </w:p>
    <w:p w:rsidR="00C168FC" w:rsidRDefault="00C168FC">
      <w:pPr>
        <w:pStyle w:val="newncpi"/>
      </w:pPr>
      <w:r>
        <w:t>«Программное обеспечение» – набор одной или более программ или микропрограмм, записанных на любом виде носителя.</w:t>
      </w:r>
    </w:p>
    <w:p w:rsidR="00C168FC" w:rsidRDefault="00C168FC">
      <w:pPr>
        <w:pStyle w:val="newncpi"/>
      </w:pPr>
      <w:r>
        <w:t>«Производство» – все стадии производства, такие как: строительство, технология производства, изготовление, комплектование, монтаж (сборка), контроль, испытания и обеспечение качества.</w:t>
      </w:r>
    </w:p>
    <w:p w:rsidR="00C168FC" w:rsidRDefault="00C168FC">
      <w:pPr>
        <w:pStyle w:val="newncpi"/>
      </w:pPr>
      <w:r>
        <w:t>«Разработка» – все стадии работ, предшествующие производству продукции, в том числе: выработка концепций проектирования, проектные исследования, анализ проектных вариантов, проектирование, сборка и испытание макетного образца, схемы опытного производства, конструкторская документация и схемы размещения оборудования, последовательность операций по реализации конструкторских разработок в конкретное изделие, комплексное проектирование.</w:t>
      </w:r>
    </w:p>
    <w:p w:rsidR="00C168FC" w:rsidRDefault="00C168FC">
      <w:pPr>
        <w:pStyle w:val="newncpi"/>
      </w:pPr>
      <w:r>
        <w:t>«Субъединица токсина» – структурный и функциональный компонент токсина.</w:t>
      </w:r>
    </w:p>
    <w:p w:rsidR="00C168FC" w:rsidRDefault="00C168FC">
      <w:pPr>
        <w:pStyle w:val="newncpi"/>
      </w:pPr>
      <w:r>
        <w:t>«Техническая помощь» – обучение, повышение квалификации, практическая подготовка, передача практического опыта, консультационные услуги. Техническая помощь может включать передачу технических данных.</w:t>
      </w:r>
    </w:p>
    <w:p w:rsidR="00C168FC" w:rsidRDefault="00C168FC">
      <w:pPr>
        <w:pStyle w:val="newncpi"/>
      </w:pPr>
      <w:r>
        <w:t>«Технические данные» – чертежи и их копии, схемы, диаграммы, модели, формулы, таблицы, технические характеристики и спецификации, пособия, инструкции, находящиеся на различных материальных носителях.</w:t>
      </w:r>
    </w:p>
    <w:p w:rsidR="00C168FC" w:rsidRDefault="00C168FC">
      <w:pPr>
        <w:pStyle w:val="newncpi"/>
      </w:pPr>
      <w:r>
        <w:t>«Технология» – специальная информация, необходимая для разработки, производства или использования контролируемой продукции. Передача специальной информации может производиться в форме передачи технических данных или оказания технической помощи.</w:t>
      </w:r>
    </w:p>
    <w:p w:rsidR="00C168FC" w:rsidRDefault="00C168FC">
      <w:pPr>
        <w:pStyle w:val="newncpi"/>
      </w:pPr>
      <w:r>
        <w:t xml:space="preserve">«Токсины» – специально выделенные препараты или смеси независимо от способа получения; отличаются от токсинов, которые присутствуют в таких контаминированных </w:t>
      </w:r>
      <w:r>
        <w:lastRenderedPageBreak/>
        <w:t>микроорганизмами материалах, как патологические образцы, посевные материалы, продукты питания или семенные материалы.</w:t>
      </w:r>
    </w:p>
    <w:p w:rsidR="00C168FC" w:rsidRDefault="00C168FC">
      <w:pPr>
        <w:pStyle w:val="newncpi"/>
      </w:pPr>
      <w:r>
        <w:t>«Фундаментальные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природной среды и не направленная на достижение конкретной практической цели или решение конкретной задачи.</w:t>
      </w:r>
    </w:p>
    <w:p w:rsidR="00C168FC" w:rsidRDefault="00C168FC">
      <w:pPr>
        <w:pStyle w:val="newncpi"/>
      </w:pPr>
      <w:r>
        <w:t> </w:t>
      </w:r>
    </w:p>
    <w:tbl>
      <w:tblPr>
        <w:tblW w:w="5000" w:type="pct"/>
        <w:tblCellMar>
          <w:left w:w="0" w:type="dxa"/>
          <w:right w:w="0" w:type="dxa"/>
        </w:tblCellMar>
        <w:tblLook w:val="04A0"/>
      </w:tblPr>
      <w:tblGrid>
        <w:gridCol w:w="5949"/>
        <w:gridCol w:w="3419"/>
      </w:tblGrid>
      <w:tr w:rsidR="00C168FC">
        <w:tc>
          <w:tcPr>
            <w:tcW w:w="3175" w:type="pct"/>
            <w:tcMar>
              <w:top w:w="0" w:type="dxa"/>
              <w:left w:w="6" w:type="dxa"/>
              <w:bottom w:w="0" w:type="dxa"/>
              <w:right w:w="6" w:type="dxa"/>
            </w:tcMar>
            <w:hideMark/>
          </w:tcPr>
          <w:p w:rsidR="00C168FC" w:rsidRDefault="00C168FC">
            <w:pPr>
              <w:pStyle w:val="newncpi"/>
              <w:ind w:firstLine="0"/>
            </w:pPr>
            <w:r>
              <w:t> </w:t>
            </w:r>
          </w:p>
        </w:tc>
        <w:tc>
          <w:tcPr>
            <w:tcW w:w="1825" w:type="pct"/>
            <w:tcMar>
              <w:top w:w="0" w:type="dxa"/>
              <w:left w:w="6" w:type="dxa"/>
              <w:bottom w:w="0" w:type="dxa"/>
              <w:right w:w="6" w:type="dxa"/>
            </w:tcMar>
            <w:hideMark/>
          </w:tcPr>
          <w:p w:rsidR="00C168FC" w:rsidRDefault="00C168FC">
            <w:pPr>
              <w:pStyle w:val="append1"/>
            </w:pPr>
            <w:r>
              <w:t>Приложение 2</w:t>
            </w:r>
          </w:p>
          <w:p w:rsidR="00C168FC" w:rsidRDefault="00C168FC">
            <w:pPr>
              <w:pStyle w:val="append"/>
            </w:pPr>
            <w:r>
              <w:t xml:space="preserve">к постановлению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Республики Беларусь</w:t>
            </w:r>
          </w:p>
          <w:p w:rsidR="00C168FC" w:rsidRDefault="00C168FC">
            <w:pPr>
              <w:pStyle w:val="append"/>
            </w:pPr>
            <w:r>
              <w:t>28.12.2007 № 15/137</w:t>
            </w:r>
          </w:p>
        </w:tc>
      </w:tr>
    </w:tbl>
    <w:p w:rsidR="00C168FC" w:rsidRDefault="00C168FC">
      <w:pPr>
        <w:pStyle w:val="titlep"/>
      </w:pPr>
      <w:r>
        <w:t>Перечень</w:t>
      </w:r>
      <w:r>
        <w:br/>
        <w:t>химикатов, оборудования и технологий, которые имеют мирное назначение, но могут быть применены при создании химического оружия</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902"/>
        <w:gridCol w:w="4682"/>
        <w:gridCol w:w="1802"/>
        <w:gridCol w:w="1982"/>
      </w:tblGrid>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xml:space="preserve">№ </w:t>
            </w:r>
            <w:r>
              <w:br/>
              <w:t>позиции</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Регистрационный номер по КАС*</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4519" w:type="pct"/>
            <w:gridSpan w:val="3"/>
            <w:tcBorders>
              <w:top w:val="single" w:sz="4" w:space="0" w:color="auto"/>
              <w:left w:val="single" w:sz="4" w:space="0" w:color="auto"/>
            </w:tcBorders>
            <w:tcMar>
              <w:top w:w="0" w:type="dxa"/>
              <w:left w:w="6" w:type="dxa"/>
              <w:bottom w:w="0" w:type="dxa"/>
              <w:right w:w="6" w:type="dxa"/>
            </w:tcMar>
            <w:hideMark/>
          </w:tcPr>
          <w:p w:rsidR="00C168FC" w:rsidRDefault="00C168FC">
            <w:pPr>
              <w:pStyle w:val="table10"/>
              <w:jc w:val="center"/>
            </w:pPr>
            <w:r>
              <w:t>Раздел 1.</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w:t>
            </w:r>
          </w:p>
        </w:tc>
        <w:tc>
          <w:tcPr>
            <w:tcW w:w="4519" w:type="pct"/>
            <w:gridSpan w:val="3"/>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Химикаты, включенные в Список 1 Приложения по химикатам к Конвенции о запрещении разработки, производства, накопления и применения химического оружия и о его уничтожении</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451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Токсичные химикаты:</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О-алкил (&lt;=C10, включая циклоалкил)</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2844 41 000 0; </w:t>
            </w:r>
            <w:r>
              <w:br/>
              <w:t xml:space="preserve">2844 42 000 0; </w:t>
            </w:r>
            <w:r>
              <w:br/>
              <w:t xml:space="preserve">2844 43 000 0; </w:t>
            </w:r>
            <w:r>
              <w:br/>
              <w:t xml:space="preserve">2844 44 000 0; </w:t>
            </w:r>
            <w:r>
              <w:br/>
              <w:t>2845 90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1.1.1.1.</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алкил (Me, Et, n-Pr или i-Pr)-фторфосфонаты,</w:t>
            </w:r>
            <w:r>
              <w:br/>
              <w:t>например,</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О-изопропилметилфторфосфонат (зарин)</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107-44-8</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О-пинаколилметилфторфосфонат (зоман)</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96-64-0</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сернистые иприты:</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2844 41 000 0; </w:t>
            </w:r>
            <w:r>
              <w:br/>
              <w:t xml:space="preserve">2844 42 000 0; </w:t>
            </w:r>
            <w:r>
              <w:br/>
              <w:t xml:space="preserve">2844 43 000 0; </w:t>
            </w:r>
            <w:r>
              <w:br/>
              <w:t xml:space="preserve">2844 44 000 0; </w:t>
            </w:r>
            <w:r>
              <w:br/>
              <w:t xml:space="preserve">2845 90; </w:t>
            </w:r>
            <w:r>
              <w:br/>
              <w:t>2930 90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2-хлорэтилхлорметилсульфид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2625-76-5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бис(2-хлорэтил)сульфид(иприт)</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505-60-2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бис(2-хлорэтилтио)метан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63869-13-6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1,2-бис(2-хлорэтилтио)этан (сесквииприт)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3563-36-8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1,3-бис(2-хлорэтилтио)-n-пропан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63905-10-2</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1.1.2.6.</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1,4-бис(2-хлорэтилтио)-n-бутан</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142868-93-7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1,5-бис(2-хлорэтилтио)-n-пентан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142868-94-8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бис(2-хлорэтилтиометил)эфир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63918-90-1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1.1.2.9.</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бис(2-хлорэтилтиоэтил)эфир (О-иприт)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63918-89-8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азотистые иприты:</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2921 19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бис(2-хлорэтил)этиламин (HN1)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538-07-8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бис(2-хлорэтил)метиламин (HN2)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51-75-2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три(2-хлорэтил)амин (HN3)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555-77-1 </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О-алкил (H или &lt;=С10, включая циклоалкил)-S-2-диалкил (Me, Et, n-Pr или i-Pr)-аминоэтилалкил (Me, </w:t>
            </w:r>
            <w:r>
              <w:lastRenderedPageBreak/>
              <w:t xml:space="preserve">Et, n-Pr или i-Pr) тиофосфонаты и соответствующие алкилированные или протонированные соли, </w:t>
            </w:r>
            <w:r>
              <w:br/>
              <w:t>например,</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2930 90</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О-этил-S-2-диизопропиламино-этилметилтиофосфонат (VX) </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50782-69-9</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1.1.5.</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О-алкил (&lt;=C10, включая циклоалкил)-N, N-диалкил (Me, Et, n-Pr или i-Pr)-амидоцианфосфаты, </w:t>
            </w:r>
            <w:r>
              <w:br/>
              <w:t>например, О-этил-N,</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N-диметиламидоцианфосфат (табун)</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77-81-6</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1.1.6.</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люизиты:</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2-хлорвинилдихлорарсин (люизит 1)</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541-25-3</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бис(2-хлорвинил)хлорарсин (люизит 2)</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40334-69-8</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три(2-хлорвинил)арсин (люизит 3)</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40334-70-1</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сакситоксины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3002 90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35523-89-8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рицины</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3002 90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9009-86-3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Прекурсоры: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алкил (Me, Et, n-Pr или i-Pr)</w:t>
            </w:r>
            <w:r>
              <w:br/>
              <w:t>фосфонилдифториды,</w:t>
            </w:r>
            <w:r>
              <w:br/>
              <w:t>например,</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r>
              <w:br/>
              <w:t>3824 91 000 0;</w:t>
            </w:r>
            <w:r>
              <w:br/>
              <w:t>3824 99</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метилфосфонилдифторид (DF)</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676-99-3</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О-алкил (H или &lt;=C10, включая циклоалкил)-О-2-диалкил (Me, Et, n-Pr или i-Pr)-аминоэтилалкил (Me, Et, n-Pr или i-Pr) фосфониты и соответствующие алкилированные или протонированные соли,</w:t>
            </w:r>
            <w:r>
              <w:br/>
              <w:t>например,</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О-этил-О-2-диизопропиламино-этилметилфосфонит (QL)</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57856-11-8</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О-изопропилметилхлорфосфонат (хлорзарин)</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1445-76-7</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О-пинаколилметилхлорфосфонат (хлорзоман)</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2931</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7040-57-5</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4519" w:type="pct"/>
            <w:gridSpan w:val="3"/>
            <w:tcBorders>
              <w:top w:val="single" w:sz="4" w:space="0" w:color="auto"/>
              <w:left w:val="single" w:sz="4" w:space="0" w:color="auto"/>
            </w:tcBorders>
            <w:tcMar>
              <w:top w:w="0" w:type="dxa"/>
              <w:left w:w="6" w:type="dxa"/>
              <w:bottom w:w="0" w:type="dxa"/>
              <w:right w:w="6" w:type="dxa"/>
            </w:tcMar>
            <w:hideMark/>
          </w:tcPr>
          <w:p w:rsidR="00C168FC" w:rsidRDefault="00C168FC">
            <w:pPr>
              <w:pStyle w:val="table10"/>
              <w:jc w:val="center"/>
            </w:pPr>
            <w:r>
              <w:t>Раздел 2.</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w:t>
            </w:r>
          </w:p>
        </w:tc>
        <w:tc>
          <w:tcPr>
            <w:tcW w:w="4519" w:type="pct"/>
            <w:gridSpan w:val="3"/>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Химикаты, включенные в Список 2 Приложения по химикатам к Конвенции о запрещении разработки, производства, накопления и применения химического оружия и о его уничтожении</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451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токсичные химикаты: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1,1,3,3,3-пентафтор-2-(трифторметил)-1-пропен(PFIB)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2903 41 000 0; </w:t>
            </w:r>
            <w:r>
              <w:br/>
              <w:t xml:space="preserve">2903 42 000 0; </w:t>
            </w:r>
            <w:r>
              <w:br/>
              <w:t xml:space="preserve">2903 43 000 0; </w:t>
            </w:r>
            <w:r>
              <w:br/>
              <w:t xml:space="preserve">2903 44 000 0; </w:t>
            </w:r>
            <w:r>
              <w:br/>
              <w:t xml:space="preserve">2903 45 000 0; </w:t>
            </w:r>
            <w:r>
              <w:br/>
              <w:t xml:space="preserve">2903 46 000 0; </w:t>
            </w:r>
            <w:r>
              <w:br/>
              <w:t xml:space="preserve">2903 47 000 0; </w:t>
            </w:r>
            <w:r>
              <w:br/>
              <w:t xml:space="preserve">2903 48 000 0; </w:t>
            </w:r>
            <w:r>
              <w:br/>
              <w:t xml:space="preserve">2903 49 000 0; </w:t>
            </w:r>
            <w:r>
              <w:br/>
              <w:t xml:space="preserve">2903 51 000 0; </w:t>
            </w:r>
            <w:r>
              <w:br/>
              <w:t xml:space="preserve">2903 59 000 0; </w:t>
            </w:r>
            <w:r>
              <w:br/>
              <w:t xml:space="preserve">2903 61 000 0; </w:t>
            </w:r>
            <w:r>
              <w:br/>
              <w:t>2903 69 000 0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382-21-8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 О-диэтил-S-[2-(диэтиламино)-этил] тиофосфат и соответствующие алкилированные или протонированные соли (амитон)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2930 90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78-53-5</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3-хинуклидинилбензилат (BZ)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2933 39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6581-06-2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прекурсоры: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химикаты, кроме химикатов, включенных в список 1, содержащие атом фосфора, с которым связана одна метильная, этильная или пропильная (нормальная или изо-) группа, но не другие атомы углерода, </w:t>
            </w:r>
            <w:r>
              <w:br/>
              <w:t>например,</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диметилметилфосфонат</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2931 41 000 0</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756-79-6</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метилфосфоноилдихлорид</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2931 51 000 0</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676-97-1</w:t>
            </w:r>
          </w:p>
        </w:tc>
      </w:tr>
      <w:tr w:rsidR="00C168FC">
        <w:trPr>
          <w:trHeight w:val="238"/>
        </w:trPr>
        <w:tc>
          <w:tcPr>
            <w:tcW w:w="481"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исключение:</w:t>
            </w:r>
          </w:p>
        </w:tc>
        <w:tc>
          <w:tcPr>
            <w:tcW w:w="962"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О-этил-S-фенилэтил-фосфонтиолтионат (фонофос) </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2930 90</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944 22 9</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треххлористый мышьяк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2812 19 000 0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7784-34-1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2.2.3.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3,3-диметилбутан-2-ол (пинаколиновый спирт)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2905 19 000 0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464-07-3</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2,2-дифенил-2-оксиуксусная кислота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2918 19</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76-93-7</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 N-диалкил (Me, Et, n-Pr или i-Pr) аминоэтил-2-хлориды и соответствующие протонированные соли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2921 19</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 N-диалкил (Me, Et, n-Pr или i-Pr) аминоэтан-2-олы и соответствующие протонированные соли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2922 19</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исключения: N, N-диметиламиноэтан и соответствующие протонированные соли </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2922 19</w:t>
            </w:r>
          </w:p>
        </w:tc>
        <w:tc>
          <w:tcPr>
            <w:tcW w:w="105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108-01-0</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 N-диэтиламиноэтанол и соответствующие протонированные соли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2922 19</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100-37-8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 N-диалкил (Me, Et, n-Pr или i-Pr) амидодигалоидфосфаты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2929 90 000 0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2.2.9.</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диалкил (Me, Et, n-Pr или i-Pr)-N, N-диалкил (Me, Et, n-Pr или i-Pr)-амидофосфаты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2929 90 000 0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2.2.10.</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 N-диалкил (Me, Et, n-Pr или i-Pr) аминоэтан-2-тиолы и соответствующие протонированные соли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2930 90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бис(2-гидроксиэтил)сульфид(тиодигликоль)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2930 70 000 0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111-48-8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хинуклидин-3-ол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2933 39 990 0 </w:t>
            </w:r>
            <w:r>
              <w:br/>
              <w:t xml:space="preserve">2933 33 000 1; </w:t>
            </w:r>
            <w:r>
              <w:br/>
              <w:t xml:space="preserve">2933 34 000 0; </w:t>
            </w:r>
            <w:r>
              <w:br/>
              <w:t xml:space="preserve">2933 35 000 0; </w:t>
            </w:r>
            <w:r>
              <w:br/>
              <w:t xml:space="preserve">2933 36 000 0; </w:t>
            </w:r>
            <w:r>
              <w:br/>
              <w:t xml:space="preserve">2933 37 000 0; </w:t>
            </w:r>
            <w:r>
              <w:br/>
              <w:t>2933 39 980 0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1619-34-7 </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4519" w:type="pct"/>
            <w:gridSpan w:val="3"/>
            <w:tcBorders>
              <w:top w:val="single" w:sz="4" w:space="0" w:color="auto"/>
              <w:left w:val="single" w:sz="4" w:space="0" w:color="auto"/>
            </w:tcBorders>
            <w:tcMar>
              <w:top w:w="0" w:type="dxa"/>
              <w:left w:w="6" w:type="dxa"/>
              <w:bottom w:w="0" w:type="dxa"/>
              <w:right w:w="6" w:type="dxa"/>
            </w:tcMar>
            <w:hideMark/>
          </w:tcPr>
          <w:p w:rsidR="00C168FC" w:rsidRDefault="00C168FC">
            <w:pPr>
              <w:pStyle w:val="table10"/>
              <w:jc w:val="center"/>
            </w:pPr>
            <w:r>
              <w:t>Раздел 3.</w:t>
            </w:r>
          </w:p>
        </w:tc>
      </w:tr>
      <w:tr w:rsidR="00C168FC">
        <w:trPr>
          <w:trHeight w:val="238"/>
        </w:trPr>
        <w:tc>
          <w:tcPr>
            <w:tcW w:w="48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w:t>
            </w:r>
          </w:p>
        </w:tc>
        <w:tc>
          <w:tcPr>
            <w:tcW w:w="4519" w:type="pct"/>
            <w:gridSpan w:val="3"/>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Химикаты, включенные в Список 3 Приложения по химикатам к Конвенции о запрещении разработки, производства, накопления и применения химического оружия и о его уничтожении</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451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токсичные химикаты: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цианид водорода (цианистоводородная кислота, цианистый водород)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2811 12 000 0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74-90-8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фосген (карбонилхлорид, дихлорангидрид угольной кислоты)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2812 11 000 0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75-44-5</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хлористый циан (хлорциан)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2853 10 000 0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506-77-4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трихлорнитрометан (хлорпикрин)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2904 91 000 0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76-06-2</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прекурсоры: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оксид трихлорид фосфора (хлористый фосфорил, хлорокись фосфора)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2812 19 000 0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10025-87-3</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фосфора трихлорид (треххлористый фосфор)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2812 13 000 0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7719-12-2</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фосфора пентахлорид (пятихлористый фосфор)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2812 14 000 0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10026-13-8</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дихлорид дисеры (монохлористая сера)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2812 19 000 0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10025-67-9</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дихлорид серы (двухлористая сера)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2812 16 000 0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10545-99-0</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3.2.6</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дихлорид тионила (хлористый тионил, тионилхлорид)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2812 17 000 0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7719-09-7</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эфир фосфористой кислоты диметиловый (диметилфосфит)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2920 90 700 0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868-85-9</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триметилфосфит (триметоксифосфин)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2920 90 700 0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121-45-9</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3.2.9.</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триэтилфосфит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2920 90 700 0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122-52-1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3.2.10.</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диэтилфосфонат (диэтилгидрофосфит, диэтилфосфит)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2920 90 700 0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762-04-9</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триэтаноламин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2922 15 000 0 </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102-71-6 </w:t>
            </w:r>
          </w:p>
        </w:tc>
      </w:tr>
      <w:tr w:rsidR="00C168FC">
        <w:trPr>
          <w:trHeight w:val="238"/>
        </w:trPr>
        <w:tc>
          <w:tcPr>
            <w:tcW w:w="4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N-этилдиэтаноламин (этилдиэтаноламин)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2922 17 000 0</w:t>
            </w: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139-87-7</w:t>
            </w:r>
          </w:p>
        </w:tc>
      </w:tr>
      <w:tr w:rsidR="00C168FC">
        <w:trPr>
          <w:trHeight w:val="238"/>
        </w:trPr>
        <w:tc>
          <w:tcPr>
            <w:tcW w:w="48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3.2.13.</w:t>
            </w:r>
          </w:p>
        </w:tc>
        <w:tc>
          <w:tcPr>
            <w:tcW w:w="24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N-метилдиэтаноламин(метилдиэтаноламин)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2922 17 000 0</w:t>
            </w:r>
          </w:p>
        </w:tc>
        <w:tc>
          <w:tcPr>
            <w:tcW w:w="105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105-59-9</w:t>
            </w:r>
          </w:p>
        </w:tc>
      </w:tr>
      <w:tr w:rsidR="00C168FC">
        <w:trPr>
          <w:trHeight w:val="340"/>
        </w:trPr>
        <w:tc>
          <w:tcPr>
            <w:tcW w:w="50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4.</w:t>
            </w:r>
            <w:r>
              <w:br/>
              <w:t>Химикаты, которые имеют мирное назначение, но могут быть использованы при создании химического оружия</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Прекурсоры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3-гидрокси-1-метилпиперидин</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2933 33 000 1; </w:t>
            </w:r>
            <w:r>
              <w:br/>
              <w:t xml:space="preserve">2933 34 000 0; </w:t>
            </w:r>
            <w:r>
              <w:br/>
              <w:t xml:space="preserve">2933 35 000 0; </w:t>
            </w:r>
            <w:r>
              <w:br/>
              <w:t xml:space="preserve">2933 36 000 0; </w:t>
            </w:r>
            <w:r>
              <w:br/>
              <w:t xml:space="preserve">2933 37 000 0; </w:t>
            </w:r>
            <w:r>
              <w:br/>
              <w:t>2933 39 980 0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3554-74-3</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4.1.2.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Фторид калия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2826 19 900 0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7789-23-3</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2-хлорэтанол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2905 59</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107-07-3</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Диметиламин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2921 11 000 0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124-40-3</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Фтористый водород (фтористоводородная (плавиковая) кислота)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2811 11 000 0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7664-39-3</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4.1.6.</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Метилбензилат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2918 19 980 0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76-89-1</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3-хинуклидон</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2933 33 000 1; </w:t>
            </w:r>
            <w:r>
              <w:br/>
              <w:t xml:space="preserve">2933 34 000 0; </w:t>
            </w:r>
            <w:r>
              <w:br/>
              <w:t xml:space="preserve">2933 35 000 0; </w:t>
            </w:r>
            <w:r>
              <w:br/>
              <w:t xml:space="preserve">2933 36 000 0; </w:t>
            </w:r>
            <w:r>
              <w:br/>
              <w:t xml:space="preserve">2933 37 000 0; </w:t>
            </w:r>
            <w:r>
              <w:br/>
              <w:t>2933 39 980 0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3731-38-2</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Пинаколин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2914 19 900 0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75-97-8</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4.1.9.</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Цианистый калий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2837 19 000 0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151-50-8</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4.1.10.</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Бифторид калия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2826 19 900 0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7789-29-9</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Бифторид аммония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2826 19 100 0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1341-49-7</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Бифторид натрия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2826 19 100 0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1333-83-1</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Фторид натрия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2826 19 100 0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7681-49-4</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Диметиламиногидрохлорид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2921 11 000 0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506-59-2</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Цианистый натрий</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2837 11 000 0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143-33-9</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4.1.16.</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Пентасульфид фосфора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2813 90 100 0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1314-80-3</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Диизопропиламин</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2921 19</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108-18-9</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Диэтиламиноэтанол</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2922 19</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100-37-8</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4.1.19.</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Сульфид натрия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2830 10 000 0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1313-82-2</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4.1.20.</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Триэтаноламиногидрохлорид</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2922 19 400 0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637-39-8</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Триизопропилфосфит</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2920 29 000 0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116-17-6</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Гексафторосиликат натрия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2826 90 800 0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16893-85-9</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0,0-диэтилтиофосфорная кислота (0,0-диэтилфосфоротиоат)</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2920 19 000 0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2465-65-8</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0,0-диэтилдитиофосфорная кислота (0,0-диэтилфосфородитиоат)</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2920 19 000 0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298-06-6</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Диэтиламин</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2921 19 500 0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10989-7</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Прекурсоры, указанные в позициях 4.1.1–4.1.24, меченные радиоактивными или стабильными изотопами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2844 41 000 0; </w:t>
            </w:r>
            <w:r>
              <w:br/>
              <w:t xml:space="preserve">2844 42 000 0; </w:t>
            </w:r>
            <w:r>
              <w:br/>
              <w:t xml:space="preserve">2844 43 000 0; </w:t>
            </w:r>
            <w:r>
              <w:br/>
              <w:t xml:space="preserve">2844 44 000 0; </w:t>
            </w:r>
            <w:r>
              <w:br/>
              <w:t>2845</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Смеси, содержащие любой прекурсор, указанный в позициях 4.1.9 и 4.1.15</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Смеси, содержащие 30 % и более по весу или объему любого прекурсора, указанного в позициях 4.1.1–4.1.8, 4.1.10–4.1.14, 4.1.16–4.1.25</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производства, переработки и потребления прекурсоров, указанных в позициях 4.1–4.2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50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Раздел 5.</w:t>
            </w:r>
            <w:r>
              <w:br/>
              <w:t>Оборудование</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Установки для производства химикатов, указанных в разделах 1–4 настоящего Перечня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Реакционные сосуды, реакторы и смесители</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Реакционные сосуды или реакторы со смесителями либо без них, которые имеют общий внутренний </w:t>
            </w:r>
            <w:r>
              <w:lastRenderedPageBreak/>
              <w:t xml:space="preserve">объем свыше 0,1 куб. м (100 л) и менее 20 куб. м (20 000 л) и у которых все поверхности,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стекла или стеклянной облицовки (в том числе стеклообразного или эмалевого покрытия); </w:t>
            </w:r>
            <w:r>
              <w:br/>
              <w:t>серебра или материалов, плакированных серебром</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xml:space="preserve">3926 90 970; </w:t>
            </w:r>
            <w:r>
              <w:br/>
              <w:t xml:space="preserve">7020 00; </w:t>
            </w:r>
            <w:r>
              <w:br/>
            </w:r>
            <w:r>
              <w:lastRenderedPageBreak/>
              <w:t xml:space="preserve">7115 90 000 0; </w:t>
            </w:r>
            <w:r>
              <w:br/>
              <w:t xml:space="preserve">7309 00 300 0; </w:t>
            </w:r>
            <w:r>
              <w:br/>
              <w:t xml:space="preserve">7309 00 590 0; </w:t>
            </w:r>
            <w:r>
              <w:br/>
              <w:t xml:space="preserve">7310 10 000 0; </w:t>
            </w:r>
            <w:r>
              <w:br/>
              <w:t xml:space="preserve">7508 90 000 9; </w:t>
            </w:r>
            <w:r>
              <w:br/>
              <w:t xml:space="preserve">8103 91 000 0; </w:t>
            </w:r>
            <w:r>
              <w:br/>
              <w:t xml:space="preserve">из 8103 99 000 0; </w:t>
            </w:r>
            <w:r>
              <w:br/>
              <w:t xml:space="preserve">8108 90 900 8; </w:t>
            </w:r>
            <w:r>
              <w:br/>
              <w:t xml:space="preserve">8109 91 000 0; </w:t>
            </w:r>
            <w:r>
              <w:br/>
              <w:t xml:space="preserve">8109 99 000 0; </w:t>
            </w:r>
            <w:r>
              <w:br/>
              <w:t xml:space="preserve">8112 49 000 0; </w:t>
            </w:r>
            <w:r>
              <w:br/>
              <w:t xml:space="preserve">8112 99 400 0; </w:t>
            </w:r>
            <w:r>
              <w:br/>
              <w:t xml:space="preserve">8419 89 989 0; </w:t>
            </w:r>
            <w:r>
              <w:br/>
              <w:t xml:space="preserve">8479 82 000 0; </w:t>
            </w:r>
            <w:r>
              <w:br/>
              <w:t xml:space="preserve">из 8479 83 000 0; </w:t>
            </w:r>
            <w:r>
              <w:br/>
              <w:t xml:space="preserve">8479 89 970 7; </w:t>
            </w:r>
            <w:r>
              <w:br/>
              <w:t xml:space="preserve">из 8485 30 000 0; </w:t>
            </w:r>
            <w:r>
              <w:br/>
              <w:t xml:space="preserve">из 8485 80 000 0; </w:t>
            </w:r>
            <w:r>
              <w:br/>
              <w:t xml:space="preserve">из 9021 10 800 4; </w:t>
            </w:r>
            <w:r>
              <w:br/>
              <w:t>из 9021 29 000 4</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5.2.2.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Смесители, а также лопастные мешалки и валы, специально спроектированные (предназначенные) для использования в реакционных сосудах или реакторах, которые указаны в позиции 5.2.1 и у которых все поверхности,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стекла или стеклянной облицовки (в том числе стеклообразного или эмалевого покрытия); </w:t>
            </w:r>
            <w:r>
              <w:br/>
              <w:t xml:space="preserve">серебра или материалов, плакированных серебром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7020 00;</w:t>
            </w:r>
            <w:r>
              <w:br/>
              <w:t>8479 82 000 0;</w:t>
            </w:r>
            <w:r>
              <w:br/>
              <w:t xml:space="preserve">8112 49 000 0; </w:t>
            </w:r>
            <w:r>
              <w:br/>
              <w:t>8112 99 400 0</w:t>
            </w:r>
            <w:r>
              <w:br/>
              <w:t>8479 90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Части и детали оборудования, перечисленного в позициях 5.2.1 и 5.2.2, у которых все поверхности, находящиеся в контакте с химикатами, изготовлены из нижеуказанных материалов:</w:t>
            </w:r>
            <w:r>
              <w:br/>
              <w:t>тантала или танталовых сплавов;</w:t>
            </w:r>
            <w:r>
              <w:br/>
              <w:t>стекла или стеклянной облицовки (в том числе стеклообразного или эмалевого покрытия)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7020 00; </w:t>
            </w:r>
            <w:r>
              <w:br/>
              <w:t xml:space="preserve">8103 91 000 0; </w:t>
            </w:r>
            <w:r>
              <w:br/>
              <w:t>из 8103 99 000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Емкости для хранения, контейнеры или накопители, которые имеют общий внутренний объем свыше 0,1 куб. м (100 л) и у которых все поверхности,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стекла или стеклянной облицовки (в том числе стеклообразного или эмалевого покрытия); </w:t>
            </w:r>
            <w:r>
              <w:br/>
            </w:r>
            <w:r>
              <w:lastRenderedPageBreak/>
              <w:t>серебра или материалов, плакированных серебром</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xml:space="preserve">3923 10 000 0; </w:t>
            </w:r>
            <w:r>
              <w:br/>
              <w:t xml:space="preserve">3923 29 900 0; </w:t>
            </w:r>
            <w:r>
              <w:br/>
              <w:t xml:space="preserve">3923 30 909 0; </w:t>
            </w:r>
            <w:r>
              <w:br/>
              <w:t xml:space="preserve">7010 90 910; </w:t>
            </w:r>
            <w:r>
              <w:br/>
              <w:t xml:space="preserve">7010 90 990; </w:t>
            </w:r>
            <w:r>
              <w:br/>
              <w:t xml:space="preserve">7020 00; </w:t>
            </w:r>
            <w:r>
              <w:br/>
              <w:t xml:space="preserve">7115 90 000 0; </w:t>
            </w:r>
            <w:r>
              <w:br/>
              <w:t xml:space="preserve">7309 00 300 0; </w:t>
            </w:r>
            <w:r>
              <w:br/>
              <w:t xml:space="preserve">7309 00 590 0; </w:t>
            </w:r>
            <w:r>
              <w:br/>
              <w:t xml:space="preserve">7310 10 000 0; </w:t>
            </w:r>
            <w:r>
              <w:br/>
              <w:t xml:space="preserve">7311 00; </w:t>
            </w:r>
            <w:r>
              <w:br/>
              <w:t xml:space="preserve">7508 90 000 9; </w:t>
            </w:r>
            <w:r>
              <w:br/>
              <w:t xml:space="preserve">8103 91 000 0; </w:t>
            </w:r>
            <w:r>
              <w:br/>
              <w:t xml:space="preserve">из 8103 99 000 0; </w:t>
            </w:r>
            <w:r>
              <w:br/>
              <w:t xml:space="preserve">8108 90 900 8; </w:t>
            </w:r>
            <w:r>
              <w:br/>
              <w:t xml:space="preserve">8109 91 000 0; </w:t>
            </w:r>
            <w:r>
              <w:br/>
              <w:t xml:space="preserve">8109 99 000 0; </w:t>
            </w:r>
            <w:r>
              <w:br/>
            </w:r>
            <w:r>
              <w:lastRenderedPageBreak/>
              <w:t xml:space="preserve">8112 49 000 0; </w:t>
            </w:r>
            <w:r>
              <w:br/>
              <w:t xml:space="preserve">8112 99 400 0; </w:t>
            </w:r>
            <w:r>
              <w:br/>
              <w:t xml:space="preserve">8609 00 900 9; </w:t>
            </w:r>
            <w:r>
              <w:br/>
              <w:t xml:space="preserve">из 9021 10 800 4; </w:t>
            </w:r>
            <w:r>
              <w:br/>
              <w:t>из 9021 29 000 4</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5.3.1.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Части и детали оборудования, перечисленного в позиции 5.3, у которых все поверхности, находящиеся в контакте с химикатами, изготовлены из нижеуказанных материалов:</w:t>
            </w:r>
            <w:r>
              <w:br/>
              <w:t>тантала или танталовых сплавов;</w:t>
            </w:r>
            <w:r>
              <w:br/>
              <w:t>стекла или стеклянной облицовки (в том числе стеклообразного или эмалевого покрытия)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7020 00; </w:t>
            </w:r>
            <w:r>
              <w:br/>
              <w:t xml:space="preserve">8103 91 000 0; </w:t>
            </w:r>
            <w:r>
              <w:br/>
              <w:t>из 8103 99 000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Теплообменники или конденсаторы, которые имеют площадь поверхности теплообмена свыше 0,15 кв. м, но не более 20 кв. м, а также трубы наружным диаметром от 12 до 56 мм и толщиной стенки до 2,5 мм, пластины, змеевики и многоканальные блоки, предназначенные для использования в таких теплообменниках или конденсаторах и у которых все поверхности,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карбида кремния или карбида титана; </w:t>
            </w:r>
            <w:r>
              <w:br/>
              <w:t xml:space="preserve">стекла или стеклянной облицовки (в том числе стеклообразного или эмалевого покрытия); </w:t>
            </w:r>
            <w:r>
              <w:br/>
              <w:t xml:space="preserve">графита или углеграфита; </w:t>
            </w:r>
            <w:r>
              <w:br/>
              <w:t>серебра или материалов, плакированных серебром</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7020 00;</w:t>
            </w:r>
            <w:r>
              <w:br/>
              <w:t>8419 50 000 0;</w:t>
            </w:r>
            <w:r>
              <w:br/>
              <w:t>8419 90 850 9</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Дистилляционные или абсорбционные колонны, которые имеют внутренний диаметр более 0,1 м, а также каплеуловители, распределительные устройства для жидкости и пара, предназначенные для использования в таких дистилляционных или абсорбционных колоннах и у которых все поверхности,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стекла или стеклянной облицовки (в том числе стеклообразного или эмалевого покрытия); </w:t>
            </w:r>
            <w:r>
              <w:br/>
              <w:t xml:space="preserve">графита или углеграфита; </w:t>
            </w:r>
            <w:r>
              <w:br/>
              <w:t>серебра или материалов, плакированных серебром</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7020 00;</w:t>
            </w:r>
            <w:r>
              <w:br/>
              <w:t>8419 40 000 9;</w:t>
            </w:r>
            <w:r>
              <w:br/>
              <w:t>8419 90 850 9</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5.6.</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Снаряжательное (наливное) оборудование, которое имеет дистанционное управление и у которого все поверхности, находящиеся в контакте с химикатами, изготовлены из одного или нескольких нижеуказанных материалов: </w:t>
            </w:r>
            <w:r>
              <w:br/>
            </w:r>
            <w:r>
              <w:lastRenderedPageBreak/>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8422 30 000 8</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5.7.</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Трубопроводная арматура с номинальным диаметром прохода более 0,01 м (3/8 дюйма), а также корпусы арматуры, заменяемые (сменные) запорные элементы и отформованные вкладыши, предназначенные для использования в такой арматуре, у которой все поверхности,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стекла или стеклянной облицовки (в том числе стеклообразного или эмалевого покрытия);</w:t>
            </w:r>
            <w:r>
              <w:br/>
              <w:t>карбида кремния с чистотой 80 процентов или более;</w:t>
            </w:r>
            <w:r>
              <w:br/>
              <w:t>оксида алюминия с чистотой 99,9 процента или более;</w:t>
            </w:r>
            <w:r>
              <w:br/>
              <w:t>диоксида циркония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7020 00;</w:t>
            </w:r>
            <w:r>
              <w:br/>
              <w:t>8481</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Для трубопроводной арматуры с различными входными и выходными диаметрами параметр номинального прохода относится к наименьшему диаметру</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5.8.</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Многоцелевые коммуникации (двойные и многостенные трубы) типа «труба в трубе», которые имеют отверстие для обнаружения течи и у которых все поверхности внутреннего трубопровода, находящиеся в контакте с химикатами, изготовлены из одного или нескольких нижеуказанных материалов: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стекла или стеклянной облицовки (в том числе стеклообразного или эмалевого покрытия); </w:t>
            </w:r>
            <w:r>
              <w:br/>
              <w:t xml:space="preserve">графита или углеграфита; </w:t>
            </w:r>
            <w:r>
              <w:br/>
              <w:t xml:space="preserve">серебра или материалов, плакированных серебром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3917 ; </w:t>
            </w:r>
            <w:r>
              <w:br/>
              <w:t xml:space="preserve">из 6815 19 000 0; </w:t>
            </w:r>
            <w:r>
              <w:br/>
              <w:t xml:space="preserve">7020 00; </w:t>
            </w:r>
            <w:r>
              <w:br/>
              <w:t xml:space="preserve">7115 90 000 0; </w:t>
            </w:r>
            <w:r>
              <w:br/>
              <w:t xml:space="preserve">7303 00; </w:t>
            </w:r>
            <w:r>
              <w:br/>
              <w:t xml:space="preserve">7304; </w:t>
            </w:r>
            <w:r>
              <w:br/>
              <w:t xml:space="preserve">7305; </w:t>
            </w:r>
            <w:r>
              <w:br/>
              <w:t xml:space="preserve">7306; </w:t>
            </w:r>
            <w:r>
              <w:br/>
              <w:t xml:space="preserve">7508 90 000 9; </w:t>
            </w:r>
            <w:r>
              <w:br/>
              <w:t xml:space="preserve">8103 91 000 0; </w:t>
            </w:r>
            <w:r>
              <w:br/>
              <w:t xml:space="preserve">из 8103 99 000 0; </w:t>
            </w:r>
            <w:r>
              <w:br/>
              <w:t xml:space="preserve">8108 90 900 8; </w:t>
            </w:r>
            <w:r>
              <w:br/>
              <w:t xml:space="preserve">8109 91 000 0; </w:t>
            </w:r>
            <w:r>
              <w:br/>
              <w:t xml:space="preserve">8109 99 000 0; </w:t>
            </w:r>
            <w:r>
              <w:br/>
              <w:t xml:space="preserve">8112 49 000 0; </w:t>
            </w:r>
            <w:r>
              <w:br/>
              <w:t xml:space="preserve">8112 99 400 0; </w:t>
            </w:r>
            <w:r>
              <w:br/>
              <w:t xml:space="preserve">8419 90 850; </w:t>
            </w:r>
            <w:r>
              <w:br/>
              <w:t xml:space="preserve">из 9021 10 800 4; </w:t>
            </w:r>
            <w:r>
              <w:br/>
              <w:t>из 9021 29 000 4</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5.9.</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Герметичные насосы и насосы с двумя и более уплотнениями приводного вала насоса производительностью более 0,6 куб. м/ч или вакуумные насосы максимальной производительностью более 5 куб. м/ч (при температуре 0 °С и давлении 101,30 кПа), а также корпусы насосов, сопла струйных насосов, отформованные вкладыши, рабочие колеса и роторы, предназначенные для использования в таких насосах, у которых все поверхности, находящиеся в контакте с химикатами, изготовлены из одного или нескольких нижеуказанных материалов: </w:t>
            </w:r>
            <w:r>
              <w:br/>
            </w:r>
            <w:r>
              <w:lastRenderedPageBreak/>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 xml:space="preserve">тантала или танталовых сплавов; </w:t>
            </w:r>
            <w:r>
              <w:br/>
              <w:t xml:space="preserve">титана или титановых сплавов; </w:t>
            </w:r>
            <w:r>
              <w:br/>
              <w:t xml:space="preserve">циркония или циркониевых сплавов; </w:t>
            </w:r>
            <w:r>
              <w:br/>
              <w:t xml:space="preserve">ниобия или ниобиевых сплавов; </w:t>
            </w:r>
            <w:r>
              <w:br/>
              <w:t xml:space="preserve">фторполимеров; </w:t>
            </w:r>
            <w:r>
              <w:br/>
              <w:t xml:space="preserve">ферросиликона; </w:t>
            </w:r>
            <w:r>
              <w:br/>
              <w:t xml:space="preserve">керамики; </w:t>
            </w:r>
            <w:r>
              <w:br/>
              <w:t xml:space="preserve">стекла или стеклянной облицовки (в том числе стеклообразного или эмалевого покрытия); </w:t>
            </w:r>
            <w:r>
              <w:br/>
              <w:t>графита или углеграфита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7020 00;</w:t>
            </w:r>
            <w:r>
              <w:br/>
              <w:t>8413 81 000 0;</w:t>
            </w:r>
            <w:r>
              <w:br/>
              <w:t>8414 10 250 0;</w:t>
            </w:r>
            <w:r>
              <w:br/>
              <w:t>8414 10 810 0;</w:t>
            </w:r>
            <w:r>
              <w:br/>
              <w:t>8414 90 000 0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5.10.</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Печи для сжигания, оборудованные специально сконструированными системами подачи уничтожаемых продуктов, специальными системами проведения процесса, предназначенные для уничтожения боевых отравляющих веществ, контролируемых химикатов или химического снаряжения, со средней температурой в камере сгорания более 1000 °С, у которых все поверхности в системе подачи, вступающие в контакт с уничтожаемыми продуктами, изготовлены из одного или нескольких нижеуказанных материалов или облицованы ими: </w:t>
            </w:r>
            <w:r>
              <w:br/>
              <w:t xml:space="preserve">никеля или сплавов с более чем 40-процентным содержанием никеля по весу; </w:t>
            </w:r>
            <w:r>
              <w:br/>
              <w:t xml:space="preserve">сплавов с более чем 25-процентным содержанием никеля и 20-процентным содержанием хрома по весу; </w:t>
            </w:r>
            <w:r>
              <w:br/>
              <w:t>керамики</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8417 80; </w:t>
            </w:r>
            <w:r>
              <w:br/>
              <w:t xml:space="preserve">8417 80 700 0; </w:t>
            </w:r>
            <w:r>
              <w:br/>
              <w:t xml:space="preserve">8514 20 800 0; </w:t>
            </w:r>
            <w:r>
              <w:br/>
              <w:t xml:space="preserve">8514 31 000 0; </w:t>
            </w:r>
            <w:r>
              <w:br/>
              <w:t xml:space="preserve">8514 32 000 0; </w:t>
            </w:r>
            <w:r>
              <w:br/>
              <w:t>8514 39 000 0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Системы контроля токсичных газов и их детектирующие компоненты (датчики, сенсорные устройства, заменяемые сенсорные картриджи), такие как: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append"/>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append"/>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Спроектированные для непрерывного функционирования и пригодные для обнаружения агентов химического оружия, химикатов, указанных в разделах 1–4 настоящего Перечня, или органических соединений, содержащих фосфор, серу, фтор или хлор при концентрациях 0,3 мг/куб. м или менее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9027 10 100 0; </w:t>
            </w:r>
            <w:r>
              <w:br/>
              <w:t xml:space="preserve">9027 10 900 0; </w:t>
            </w:r>
            <w:r>
              <w:br/>
              <w:t xml:space="preserve">9027 20 000 0; </w:t>
            </w:r>
            <w:r>
              <w:br/>
              <w:t xml:space="preserve">9027 30 000 0; </w:t>
            </w:r>
            <w:r>
              <w:br/>
              <w:t xml:space="preserve">9027 50 000 0; </w:t>
            </w:r>
            <w:r>
              <w:br/>
              <w:t xml:space="preserve">9027 81 000 0; </w:t>
            </w:r>
            <w:r>
              <w:br/>
              <w:t xml:space="preserve">из 9027 89 000 0; </w:t>
            </w:r>
            <w:r>
              <w:br/>
              <w:t xml:space="preserve">9027 90 500 0; </w:t>
            </w:r>
            <w:r>
              <w:br/>
              <w:t>9027 90 800 0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Спроектированные для обнаружения фосфорорганических соединений при помощи препаратов группы холинестераз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9027 10 100 0; </w:t>
            </w:r>
            <w:r>
              <w:br/>
              <w:t xml:space="preserve">9027 10 900 0; </w:t>
            </w:r>
            <w:r>
              <w:br/>
              <w:t xml:space="preserve">из 9027 89 000 0; </w:t>
            </w:r>
            <w:r>
              <w:br/>
              <w:t xml:space="preserve">9027 90 500 0; </w:t>
            </w:r>
            <w:r>
              <w:br/>
              <w:t>9027 90 800 0</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Любое оборудование, содержащее в качестве составных частей одну или несколько единиц оборудования, указанных в позициях 5.1–5.11, которые могут быть отделены в состоянии, пригодном для дальнейшего использования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5.13.</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использования оборудования, указанного в позициях 5.1–5.11.2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 xml:space="preserve">1. Углеграфит, указанный в позициях 5.4, 5.5, 5.8 и 5.9, представляет собой композицию, состоящую из карбонизованной углеродной массы и графита, массовая доля графита с 8-процентным содержанием </w:t>
            </w:r>
            <w:r>
              <w:lastRenderedPageBreak/>
              <w:t>графита по весу.</w:t>
            </w:r>
            <w:r>
              <w:br/>
              <w:t>2. Сменные прокладки, набивка, резьбовые пробки, заглушки, детали уплотнений, выполняющие функции герметизации оборудования, перечисленного в позициях 5.2.1–5.10, изготовленные из материалов, не включенных в эти позиции, не выводят такое оборудование из категории контролируемого</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340"/>
        </w:trPr>
        <w:tc>
          <w:tcPr>
            <w:tcW w:w="500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Раздел 6.</w:t>
            </w:r>
            <w:r>
              <w:br/>
              <w:t>Программное обеспечение</w:t>
            </w:r>
          </w:p>
        </w:tc>
      </w:tr>
      <w:tr w:rsidR="00C168FC">
        <w:trPr>
          <w:trHeight w:val="340"/>
        </w:trPr>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2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или использования оборудования, указанного в позициях 5.2.1, 5.2.2, 5.6, 5.10, 5.11.1 и 5.11.2 раздела 5</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append"/>
            </w:pPr>
            <w:r>
              <w:t> </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append"/>
            </w:pPr>
            <w:r>
              <w:t> </w:t>
            </w:r>
          </w:p>
        </w:tc>
      </w:tr>
    </w:tbl>
    <w:p w:rsidR="00C168FC" w:rsidRDefault="00C168FC">
      <w:pPr>
        <w:pStyle w:val="newncpi"/>
      </w:pPr>
      <w:r>
        <w:t> </w:t>
      </w:r>
    </w:p>
    <w:p w:rsidR="00C168FC" w:rsidRDefault="00C168FC">
      <w:pPr>
        <w:pStyle w:val="snoskiline"/>
      </w:pPr>
      <w:r>
        <w:t>______________________________</w:t>
      </w:r>
    </w:p>
    <w:p w:rsidR="00C168FC" w:rsidRDefault="00C168FC">
      <w:pPr>
        <w:pStyle w:val="snoski"/>
        <w:spacing w:after="240"/>
      </w:pPr>
      <w:r>
        <w:t>*См. общие примечания к настоящему Перечню.</w:t>
      </w:r>
    </w:p>
    <w:p w:rsidR="00C168FC" w:rsidRDefault="00C168FC">
      <w:pPr>
        <w:pStyle w:val="nonumheader"/>
      </w:pPr>
      <w:r>
        <w:t>Общие примечания</w:t>
      </w:r>
    </w:p>
    <w:p w:rsidR="00C168FC" w:rsidRDefault="00C168FC">
      <w:pPr>
        <w:pStyle w:val="newncpi"/>
      </w:pPr>
      <w:r>
        <w:t>Принадлежность конкретного химиката к товарам, подлежащим экспортному контролю, определяется соответствием описания химиката описанию, приведенному в графе «Наименование», а также регистрационному номеру по КАС (Chemical Abstracts Service Registry Number).</w:t>
      </w:r>
    </w:p>
    <w:p w:rsidR="00C168FC" w:rsidRDefault="00C168FC">
      <w:pPr>
        <w:pStyle w:val="newncpi"/>
      </w:pPr>
      <w:r>
        <w:t>Принадлежность конкретного оборудования к товарам, подлежащим экспортному контролю, определяется соответствием описания и (или) технических характеристик оборудования описанию и (или) техническим характеристикам, приведенным в графе «Наименование».</w:t>
      </w:r>
    </w:p>
    <w:p w:rsidR="00C168FC" w:rsidRDefault="00C168FC">
      <w:pPr>
        <w:pStyle w:val="newncpi"/>
      </w:pPr>
      <w:r>
        <w:t>Принадлежность конкретной технологии к товарам, подлежащим экспортному контролю, определяется соответствием технических характеристик этой технологии техническим характеристикам, приведенным в графе «Наименование».</w:t>
      </w:r>
    </w:p>
    <w:p w:rsidR="00C168FC" w:rsidRDefault="00C168FC">
      <w:pPr>
        <w:pStyle w:val="newncpi"/>
      </w:pPr>
      <w:r>
        <w:t>Коды Товарной номенклатуры внешнеэкономической деятельности Евразийского экономического союза (далее – код ТН ВЭД ЕАЭС), приведенные в настоящем Перечне, носят справочный характер.</w:t>
      </w:r>
    </w:p>
    <w:p w:rsidR="00C168FC" w:rsidRDefault="00C168FC">
      <w:pPr>
        <w:pStyle w:val="newncpi"/>
      </w:pPr>
      <w:r>
        <w:t>При оформлении документов, необходимых для контроля за вывозом из Республики Беларусь и ввозом в Республики Беларусь химикатов и оборудования, включенных в настоящий Перечень, не допускается использование иных, чем указаны в соответствующей позиции настоящего Перечня, кодов ТН ВЭД ЕАЭС.</w:t>
      </w:r>
    </w:p>
    <w:p w:rsidR="00C168FC" w:rsidRDefault="00C168FC">
      <w:pPr>
        <w:pStyle w:val="newncpi"/>
      </w:pPr>
      <w:r>
        <w:t>По перечню, изложенному в приложении 2, не контролируется следующее программное обеспечение:</w:t>
      </w:r>
    </w:p>
    <w:p w:rsidR="00C168FC" w:rsidRDefault="00C168FC">
      <w:pPr>
        <w:pStyle w:val="point"/>
      </w:pPr>
      <w:r>
        <w:t>1) общедоступное:</w:t>
      </w:r>
    </w:p>
    <w:p w:rsidR="00C168FC" w:rsidRDefault="00C168FC">
      <w:pPr>
        <w:pStyle w:val="newncpi"/>
      </w:pPr>
      <w:r>
        <w:t>а) проданное без ограничения в местах розничной продажи из имеющегося запаса посредством:</w:t>
      </w:r>
    </w:p>
    <w:p w:rsidR="00C168FC" w:rsidRDefault="00C168FC">
      <w:pPr>
        <w:pStyle w:val="newncpi"/>
      </w:pPr>
      <w:r>
        <w:t>сделок за наличные;</w:t>
      </w:r>
    </w:p>
    <w:p w:rsidR="00C168FC" w:rsidRDefault="00C168FC">
      <w:pPr>
        <w:pStyle w:val="newncpi"/>
      </w:pPr>
      <w:r>
        <w:t>сделок по почтовым заказам;</w:t>
      </w:r>
    </w:p>
    <w:p w:rsidR="00C168FC" w:rsidRDefault="00C168FC">
      <w:pPr>
        <w:pStyle w:val="newncpi"/>
      </w:pPr>
      <w:r>
        <w:t>сделок по компьютерной сети; или</w:t>
      </w:r>
    </w:p>
    <w:p w:rsidR="00C168FC" w:rsidRDefault="00C168FC">
      <w:pPr>
        <w:pStyle w:val="newncpi"/>
      </w:pPr>
      <w:r>
        <w:t>сделок по телефонным заказам; и</w:t>
      </w:r>
    </w:p>
    <w:p w:rsidR="00C168FC" w:rsidRDefault="00C168FC">
      <w:pPr>
        <w:pStyle w:val="newncpi"/>
      </w:pPr>
      <w:r>
        <w:t>б) спроектированное для установки пользователем без дальнейшей существенной поддержки поставщиком; или</w:t>
      </w:r>
    </w:p>
    <w:p w:rsidR="00C168FC" w:rsidRDefault="00C168FC">
      <w:pPr>
        <w:pStyle w:val="newncpi"/>
      </w:pPr>
      <w:r>
        <w:t>2) находящееся в общественной сфере.</w:t>
      </w:r>
    </w:p>
    <w:p w:rsidR="00C168FC" w:rsidRDefault="00C168FC">
      <w:pPr>
        <w:pStyle w:val="nonumheader"/>
      </w:pPr>
      <w:r>
        <w:t>Основные термины</w:t>
      </w:r>
    </w:p>
    <w:p w:rsidR="00C168FC" w:rsidRDefault="00C168FC">
      <w:pPr>
        <w:pStyle w:val="newncpi"/>
      </w:pPr>
      <w:r>
        <w:t>Для целей настоящего Перечня применяемые термины означают:</w:t>
      </w:r>
    </w:p>
    <w:p w:rsidR="00C168FC" w:rsidRDefault="00C168FC">
      <w:pPr>
        <w:pStyle w:val="point"/>
      </w:pPr>
      <w:r>
        <w:lastRenderedPageBreak/>
        <w:t>1) «токсичный химикат» – любой химикат, который за счет своего химического воздействия на жизненные процессы может вызвать летальный исход, временный инкапаситирующий эффект или причинить постоянный вред человеку или животным независимо от происхождения такого химиката или способа его производства;</w:t>
      </w:r>
    </w:p>
    <w:p w:rsidR="00C168FC" w:rsidRDefault="00C168FC">
      <w:pPr>
        <w:pStyle w:val="point"/>
      </w:pPr>
      <w:r>
        <w:t>2) «прекурсор» – любой химический реагент, участвующий в любой стадии производства токсичного химиката каким бы то ни было способом, играющий весьма важную роль в определении токсичных свойств конечного продукта и быстро реагирующий с другими химикатами в бинарной или многокомпонентной системе;</w:t>
      </w:r>
    </w:p>
    <w:p w:rsidR="00C168FC" w:rsidRDefault="00C168FC">
      <w:pPr>
        <w:pStyle w:val="point"/>
      </w:pPr>
      <w:r>
        <w:t>3) «установка» – комбинация предметов оборудования, необходимых для производства, переработки или потребления химиката, включая реакционные сосуды и их системы;</w:t>
      </w:r>
    </w:p>
    <w:p w:rsidR="00C168FC" w:rsidRDefault="00C168FC">
      <w:pPr>
        <w:pStyle w:val="point"/>
      </w:pPr>
      <w:r>
        <w:t>4) «технология» – специальная информация, необходимая для производства, переработки или потребления химиката либо для разработки, производства или использования оборудования. Передача этой информации может иметь форму передачи технических данных или оказания технической помощи. Настоящее определение не распространяется на общедоступную технологию и на фундаментальные научные исследования, а также на информацию, необходимую для подачи патентной заявки;</w:t>
      </w:r>
    </w:p>
    <w:p w:rsidR="00C168FC" w:rsidRDefault="00C168FC">
      <w:pPr>
        <w:pStyle w:val="point"/>
      </w:pPr>
      <w:r>
        <w:t>5) «технические данные» – проекты, планы, диаграммы, модели, формулы, таблицы, технические проекты (расчеты) и спецификации, пособия, инструкции и другие формы представления информации, выполненные на различных носителях информации;</w:t>
      </w:r>
    </w:p>
    <w:p w:rsidR="00C168FC" w:rsidRDefault="00C168FC">
      <w:pPr>
        <w:pStyle w:val="point"/>
      </w:pPr>
      <w:r>
        <w:t>6) «техническая помощь» – инструктаж, повышение квалификации, подготовка кадров, передача опыта и консультационные услуги;</w:t>
      </w:r>
    </w:p>
    <w:p w:rsidR="00C168FC" w:rsidRDefault="00C168FC">
      <w:pPr>
        <w:pStyle w:val="point"/>
      </w:pPr>
      <w:r>
        <w:t>7) «производство химиката» – образование химиката посредством химической реакции;</w:t>
      </w:r>
    </w:p>
    <w:p w:rsidR="00C168FC" w:rsidRDefault="00C168FC">
      <w:pPr>
        <w:pStyle w:val="point"/>
      </w:pPr>
      <w:r>
        <w:t>8) «переработка химиката» – физический процесс, в ходе которого химикат не превращается в другой химикат (составление, экстракция, очистка и другие процессы);</w:t>
      </w:r>
    </w:p>
    <w:p w:rsidR="00C168FC" w:rsidRDefault="00C168FC">
      <w:pPr>
        <w:pStyle w:val="point"/>
      </w:pPr>
      <w:r>
        <w:t>9) «потребление химиката» – превращение химиката в другой химикат посредством химической реакции;</w:t>
      </w:r>
    </w:p>
    <w:p w:rsidR="00C168FC" w:rsidRDefault="00C168FC">
      <w:pPr>
        <w:pStyle w:val="point"/>
      </w:pPr>
      <w:r>
        <w:t>10) «разработка оборудования» – проектирование, проектные исследования, анализ проектных вариантов, выработка концепций проектирования, сборка и испытание прототипов (моделирование), схемы опытного производства, техническая документация, процесс передачи технической документации в производство и иные стадии работ, предшествующие производству;</w:t>
      </w:r>
    </w:p>
    <w:p w:rsidR="00C168FC" w:rsidRDefault="00C168FC">
      <w:pPr>
        <w:pStyle w:val="point"/>
      </w:pPr>
      <w:r>
        <w:t>11) «производство оборудования» – отработка производственного процесса, изготовление, компоновка, сборка (монтаж), контроль и проверка производства, испытания, мероприятия по обеспечению качества и иные стадии производства;</w:t>
      </w:r>
    </w:p>
    <w:p w:rsidR="00C168FC" w:rsidRDefault="00C168FC">
      <w:pPr>
        <w:pStyle w:val="point"/>
      </w:pPr>
      <w:r>
        <w:t>12) «использование оборудования» – эксплуатация, техническое обслуживание и ремонт оборудования;</w:t>
      </w:r>
    </w:p>
    <w:p w:rsidR="00C168FC" w:rsidRDefault="00C168FC">
      <w:pPr>
        <w:pStyle w:val="point"/>
      </w:pPr>
      <w:r>
        <w:t>13) «общедоступная технология» – информация, на дальнейшее распространение которой не накладывается никаких ограничений;</w:t>
      </w:r>
    </w:p>
    <w:p w:rsidR="00C168FC" w:rsidRDefault="00C168FC">
      <w:pPr>
        <w:pStyle w:val="point"/>
      </w:pPr>
      <w:r>
        <w:t>14) «фундаментальные научные исследования» – экспериментальные или теоретические работы, которые ведутся главным образом в целях получения новых знаний об основополагающих принципах или наблюдаемых фактах и не направлены на достижение конкретной практической цели или на решение конкретной задачи;</w:t>
      </w:r>
    </w:p>
    <w:p w:rsidR="00C168FC" w:rsidRDefault="00C168FC">
      <w:pPr>
        <w:pStyle w:val="point"/>
      </w:pPr>
      <w:r>
        <w:t>15) «в общественной сфере» – применительно к программному обеспечению означает, что оно было сделано доступным без ограничений на дальнейшее распространение (ограничения, накладываемые авторским или издательским правом, не выводят программное обеспечение из нахождения в общественной сфере);</w:t>
      </w:r>
    </w:p>
    <w:p w:rsidR="00C168FC" w:rsidRDefault="00C168FC">
      <w:pPr>
        <w:pStyle w:val="point"/>
      </w:pPr>
      <w:r>
        <w:t>16) «микропрограмма»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w:t>
      </w:r>
    </w:p>
    <w:p w:rsidR="00C168FC" w:rsidRDefault="00C168FC">
      <w:pPr>
        <w:pStyle w:val="point"/>
      </w:pPr>
      <w:r>
        <w:lastRenderedPageBreak/>
        <w:t>17) «программа» – последовательность команд для выполнения или преобразования в форму, подлежащую исполнению компьютером;</w:t>
      </w:r>
    </w:p>
    <w:p w:rsidR="00C168FC" w:rsidRDefault="00C168FC">
      <w:pPr>
        <w:pStyle w:val="newncpi"/>
      </w:pPr>
      <w:r>
        <w:t>18) «программное обеспечение» – набор одной или более программ или микропрограмм, записанных на любом виде носителя.</w:t>
      </w:r>
    </w:p>
    <w:p w:rsidR="00C168FC" w:rsidRDefault="00C168FC">
      <w:pPr>
        <w:pStyle w:val="newncpi"/>
      </w:pPr>
      <w:r>
        <w:t> </w:t>
      </w:r>
    </w:p>
    <w:tbl>
      <w:tblPr>
        <w:tblW w:w="5000" w:type="pct"/>
        <w:tblCellMar>
          <w:left w:w="0" w:type="dxa"/>
          <w:right w:w="0" w:type="dxa"/>
        </w:tblCellMar>
        <w:tblLook w:val="04A0"/>
      </w:tblPr>
      <w:tblGrid>
        <w:gridCol w:w="6486"/>
        <w:gridCol w:w="2882"/>
      </w:tblGrid>
      <w:tr w:rsidR="00C168FC">
        <w:tc>
          <w:tcPr>
            <w:tcW w:w="3462" w:type="pct"/>
            <w:tcMar>
              <w:top w:w="0" w:type="dxa"/>
              <w:left w:w="6" w:type="dxa"/>
              <w:bottom w:w="0" w:type="dxa"/>
              <w:right w:w="6" w:type="dxa"/>
            </w:tcMar>
            <w:hideMark/>
          </w:tcPr>
          <w:p w:rsidR="00C168FC" w:rsidRDefault="00C168FC">
            <w:pPr>
              <w:pStyle w:val="newncpi"/>
            </w:pPr>
            <w:r>
              <w:t> </w:t>
            </w:r>
          </w:p>
        </w:tc>
        <w:tc>
          <w:tcPr>
            <w:tcW w:w="1538" w:type="pct"/>
            <w:tcMar>
              <w:top w:w="0" w:type="dxa"/>
              <w:left w:w="6" w:type="dxa"/>
              <w:bottom w:w="0" w:type="dxa"/>
              <w:right w:w="6" w:type="dxa"/>
            </w:tcMar>
            <w:hideMark/>
          </w:tcPr>
          <w:p w:rsidR="00C168FC" w:rsidRDefault="00C168FC">
            <w:pPr>
              <w:pStyle w:val="append1"/>
            </w:pPr>
            <w:r>
              <w:t>Приложение 3</w:t>
            </w:r>
          </w:p>
          <w:p w:rsidR="00C168FC" w:rsidRDefault="00C168FC">
            <w:pPr>
              <w:pStyle w:val="append"/>
            </w:pPr>
            <w:r>
              <w:t xml:space="preserve">к постановлению </w:t>
            </w:r>
            <w:r>
              <w:br/>
              <w:t>Государственного военно-</w:t>
            </w:r>
            <w:r>
              <w:br/>
              <w:t xml:space="preserve">промышленного комитета </w:t>
            </w:r>
            <w:r>
              <w:br/>
              <w:t>Республики Беларусь</w:t>
            </w:r>
            <w:r>
              <w:br/>
              <w:t xml:space="preserve">и Государственного </w:t>
            </w:r>
            <w:r>
              <w:br/>
              <w:t xml:space="preserve">таможенного комитета </w:t>
            </w:r>
            <w:r>
              <w:br/>
              <w:t xml:space="preserve">Республики Беларусь </w:t>
            </w:r>
          </w:p>
          <w:p w:rsidR="00C168FC" w:rsidRDefault="00C168FC">
            <w:pPr>
              <w:pStyle w:val="append"/>
            </w:pPr>
            <w:r>
              <w:t>28.12.2007 № 15/137</w:t>
            </w:r>
          </w:p>
          <w:p w:rsidR="00C168FC" w:rsidRDefault="00C168FC">
            <w:pPr>
              <w:pStyle w:val="append"/>
            </w:pPr>
            <w:r>
              <w:t xml:space="preserve">(в редакции постановления </w:t>
            </w:r>
            <w:r>
              <w:br/>
              <w:t>Государственного военно-</w:t>
            </w:r>
            <w:r>
              <w:br/>
              <w:t xml:space="preserve">промышленного комитета </w:t>
            </w:r>
            <w:r>
              <w:br/>
              <w:t>Республики Беларусь</w:t>
            </w:r>
            <w:r>
              <w:br/>
              <w:t xml:space="preserve">и Государственного </w:t>
            </w:r>
            <w:r>
              <w:br/>
              <w:t xml:space="preserve">таможенного комитета </w:t>
            </w:r>
            <w:r>
              <w:br/>
              <w:t xml:space="preserve">Республики Беларусь </w:t>
            </w:r>
          </w:p>
          <w:p w:rsidR="00C168FC" w:rsidRDefault="00C168FC">
            <w:pPr>
              <w:pStyle w:val="append"/>
            </w:pPr>
            <w:r>
              <w:t xml:space="preserve">01.04.2009 № 5/23) </w:t>
            </w:r>
          </w:p>
        </w:tc>
      </w:tr>
    </w:tbl>
    <w:p w:rsidR="00C168FC" w:rsidRDefault="00C168FC">
      <w:pPr>
        <w:pStyle w:val="titlep"/>
        <w:jc w:val="left"/>
      </w:pPr>
      <w:r>
        <w:t>ПЕРЕЧЕНЬ</w:t>
      </w:r>
      <w:r>
        <w:br/>
        <w:t>ядерных материалов, оборудования, специальных неядерных материалов и соответствующих технологий, которые могут быть применены при создании ядерного оружия</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1079"/>
        <w:gridCol w:w="6788"/>
        <w:gridCol w:w="1501"/>
      </w:tblGrid>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пункта</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Наименование*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Код ТН ВЭД ЕАЭС**</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rPr>
                <w:b/>
                <w:bCs/>
              </w:rPr>
              <w:t>РАЗДЕЛ 1</w:t>
            </w:r>
            <w:r>
              <w:br/>
            </w:r>
            <w:r>
              <w:rPr>
                <w:b/>
                <w:bCs/>
              </w:rPr>
              <w:t>ЯДЕРНЫЕ МАТЕРИАЛЫ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Исходный материал:</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Уран с содержанием изотопов в том отношении, в каком они находятся в природном уране, в виде металла, сплава, химического соединения или концентрата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2844 10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Уран, обедненный изотопом 235 в виде металла, сплава, химического соединения или концентрата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2844 30 110 0;</w:t>
            </w:r>
            <w:r>
              <w:br/>
              <w:t>2844 30 190 0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Торий в виде металла, сплава, химического соединения или концентрата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2844 30 510 0;</w:t>
            </w:r>
            <w:r>
              <w:br/>
              <w:t>2844 30 690 0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Специальный расщепляющийся материал:</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Плутоний-239</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2844 20 990 0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Уран-233</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 2844 42 000 0; из 2844 43 000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Уран, обогащенный изотопами 235 или 233</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2844 20 350 0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Определение.</w:t>
            </w:r>
            <w:r>
              <w:br/>
              <w:t>Термин «уран, обогащенный изотопами 235 или 233» означает уран, содержащий изотопы 235 или 233, или тот и другой вместе в таком количестве, чтобы отношение суммы этих изотопов к изотопу 238 было больше отношения изотопа 235 к изотопу 238 в природном уране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Любой материал, содержащий одно или несколько веществ, указанных в пунктах 1.2.1–1.2.3, в виде металла, сплава, химического соединения, концентрата, свежего или отработавшего реакторного топлива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2844 20; </w:t>
            </w:r>
            <w:r>
              <w:br/>
              <w:t xml:space="preserve">2844 30; </w:t>
            </w:r>
            <w:r>
              <w:br/>
              <w:t>2844 41 000 0; 2844 42 000 0; 2844 43 000 0; 2844 44 000 0; 2844 50 000 0; 8401 30 000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1.2.5.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со всеми включенными в раздел 1 настоящего перечня материалами.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связанное со всеми включенными в раздел 1 настоящего Перечня материалами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Экспортный контроль плутония с изотопной концентрацией плутония-238 свыше 80 % осуществляется в соответствии с порядком, установленным законодательством Республики Беларусь в отношении экспорта оборудования и материалов двойного назначения и соответствующих технологий, применяемых в ядерных целях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rPr>
                <w:b/>
                <w:bCs/>
              </w:rPr>
              <w:t>РАЗДЕЛ 2</w:t>
            </w:r>
            <w:r>
              <w:br/>
            </w:r>
            <w:r>
              <w:rPr>
                <w:b/>
                <w:bCs/>
              </w:rPr>
              <w:t>ОБОРУДОВАНИЕ И НЕЯДЕРНЫЕ МАТЕРИАЛЫ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Ядерные реакторы и специально разработанные или подготовленные оборудование и составные части для них: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Различные ядерные реакторы могут классифицироваться в зависимости от используемого замедлителя (например, графит, тяжелая вода, обычная вода, а также отсутствие замедлителя), энергии спектра нейтронов в нем (например, тепловых, быстрых), используемого вида теплоносителя (например, вода, жидкие металлы, расплавленные соли, газы), их назначения или типа (например, энергетические реакторы, исследовательские реакторы, испытательные реакторы). Предполагается, что все указанные типы ядерных реакторов относятся к сфере этого пункта и всех его подпунктов, где это применимо. Термоядерные реакторы не относятся к настоящему пункту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Комплектные ядерные реакторы.</w:t>
            </w:r>
            <w:r>
              <w:br/>
              <w:t>Ядерные реакторы, способные работать в режиме контролируемой самоподдерживающейся цепной реакции деления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8401 10 000 0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Ядерный реактор в основном включает узлы, находящиеся внутри реакторного корпуса или непосредственно приданные ему, оборудование, которое контролирует уровень мощности в активной зоне, и их части, которые обычно содержат теплоноситель первого контура реактора, вступают с ним в непосредственный контакт или регулируют его</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Корпуса ядерных реакторов.</w:t>
            </w:r>
            <w:r>
              <w:br/>
              <w:t>Специально разработанные или подготовленные металлические корпуса или основные части заводского изготовления для размещения в них активной зоны ядерных реакторов, как они определены в пункте 2.1.1 настоящего приложения, и внутренних частей реакторов, как они определены в пункте 2.1.8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8401 40 000 0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Настоящим пунктом охватываются корпуса ядерных реакторов, включающие корпус реактора и каландры, независимо от номинального значения давления. Крышка корпуса реактора охватывается настоящим пунктом как основная часть корпуса реактора заводского изготовления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Машины для загрузки и выгрузки топлива ядерных реакторов.</w:t>
            </w:r>
            <w:r>
              <w:br/>
              <w:t>Специально разработанное или подготовленное манипуляторное оборудование для загрузки или извлечения топлива из ядерных реакторов, как они определены в пункте 2.1.1</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8426 19 000 0;</w:t>
            </w:r>
            <w:r>
              <w:br/>
              <w:t>8426 99 000 0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Машины, определенные в пункте 2.1.3, используются, когда реактор находится под нагрузкой, или обладают техническими возможностями для точного позиционирования или ориентирования, позволяющими проводить на остановленном реакторе сложные работы по перегрузке топлива, при которых обычно невозможны непосредственное наблюдение или прямой доступ к топливу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Управляющие стержни ядерных реакторов и оборудование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8401 40 000 0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стержни, опорные или подвесные конструкции для них, приводы или направляющие трубы для стержней, используемые для управления процессом деления в ядерных реакторах, как они определены в пункте 2.1.1</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Трубы высокого давления для ядерных реакторов.</w:t>
            </w:r>
            <w:r>
              <w:br/>
            </w:r>
            <w:r>
              <w:lastRenderedPageBreak/>
              <w:t>Специально разработанные или подготовленные трубы для размещения в них топливных элементов и теплоносителя первого контура в ядерных реакторах, как они определены в пункте 2.1.1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7304;</w:t>
            </w:r>
            <w:r>
              <w:br/>
            </w:r>
            <w:r>
              <w:lastRenderedPageBreak/>
              <w:t>7507 12 000 0;</w:t>
            </w:r>
            <w:r>
              <w:br/>
              <w:t>7608 20;</w:t>
            </w:r>
            <w:r>
              <w:br/>
              <w:t>8109 91 000 0; 8109 99 000 0</w:t>
            </w:r>
            <w:r>
              <w:br/>
              <w:t>8401 40 000 0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Указанные в настоящем пункте трубы высокого давления являются частью каналов для топлива и предназначены для работы при высоких давлениях, иногда превышающих 5 МПа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Оболочки ядерного топлива. </w:t>
            </w:r>
            <w:r>
              <w:br/>
              <w:t>Специально разработанные или подготовленные трубы из металлического циркония или циркониевых сплавов (или сборки труб) для использования в качестве топливных оболочек в ядерных реакторах, как они определены в пункте 2.1.1 настоящего приложения, в количестве 10 кг 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8109 91 000 0; 8109 99 000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Трубы из циркония или сплавов циркония, предназначенные для использования в ядерных реакторах в качестве топливных оболочек, состоят из циркония, и в них отношение по весу гафния к цирконию меньше чем 1:500. Для циркониевых труб высокого давления применяется пункт 2.1.5 настоящего приложения, для труб каландра применяется пункт 2.1.8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Насосы или циркуляторы первого контура теплоносителя.</w:t>
            </w:r>
            <w:r>
              <w:br/>
              <w:t>Специально разработанные или подготовленные насосы либо циркуляторы для поддержания циркуляции теплоносителя первого контура ядерных реакторов, как они определены в пункте 2.1.1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8413 81 000 0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Специально разработанные или подготовленные насосы либо циркуляторы включают насосы для водоохлаждаемых реакторов, циркуляторы для газоохлаждаемых реакторов, а также электромагнитные и механические насосы для реакторов с жидкометаллическим теплоносителем. Это оборудование может включать насосы со сложными системами уплотнений либо системами многократных уплотнений для предотвращения утечки теплоносителя первого контура, герметичные насосы и насосы с системами инерциальной массы. Это определение касается насосов, аттестованных по первому классу компонентов в соответствии с подразделом NB группы I раздела III Кодекса Американского общества инженеров-механиков (ASME) или другим эквивалентным стандартом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Внутренние части ядерных реакторов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8401 40 000 0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внутренние части для использования в ядерных реакторах, как они определены в пункте 2.1.1, включающие, например, поддерживающие колонны активной зоны, каналы для топлива, трубы каландра, тепловые экраны, перегородки, трубные решетки активной зоны и пластины диффузора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Внутренние части ядерных реакторов являются главными структурными элементами внутри корпусов реакторов и имеют одно или несколько назначений, таких как поддержка активной зоны, удержание сборок топлива, направление потока теплоносителя первого контура, обеспечение радиационной защиты корпуса реактора и управление оборудованием внутри активной зоны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2.1.9.</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Теплообменники: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Специально разработанные или подготовленные парогенераторы для передачи тепла, генерируемого в реакторе, к питательной воде для генерации пара. У быстрых реакторов, в которых также имеется промежуточный контур, парогенератор находится в промежуточном контуре. В газоохлаждаемом реакторе парогенератор может использоваться для передачи тепла к вторичному газовому контуру, приводящему в движение газовую турбину. Настоящим пунктом не охватываются теплообменники для поддерживающих систем реактора, то есть систем аварийного охлаждения или систем отвода остаточного тепловыделения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2.1.9.1.</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разработанные или подготовленные парогенераторы для </w:t>
            </w:r>
            <w:r>
              <w:lastRenderedPageBreak/>
              <w:t>использования в первом или промежуточном контуре охлаждения ядерных реакторов, как они определены в пункте 2.1.1 настоящего приложения</w:t>
            </w:r>
          </w:p>
        </w:tc>
        <w:tc>
          <w:tcPr>
            <w:tcW w:w="80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xml:space="preserve">8402 19 900 </w:t>
            </w:r>
          </w:p>
        </w:tc>
      </w:tr>
      <w:tr w:rsidR="00C168FC">
        <w:trPr>
          <w:trHeight w:val="240"/>
        </w:trPr>
        <w:tc>
          <w:tcPr>
            <w:tcW w:w="57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2.1.9.2.</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другие теплообменники для использования в первом контуре охлаждения ядерных реакторов, как они определены в пункте 2.1.1 настоящего приложения</w:t>
            </w:r>
          </w:p>
        </w:tc>
        <w:tc>
          <w:tcPr>
            <w:tcW w:w="80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8404 20 000 0; </w:t>
            </w:r>
            <w:r>
              <w:br/>
              <w:t>8419 50 000 0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2.1.10.</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Детекторы потока нейтронов.</w:t>
            </w:r>
            <w:r>
              <w:br/>
              <w:t>Специально разработанные или подготовленные детекторы потока нейтронов для измерения уровня потока нейтронов внутри активной зоны реакторов, как они определены в пункте 2.1.1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9030 10 000 0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Настоящим пунктом охватывается оборудование, размещаемое как внутри, так и вне активной зоны, которое пригодно для измерения высоких уровней потоков, обычно от 10.4 нейтронов на кв. сантиметр в секунду или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 оборудованию, размещаемому вне активной зоны, относится оборудование, размещаемое вне активной зоны реакторов, как они определены в пункте 2.1.1 настоящего приложения, но внутри их биологической защиты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Внешние тепловые экраны.</w:t>
            </w:r>
            <w:r>
              <w:br/>
              <w:t xml:space="preserve">Специально разработанные или подготовленные внешние тепловые экраны для использования в ядерных реакторах, как они определены в пункте 2.1.1 настоящего приложения, предназначенные для уменьшения потери тепла, а также для обеспечения безопасности корпуса защитной оболочки реактора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7308 90;</w:t>
            </w:r>
            <w:r>
              <w:br/>
              <w:t>7326 90 980;</w:t>
            </w:r>
            <w:r>
              <w:br/>
              <w:t xml:space="preserve">7806 00 800 9; </w:t>
            </w:r>
            <w:r>
              <w:br/>
              <w:t>8401 40 000 0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Внешние тепловые экраны, указанные в настоящем пункте, являются основными структурными элементами и находятся над корпусом реактора; уменьшают потери тепла из реактора и снижают температуру внутри защитной оболочки реактора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Неядерные материалы для реакторов: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Дейтерий и тяжелая вода.</w:t>
            </w:r>
            <w:r>
              <w:br/>
              <w:t>Дейтерий, тяжелая вода (окись дейтерия) и любое другое соединение дейтерия, в котором отношение атомов дейтерия к атомам водорода превышает 1:5000, предназначенные для использования в ядерных реакторах, как они определены в пункте 2.1.1</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2845 10 000 0;</w:t>
            </w:r>
            <w:r>
              <w:br/>
              <w:t>2845 90 100 0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Ядерно-чистый графит.</w:t>
            </w:r>
            <w:r>
              <w:br/>
              <w:t>Графит, имеющий степень чистоты выше 5-миллионных борного эквивалента, с плотностью больше, чем 1,50 г на куб. см, предназначенный для использования в ядерных реакторах, как они определены в пункте 2.1.1 настоящего приложения, в количестве 1 кг 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3801</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Значение борного эквивалента в миллионных долях (БЭ) может быть определено экспериментально или рассчитано как сумма значений борных эквивалентов примесей (БЭ</w:t>
            </w:r>
            <w:r>
              <w:rPr>
                <w:vertAlign w:val="subscript"/>
              </w:rPr>
              <w:t>z</w:t>
            </w:r>
            <w:r>
              <w:t>), включая бор и исключая БЭ углерода (углерод не рассматривается как примесь), по формуле</w:t>
            </w:r>
          </w:p>
          <w:p w:rsidR="00C168FC" w:rsidRDefault="00C168FC">
            <w:pPr>
              <w:pStyle w:val="table10"/>
              <w:jc w:val="center"/>
            </w:pPr>
            <w:r>
              <w:t>(БЭ</w:t>
            </w:r>
            <w:r>
              <w:rPr>
                <w:vertAlign w:val="subscript"/>
              </w:rPr>
              <w:t>z</w:t>
            </w:r>
            <w:r>
              <w:t>)</w:t>
            </w:r>
            <w:r>
              <w:rPr>
                <w:vertAlign w:val="subscript"/>
              </w:rPr>
              <w:t>ррm</w:t>
            </w:r>
            <w:r>
              <w:t xml:space="preserve"> </w:t>
            </w:r>
            <w:r>
              <w:rPr>
                <w:rStyle w:val="onesymbol"/>
              </w:rPr>
              <w:t></w:t>
            </w:r>
            <w:r>
              <w:t xml:space="preserve"> </w:t>
            </w:r>
            <w:r>
              <w:rPr>
                <w:rStyle w:val="onesymbol"/>
              </w:rPr>
              <w:t></w:t>
            </w:r>
            <w:r>
              <w:t>(</w:t>
            </w:r>
            <w:r>
              <w:rPr>
                <w:rStyle w:val="onesymbol"/>
              </w:rPr>
              <w:t></w:t>
            </w:r>
            <w:r>
              <w:rPr>
                <w:vertAlign w:val="subscript"/>
              </w:rPr>
              <w:t>z</w:t>
            </w:r>
            <w:r>
              <w:t>·A</w:t>
            </w:r>
            <w:r>
              <w:rPr>
                <w:vertAlign w:val="subscript"/>
              </w:rPr>
              <w:t>в</w:t>
            </w:r>
            <w:r>
              <w:t>) / (</w:t>
            </w:r>
            <w:r>
              <w:rPr>
                <w:rStyle w:val="onesymbol"/>
              </w:rPr>
              <w:t></w:t>
            </w:r>
            <w:r>
              <w:rPr>
                <w:vertAlign w:val="subscript"/>
              </w:rPr>
              <w:t>в</w:t>
            </w:r>
            <w:r>
              <w:t>·А</w:t>
            </w:r>
            <w:r>
              <w:rPr>
                <w:vertAlign w:val="subscript"/>
              </w:rPr>
              <w:t>z</w:t>
            </w:r>
            <w:r>
              <w:t>)</w:t>
            </w:r>
            <w:r>
              <w:rPr>
                <w:rStyle w:val="onesymbol"/>
              </w:rPr>
              <w:t></w:t>
            </w:r>
            <w:r>
              <w:t xml:space="preserve"> · Z</w:t>
            </w:r>
            <w:r>
              <w:rPr>
                <w:vertAlign w:val="subscript"/>
              </w:rPr>
              <w:t>ppm</w:t>
            </w:r>
            <w:r>
              <w:t>,</w:t>
            </w:r>
          </w:p>
          <w:p w:rsidR="00C168FC" w:rsidRDefault="00C168FC">
            <w:pPr>
              <w:pStyle w:val="table10"/>
            </w:pPr>
            <w:r>
              <w:t xml:space="preserve">где </w:t>
            </w:r>
            <w:r>
              <w:rPr>
                <w:rStyle w:val="onesymbol"/>
              </w:rPr>
              <w:t></w:t>
            </w:r>
            <w:r>
              <w:rPr>
                <w:vertAlign w:val="subscript"/>
              </w:rPr>
              <w:t>в</w:t>
            </w:r>
            <w:r>
              <w:t xml:space="preserve"> и </w:t>
            </w:r>
            <w:r>
              <w:rPr>
                <w:rStyle w:val="onesymbol"/>
              </w:rPr>
              <w:t></w:t>
            </w:r>
            <w:r>
              <w:rPr>
                <w:vertAlign w:val="subscript"/>
              </w:rPr>
              <w:t>z</w:t>
            </w:r>
            <w:r>
              <w:t> – значения эффективного сечения захвата тепловых нейтронов (в барн) природного бора и элемента Z соответственно.</w:t>
            </w:r>
            <w:r>
              <w:br/>
              <w:t>A</w:t>
            </w:r>
            <w:r>
              <w:rPr>
                <w:vertAlign w:val="subscript"/>
              </w:rPr>
              <w:t>в</w:t>
            </w:r>
            <w:r>
              <w:t xml:space="preserve"> и А</w:t>
            </w:r>
            <w:r>
              <w:rPr>
                <w:vertAlign w:val="subscript"/>
              </w:rPr>
              <w:t>z</w:t>
            </w:r>
            <w:r>
              <w:t> – значения атомных масс природного бора и элемента Z соответственно.</w:t>
            </w:r>
            <w:r>
              <w:br/>
              <w:t>Z</w:t>
            </w:r>
            <w:r>
              <w:rPr>
                <w:vertAlign w:val="subscript"/>
              </w:rPr>
              <w:t>ppm</w:t>
            </w:r>
            <w:r>
              <w:t> – концентрация элемента Z в долях на миллион.</w:t>
            </w:r>
          </w:p>
          <w:p w:rsidR="00C168FC" w:rsidRDefault="00C168FC">
            <w:pPr>
              <w:pStyle w:val="table10"/>
            </w:pPr>
            <w:r>
              <w:t>Действие данного пункта не распространяется на графит, имеющий степень чистоты по борному эквиваленту выше 5 миллионных долей, с плотностью больше чем 1,50 г/куб. см, не предназначенный для использования в ядерных реакторах, как они определены в пункте 2.1.1</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установки и оборудование для переработки облученных топливных элементов:</w:t>
            </w:r>
            <w:r>
              <w:br/>
            </w:r>
            <w:r>
              <w:br/>
              <w:t>Вводные замечания.</w:t>
            </w:r>
            <w:r>
              <w:br/>
              <w:t xml:space="preserve">При переработке облученного ядерного топлива плутоний и уран отделяются от высокоактивных продуктов деления и других трансурановых элементов. Для такого разделения могут использоваться различные технологические процессы, однако со временем процесс «Пурекс» стал наиболее распространенным и приемлемым. Этот процесс включает растворение облученного ядерного топлива в азотной кислоте с последующим выделением </w:t>
            </w:r>
            <w:r>
              <w:lastRenderedPageBreak/>
              <w:t>урана, плутония и продуктов деления экстракцией растворителем с помощью трибутилфосфата в органическом разбавителе.</w:t>
            </w:r>
            <w:r>
              <w:br/>
              <w:t>Технологические процессы на различных установках типа «Пурекс» аналогичны и включают: вскрытие оболочек, измельчение облученных топливных элементов, растворение топлива, экстракцию растворителем и хранение технологической жидкости. Может иметься также оборудование для тепловой денитрации нитрата урана, конверсии нитрата плутония в окись или металл, а также для обработки жидких отходов, содержащих продукты деления, до получения формы, пригодной для продолжительного хранения или захоронения. Однако конкретные типы и конфигурация оборудования, выполняющего эти функции, могут различаться на различных установках типа «Пурекс» по нескольким причинам, включая типы и количество облученного ядерного топлива, подлежащего переработке, и предполагаемый процесс осаждения извлекаемых материалов, а также принципы обеспечения безопасности и технического обслуживания, присущие конструкции данной установки.</w:t>
            </w:r>
            <w:r>
              <w:br/>
              <w:t>Эти процессы, включая полные системы для конверсии плутония и производства металлического плутония, могут быть идентифицированы по мерам, принимаемым для предотвращения опасностей в связи с критичностью (например, мерами, связанными с геометрией), облучением (например, путем защиты от облучения) и токсичностью (например, мерами по удержанию)</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2.3.1.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переработки облученных топливных элементов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переработки облученных топливных элементов включают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или подготовленное оборудование для использования на установках для переработки облученных топливных элементов: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вскрытия оболочек и машины для измельчения облученных топливных элементов.</w:t>
            </w:r>
            <w:r>
              <w:br/>
              <w:t>Специально разработанное или подготовленное дистанционно управляемое оборудование, используемое в установках по переработке, как они определены в пункте 2.3.1, и предназначенное для извлечения из оболочки или подготовки к переработке облученного ядерного материала, находящегося в топливных сборках, пучках или стержнях</w:t>
            </w:r>
          </w:p>
          <w:p w:rsidR="00C168FC" w:rsidRDefault="00C168FC">
            <w:pPr>
              <w:pStyle w:val="table10"/>
            </w:pPr>
            <w:r>
              <w:t>Пояснительное замечание.</w:t>
            </w:r>
            <w:r>
              <w:br/>
              <w:t>Это оборудование используется для резки, рубки или вскрытия любым другим способом оболочки облученного ядерного топлива в целях его переработки или подготовки к переработке. Обычно используются специально разработанные для резки устройства, хотя может использоваться и более современное оборудование, такое как лазеры, устройства для отслаивания оболочки или устройства, использующие другие технологии. Вскрытие оболочки также может включать удаление оболочки облученного ядерного топлива перед его растворением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8456;</w:t>
            </w:r>
            <w:r>
              <w:br/>
              <w:t>8462 32 000 1;</w:t>
            </w:r>
            <w:r>
              <w:br/>
              <w:t>8462 59 000 3;</w:t>
            </w:r>
            <w:r>
              <w:br/>
              <w:t>8462 62 009 4;</w:t>
            </w:r>
            <w:r>
              <w:br/>
              <w:t>8462 63 009 4;</w:t>
            </w:r>
            <w:r>
              <w:br/>
              <w:t>8462 69 009 4;</w:t>
            </w:r>
            <w:r>
              <w:br/>
              <w:t>8462 90 009 4;</w:t>
            </w:r>
            <w:r>
              <w:br/>
              <w:t>из 8479 83 000 0;</w:t>
            </w:r>
            <w:r>
              <w:br/>
              <w:t>8479 89 970 7;</w:t>
            </w:r>
            <w:r>
              <w:br/>
              <w:t>из 8485 30 000 0;</w:t>
            </w:r>
            <w:r>
              <w:br/>
              <w:t>из 8485 80 000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2.3.2.2.</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Диссольверы.</w:t>
            </w:r>
            <w:r>
              <w:br/>
              <w:t>Специально разработанные или подготовленные корпуса диссольверов, а также встроенные в диссольверы механические устройства, используемые в установках по переработке, как они определены в пункте 2.3.1, для растворения облученного ядерного топлива, которые устойчивы к воздействию горячей высококоррозионной жидкости и могут дистанционно загружаться, управляться и обслуживаться</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7309 00 300 0;</w:t>
            </w:r>
            <w:r>
              <w:br/>
              <w:t>7309 00 900 0;</w:t>
            </w:r>
            <w:r>
              <w:br/>
              <w:t>из 8479 83 000 0;</w:t>
            </w:r>
            <w:r>
              <w:br/>
              <w:t>8479 89 970 7;</w:t>
            </w:r>
            <w:r>
              <w:br/>
              <w:t>из 8485 30 000 0;</w:t>
            </w:r>
            <w:r>
              <w:br/>
              <w:t>из 8485 80 000 0</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В диссольверы обычно поступает твердое облученное ядерное топливо. Ядерное топливо в оболочках из циркония, нержавеющих сталей или сплавов этих материалов должно быть вскрыто, нарезано или нарублено перед тем, как загружаться в диссольвер, для того чтобы кислота достигла</w:t>
            </w:r>
            <w:r>
              <w:br/>
              <w:t xml:space="preserve">топливной матрицы. Облученное ядерное топливо обычно растворяется с помощью сильных неорганических кислот, например азотной кислоты, а все нерастворенные остатки оболочек удаляются. Такие конструктивные особенности, как малый диаметр, кольцеобразный или плоский бак, применяемые для обеспечения ядерной безопасности с точки зрения достижения критичности, не являются обязательными. Вместо этого могут </w:t>
            </w:r>
            <w:r>
              <w:lastRenderedPageBreak/>
              <w:t>использоваться организационно-технические мероприятия, такие как уменьшение разовой загрузки или снижение содержания делящихся материалов. Корпуса диссольверов и встроенные в них механические устройства обычно изготавливаются из низкоуглеродистых нержавеющих сталей, титана, циркония или других высококачественных материалов. Диссольверы могут включать системы для удаления оболочек или их остатков, а также системы для контроля и обработки радиоактивных выходящих газов. Такие диссольверы отличаются тем, что обычно устанавливаются, эксплуатируются и дистанционно обслуживаются за толстостенной радиационной защитой</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2.3.2.3.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Экстракторы и оборудование для экстракции растворителем.</w:t>
            </w:r>
            <w:r>
              <w:br/>
              <w:t>Специально разработанные или подготовленные экстракторы с растворителем (такие, как насадочные или пульсационные колонны, смесительно-отстойные аппараты или центробежные контактные аппараты) для использования на установке по переработке облученного топлива. Экстракторы с растворителем должны быть устойчивы к коррозионному воздействию азотной кислоты, изготавливаться с соблюдением чрезвычайно высоких требований (включая применение специальных методов сварки, инспекций, обеспечение и контроль качества) из малоуглеродистых нержавеющих сталей, титана, циркония или других высококачественных материалов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 8479 83 000 0; 8479 89 970 7; из 8485 30 000 0; из 8485 80 000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В экстракторы с растворителем поступает как раствор облученного топлива из диссольверов, так и органический раствор, с помощью которого разделяются уран, плутоний и продукты деления. Оборудование для экстракции растворителем обычно конструируется таким образом, чтобы оно удовлетворяло жестким эксплуатационным требованиям, таким как длительный срок службы без технического обслуживания или легкая заменяемость, простота в эксплуатации и управлении, а также гибкость в отношении изменения параметров процесса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2.3.2.4.</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Химические резервуары для выдерживания или хранения.</w:t>
            </w:r>
            <w:r>
              <w:br/>
              <w:t xml:space="preserve">Специально разработанные или подготовленные резервуары для выдерживания или хранения для использования на установке по переработке облученного топлива, устойчивые к коррозионному воздействию азотной кислоты, изготовленные из малоуглеродистых нержавеющих сталей, титана или циркония или других высококачественных материалов. Резервуары для выдерживания или хранения могут быть сконструированы таким образом, чтобы их эксплуатация и техническое обслуживание производились дистанционно, и могут иметь следующие особенности с точки зрения контроля за ядерной критичностью: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7309 00 300 0;</w:t>
            </w:r>
            <w:r>
              <w:br/>
              <w:t>7310 10 000 0</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 борный эквивалент стенок или внутренних конструкций равен или больше 2 %;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 цилиндрические резервуары имеют максимальный диаметр 175 мм, либо;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 прямоугольный или кольцевой резервуар имеет максимальную ширину 75 мм</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Пояснительные замечания.</w:t>
            </w:r>
            <w:r>
              <w:br/>
              <w:t>На этапе экстракции растворителем образуются три основных технологических потока жидкости. Резервуары для выдерживания или хранения используются в дальнейшей обработке всех трех потоков следующим образом:</w:t>
            </w:r>
            <w:r>
              <w:br/>
              <w:t>а) раствор чистого азотнокислого урана концентрируется выпариванием и происходит процесс денитрации, где он превращается в оксид урана. Этот оксид повторно используется в ядерном топливном цикле;</w:t>
            </w:r>
            <w:r>
              <w:br/>
              <w:t>б) раствор высокоактивных продуктов деления обычно концентрируется выпариванием и хранится в виде концентрированной жидкости.</w:t>
            </w:r>
            <w:r>
              <w:br/>
              <w:t>Этот концентрат может впоследствии пройти выпаривание или быть преобразован в форму, пригодную для хранения или захоронения;</w:t>
            </w:r>
            <w:r>
              <w:br/>
              <w:t>с) раствор чистого нитрата плутония концентрируется и хранится до поступления на дальнейшие этапы технологического процесса. В частности, резервуары для выдерживания или хранения растворов плутония конструируются таким образом, чтобы избежать связанных с критичностью проблем, возникающих в результате изменений в концентрации или форме данного потока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2.3.2.5.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Нейтронные измерительные системы.</w:t>
            </w:r>
            <w:r>
              <w:br/>
              <w:t xml:space="preserve">Специально разработанные или подготовленные нейтронные измерительные системы для интеграции и использования с автоматизированными системами технологического контроля на установке для переработки облученных топливных элементов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9030 10 000 0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Эти системы включают в себя возможности измерения и распознавания активных и пассивных нейтронов в целях определения количества и состава делящегося материала. Комплектная система состоит из нейтронного генератора, усилителей и электроники для обработки сигналов.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сферу охвата настоящего пункта не подпадают приборы обнаружения нейтронов и измерительные приборы, разработанные для учета ядерных материалов и для целей гарантий или любого другого применения, не имеющего отношения к интеграции и использованию с автоматизированными системами технологического контроля на установке для переработки облученных топливных элементов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изготовления топливных элементов для ядерных реакторов и специально разработанное или подготовленное оборудование для них.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Ядерные топливные элементы производят из одного или большего числа исходных или специальных делящихся материалов, поименованных в разделе 1 настоящего приложения. Для наиболее типичного оксидного вида топлива установки представлены оборудованием для прессования, спекания, шлифовки и сортировки таблеток. Обращение со смешанным оксидным топливом осуществляют в перчаточных боксах или эквивалентном оборудовании до тех пор, пока оно не заключено в оболочку. Во всех случаях топливо герметически заваривается внутри подходящей оболочки, которая разработана как для первичной упаковки, заключающей в себе топливо, так и для обеспечения пригодных эксплуатационных характеристик и безопасности в течение эксплуатации в реакторе. Также во всех случаях необходима проверка на самом высоком уровне процессов, операций и оборудования, чтобы гарантировать прогнозируемые и безопасные эксплуатационные характеристики топлива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Виды оборудования, которые рассматриваются как подпадающие под значение фразы «и специально разработанное или подготовленное оборудование» для изготовления топливных элементов, включают следующее оборудование, которое:</w:t>
            </w:r>
            <w:r>
              <w:br/>
              <w:t>а) обычно вступает в непосредственный контакт или непосредственно обрабатывает или управляет технологическим потоком ядерного материала;</w:t>
            </w:r>
            <w:r>
              <w:br/>
              <w:t>б) осуществляет сварку оболочки, внутри которой находится ядерный материал;</w:t>
            </w:r>
            <w:r>
              <w:br/>
              <w:t>в) контролирует целостность оболочки или сварного шва;</w:t>
            </w:r>
            <w:r>
              <w:br/>
              <w:t>г) проверяет характеристики топлива, заключенного в оболочку;</w:t>
            </w:r>
            <w:r>
              <w:br/>
              <w:t>д) используется для сборки тепловыделяющих элементов.</w:t>
            </w:r>
            <w:r>
              <w:br/>
              <w:t>Такое оборудование или системы оборудования могут включать, например:</w:t>
            </w:r>
            <w:r>
              <w:br/>
              <w:t>1) специально разработанные или подготовленные полностью автоматизированные установки контроля таблеток для проверки конечных размеров и дефектов поверхности таблеток топлива;</w:t>
            </w:r>
            <w:r>
              <w:br/>
              <w:t>2) специально разработанные или подготовленные сварочные автоматы для наварки концевых заглушек на топливные стержни;</w:t>
            </w:r>
            <w:r>
              <w:br/>
              <w:t>3) специально разработанные или подготовленные автоматические установки испытания и контроля для проверки целостности топливных стержней в сборе;</w:t>
            </w:r>
            <w:r>
              <w:br/>
              <w:t>4) специально разработанные или подготовленные системы для изготовления оболочек тепловыделяющих элементов.</w:t>
            </w:r>
            <w:r>
              <w:br/>
              <w:t>Данные установки обычно включают оборудование для:</w:t>
            </w:r>
            <w:r>
              <w:br/>
              <w:t>а) рентгеновской проверки сварных швов стержней и концевых заглушек;</w:t>
            </w:r>
            <w:r>
              <w:br/>
              <w:t>б) определения течи гелия из опрессованных стержней;</w:t>
            </w:r>
            <w:r>
              <w:br/>
              <w:t>в) гамма-сканирования стержней для проверки правильного наполнения топливными таблетками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разработанные или подготовленные установки и оборудование для разделения изотопов природного урана, обедненного урана или </w:t>
            </w:r>
            <w:r>
              <w:lastRenderedPageBreak/>
              <w:t>специального расщепляющегося материала, кроме аналитических приборов: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Установки, оборудование и технологии для разделения изотопов урана в ряде случаев тесно связаны с установками, оборудованием и технологиями разделения изотопов «других элементов». В отдельных случаях контроль согласно настоящему пункту также соответствующим образом применяется к установкам и оборудованию, предназначенным для разделения изотопов «других элементов». Такой контроль за установками и оборудованием для разделения изотопов «других элементов» дополняет контроль за установками и оборудованием, которые специально предназначены или подготовлены для обработки, использования или производства специального расщепляющегося материала, охватываемого настоящим приложением. Данный дополнительный контроль согласно настоящему пункту не применим к процессу электромагнитного разделения изотопов, который подпадает под положения перечня оборудования и материалов, в отношении которых законодательством установлен специальный порядок экспорта и импорта оборудования и материалов двойного назначения и соответствующих технологий, применяемых в ядерных целях. Для следующих процессов контроль согласно настоящему пункту одинаково применим вне зависимости от того, предполагается ли использовать данный процесс для разделения изотопов урана или для разделения изотопов «других элементов»: газоцентрифужный процесс, газодиффузионный процесс, процесс плазменного разделения и аэродинамические процессы. Для некоторых процессов их применимость для разделения изотопов урана зависит от того, какой элемент разделяется. К этим процессам относятся процессы, основанные на лазерном разделении (например, молекулярный метод лазерного разделения изотопов и лазерное разделение изотопов по методу атомарных паров), химический обмен и ионный обмен. Следовательно, поставщики должны оценивать эти процессы для каждого отдельного случая, с тем, чтобы соответствующим образом применять положения о контроле согласно настоящему пункту для использования изотопов «других элементов»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разделения изотопов природного урана, обедненного урана или специального расщепляющегося материала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или подготовленное оборудование для разделения изотопов природного урана, обедненного урана или специального расщепляющегося материала, кроме аналитических приборов: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газовые центрифуги и узлы и компоненты для использования в газовых центрифугах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Газовая центрифуга обычно состоит из тонкостенного цилиндра диаметром от 75 мм до 650 мм с центральной вертикальной осью, который помещен в вакуум и вращается с высокой окружной скоростью порядка 300 м/с или более. Для достижения большой скорости конструкционные материалы вращающихся компонентов должны иметь высокое значение отношения прочности к плотности, а роторная сборка и, следовательно, отдельные ее компоненты должны изготовляться с высокой степенью точности, чтобы разбаланс был минимальным. В отличие от других центрифуг газовая центрифуга для обогащения урана имеет внутри роторной камеры вращающуюся(иеся) перегородку(и) в форме диска и неподвижную систему подачи и отвода газа UF</w:t>
            </w:r>
            <w:r>
              <w:rPr>
                <w:vertAlign w:val="subscript"/>
              </w:rPr>
              <w:t>6</w:t>
            </w:r>
            <w:r>
              <w:t>, состоящую, по меньшей мере, из трех отдельных каналов, два из которых соединены с лопатками, отходящими от оси ротора к периферийной части роторной камеры. В вакууме находится также ряд важных невращающихся элементов, которые, хотя и имеют особую конструкцию, не сложны в изготовлении и не изготавливаются из уникальных материалов. Центрифужная установка требует большого числа этих компонентов, так что их количество может служить важным индикатором конечного использования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Некоторая продукция, перечисленная в настоящем пункте, либо непосредственно соприкасается с технологическим газом UF</w:t>
            </w:r>
            <w:r>
              <w:rPr>
                <w:vertAlign w:val="subscript"/>
              </w:rPr>
              <w:t>6</w:t>
            </w:r>
            <w:r>
              <w:t>, либо непосредственно управляет центрифугами и прохождением газа от центрифуги к центрифуге и от каскада к каскаду. Коррозиестойкие к UF</w:t>
            </w:r>
            <w:r>
              <w:rPr>
                <w:vertAlign w:val="subscript"/>
              </w:rPr>
              <w:t>6</w:t>
            </w:r>
            <w:r>
              <w:t xml:space="preserve"> </w:t>
            </w:r>
            <w:r>
              <w:lastRenderedPageBreak/>
              <w:t>материалы включают медь, медные сплавы, нержавеющую сталь, алюминий, оксид алюминия, алюминиевые сплавы, никель или сплавы, содержащие 60 % или более никеля по весу, и фторированные углеводородные полимеры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Вращающиеся компоненты: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Полные роторные сборки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Тонкостенные цилиндры или ряд соединенных между собой тонкостенных цилиндров, изготовленных из одного или более материалов с высоким значением отношения прочности к плотности, указанных в пояснительных замечаниях к пунктам 2.5.2.1.1–2.5.2.1.1.5</w:t>
            </w:r>
            <w:r>
              <w:br/>
              <w:t>Соединение цилиндров между собой осуществляется при помощи гибких сильфонов или колец, указанных в пункте 2.5.2.1.1.3. Собранный ротор имеет внутреннюю(ие) перегородку(и) и концевые узлы, указанные в пунктах 2.5.2.1.1.4 и 2.5.2.1.1.5. Однако полная сборка может быть поставлена заказчику в частично собранном виде. Такая поставка также подлежит экспортному контролю</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Роторные трубы.</w:t>
            </w:r>
            <w:r>
              <w:br/>
              <w:t>Специально разработанные или подготовленные тонкостенные цилиндры с толщиной стенки 12 мм или менее, диаметром от 75 мм до 650 мм, изготовленные из одного или более материалов, имеющих высокое значение отношения прочности к плотности, указанных в пояснительных замечаниях к пунктам 2.5.2.1.1–2.5.2.1.1.5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Кольца или сильфоны.</w:t>
            </w:r>
            <w:r>
              <w:br/>
              <w:t>Специально разработанные или подготовленные компоненты для создания местной опоры для роторной трубы или соединения ряда роторных труб. Сильфоны представляют собой короткие цилиндры с толщиной стенки 3 мм или менее, диаметром от 75 мм до 650 мм, имеющие один гофр и изготовленные из одного из материалов, имеющих высокое значение отношения прочности к плотности, указанных в пояснительных замечаниях к пунктам 2.5.2.1.1–2.5.2.1.1.5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8307;</w:t>
            </w:r>
            <w:r>
              <w:b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Перегородки.</w:t>
            </w:r>
            <w:r>
              <w:br/>
              <w:t>Специально разработанные или подготовленные компоненты в форме диска диаметром от 75 мм до 650 мм для установки внутри роторной трубы центрифуги с целью изолировать выпускную камеру от главной разделительной камеры и, в некоторых случаях, для улучшения циркуляции газа UF</w:t>
            </w:r>
            <w:r>
              <w:rPr>
                <w:vertAlign w:val="subscript"/>
              </w:rPr>
              <w:t>6</w:t>
            </w:r>
            <w:r>
              <w:t xml:space="preserve"> внутри главной разделительной камеры роторной трубы и изготовленные из одного из материалов, имеющих высокое значение отношения прочности к плотности, указанных в пояснительных замечаниях к пунктам 2.5.2.1.1–2.5.2.1.1.5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2.5.2.1.1.5.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Верхние/нижние крышки.</w:t>
            </w:r>
            <w:r>
              <w:br/>
              <w:t>Специально разработанные или подготовленные компоненты в форме диска диаметром от 75 мм до 650 мм для точного соответствия диаметру концов роторной трубы и возможности удерживать UF</w:t>
            </w:r>
            <w:r>
              <w:rPr>
                <w:vertAlign w:val="subscript"/>
              </w:rPr>
              <w:t>6</w:t>
            </w:r>
            <w:r>
              <w:t xml:space="preserve"> внутри ее. Эти компоненты используются для того, чтобы поддерживать, удерживать или содержать в себе, как составную часть, элементы верхнего подшипника (верхняя крышка) или служить в качестве несущей части вращающихся элементов нижнего подшипника (нижняя крышка), и изготавливаются из одного из материалов, имеющих высокое значение отношения прочности и плотности, указанных в пояснительных замечаниях к пунктам 2.5.2.1.1–2.5.2.1.1.5 настоящего приложения</w:t>
            </w:r>
          </w:p>
          <w:p w:rsidR="00C168FC" w:rsidRDefault="00C168FC">
            <w:pPr>
              <w:pStyle w:val="table10"/>
            </w:pPr>
            <w:r>
              <w:t>Пояснительные замечания (к пунктам 2.5.2.1.1–2.5.2.1.1.5 настоящего приложения)</w:t>
            </w:r>
            <w:r>
              <w:br/>
              <w:t>Материалы, используемые для вращающихся компонентов центрифуг, включают:</w:t>
            </w:r>
            <w:r>
              <w:br/>
              <w:t>а) мартенситностареющие стали, имеющие максимальный предел прочности на разрыв 1,95 ГПа или более;</w:t>
            </w:r>
            <w:r>
              <w:br/>
              <w:t>б) алюминиевые сплавы, имеющие максимальный предел прочности на разрыв 0,46 ГПа или более;</w:t>
            </w:r>
            <w:r>
              <w:br/>
              <w:t>в) волокнистые материалы, пригодные для использования в композитных структурах и имеющие значения удельного модуля 3,18 х 10</w:t>
            </w:r>
            <w:r>
              <w:rPr>
                <w:vertAlign w:val="superscript"/>
              </w:rPr>
              <w:t>6</w:t>
            </w:r>
            <w:r>
              <w:t xml:space="preserve"> м или более и максимального удельного предела прочности на разрыв 7,62 х 10</w:t>
            </w:r>
            <w:r>
              <w:rPr>
                <w:vertAlign w:val="superscript"/>
              </w:rPr>
              <w:t>6</w:t>
            </w:r>
            <w:r>
              <w:t xml:space="preserve"> м или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(«удельный модуль» – это модуль Юнга в Н/кв. м, деленный на удельный вес </w:t>
            </w:r>
            <w:r>
              <w:lastRenderedPageBreak/>
              <w:t>в Н/куб. м; «максимальный удельный предел прочности на разрыв» – это максимальный предел прочности на разрыв в Н/кв. м, деленный на удельный вес в Н/куб. 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Статические компоненты: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2.5.2.1.2.1.</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Подшипники с магнитной подвеской:</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2.5.2.1.2.1.1.</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подшипниковые узлы, состоящие из кольцевого магнита, подвешенного в обойме, содержащей демпфирующую среду. Обойма изготавливается из стойкого к UF</w:t>
            </w:r>
            <w:r>
              <w:rPr>
                <w:vertAlign w:val="subscript"/>
              </w:rPr>
              <w:t>6</w:t>
            </w:r>
            <w:r>
              <w:t xml:space="preserve"> материала (смотреть пояснительное замечание к пункту 2.5.2.1 настоящего приложения).</w:t>
            </w:r>
            <w:r>
              <w:br/>
              <w:t>Магнит соединяется с полюсным наконечником или вторым магнитом, установленным на верхней крышке, указанной в пункте 2.5.2.1.1.5 настоящего приложения. Магнит может иметь форму кольца с соотношением между внешним и внутренним диаметрами, меньшим или равным 1,6:1, и форму, обеспечивающую:</w:t>
            </w:r>
            <w:r>
              <w:br/>
              <w:t>а) начальную проницаемость 0,15 Гн на метр или более, или</w:t>
            </w:r>
            <w:r>
              <w:br/>
              <w:t>б) остаточную намагниченность 98,5 % или более, или</w:t>
            </w:r>
            <w:r>
              <w:br/>
              <w:t>в) произведение индукции на максимальную напряженность поля более 80 кДж на куб. метр. Кроме обычных свойств материала, необходимым предварительным условием является ограничение очень малыми допусками (менее 0,1 мм) отклонения магнитных осей от геометрических осей или обеспечение особой гомогенности материала магнита</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8483 30 800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2.5.2.1.2.1.2.</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разработанные или подготовленные активные магнитные подшипники для использования в газовых центрифугах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8483 30 800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Такие активные магнитные подшипники обычно имеют следующие характеристики:</w:t>
            </w:r>
            <w:r>
              <w:br/>
              <w:t>а) предназначены для центровки ротора, вращающегося с частотой 600 Гц или более, и</w:t>
            </w:r>
            <w:r>
              <w:br/>
              <w:t>б) обеспечены надежным источником электропитания и/или источником бесперебойного питания (ИБП) для функционирования в течение более одного часа</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2.5.2.1.2.2.</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Подшипники/демпферы.</w:t>
            </w:r>
            <w:r>
              <w:br/>
              <w:t>Специально разработанные или подготовленные подшипники, содержащие узел ось/уплотнительное кольцо, смонтированный на демпфере. Ось обычно представляет собой вал, из закаленной стали, с одним концом в форме полусферы и со средствами подсоединения к нижней крышке, указанной в пункте 2.5.2.1.1.5, на другом</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8483 30 800 </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Вал, однако, может быть соединен с гидродинамическим подшипником. Кольцо имеет форму таблетки с полусферическим углублением на одной поверхности. Эти компоненты могут поставляться отдельно от демпфера. Такие поставки также подлежат экспортному контролю</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Молекулярные насосы.</w:t>
            </w:r>
            <w:r>
              <w:br/>
              <w:t>Специально разработанные или подготовленные цилиндры с выточенными или выдавленными внутри спиральными канавками и с высверленными внутри отверстиями. Типовыми размерами являются следующие: внутренний диаметр от 75 мм до 650 мм, толщина стенки 10 мм или более, длина равна диаметру или больше. Канавки обычно имеют прямоугольное поперечное сечение и глубину 2 мм или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8414 10 250 0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Статоры двигателей.</w:t>
            </w:r>
            <w:r>
              <w:br/>
              <w:t>Специально разработанные или подготовленные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с частотой 600 Гц и более и мощностью 40 ВА и более. Статоры могут состоять из многофазных обмоток на многослойном железном сердечнике с низкими потерями, составленном из тонких пластин обычно толщиной 2,0 мм или менее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8503 00 980 0; из 8524 11 009 0; из 8524 12 009 0; из 8524 19 009 0; из 8524 91 009 0; из 8524 92 009 0; из 8524 99 009 0; из 8529 90 109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2.5.2.1.2.5.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Корпуса/приемники центрифуги.</w:t>
            </w:r>
            <w:r>
              <w:br/>
              <w:t xml:space="preserve">Специально разработанные или подготовленные компоненты для размещения в них сборки роторной трубы газовой центрифуги. Корпус состоит из жесткого цилиндра с толщиной стенки до 30 мм с прецизионно обработанными концами для установки подшипников и с одним или несколькими фланцами для монтажа. Обработанные концы параллельны друг </w:t>
            </w:r>
            <w:r>
              <w:lastRenderedPageBreak/>
              <w:t>другу и перпендикулярны продольной оси цилиндра в пределах 0,05 градуса или менее. Корпус может также представлять собой конструкцию ячеистого типа для размещения в нем нескольких роторных сборок</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2.5.2.1.2.6.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Ловушки.</w:t>
            </w:r>
            <w:r>
              <w:br/>
              <w:t>Специально разработанные или подготовленные трубки для извлечения газа UF</w:t>
            </w:r>
            <w:r>
              <w:rPr>
                <w:vertAlign w:val="subscript"/>
              </w:rPr>
              <w:t>6</w:t>
            </w:r>
            <w:r>
              <w:t xml:space="preserve"> из роторной трубы по методу трубки Пито (т.е. с отверстием, направленным на круговой поток газа в роторной трубе, например, посредством изгиба конца радиально расположенной трубки), которые можно прикрепить к центральной системе извлечения газа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вспомогательные системы, оборудование и компоненты для использования на газоцентрифужной установке по обогащению</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Вспомогательные системы, оборудование и компоненты газоцентрифужной установки по обогащению представляют собой системы установки, необходимые для подачи UF</w:t>
            </w:r>
            <w:r>
              <w:rPr>
                <w:vertAlign w:val="subscript"/>
              </w:rPr>
              <w:t>6</w:t>
            </w:r>
            <w:r>
              <w:t xml:space="preserve"> в центрифуги, для связи отдельных центрифуг между собой с целью образования каскадов (или ступеней), чтобы достичь более высокого обогащения и извлечь «продукт» и «хвосты» UF</w:t>
            </w:r>
            <w:r>
              <w:rPr>
                <w:vertAlign w:val="subscript"/>
              </w:rPr>
              <w:t xml:space="preserve">6 </w:t>
            </w:r>
            <w:r>
              <w:t>из</w:t>
            </w:r>
            <w:r>
              <w:rPr>
                <w:vertAlign w:val="subscript"/>
              </w:rPr>
              <w:t> </w:t>
            </w:r>
            <w:r>
              <w:t>центрифуг, а также оборудование, необходимое для приведения в действие центрифуг или для управления установкой. Обычно UF</w:t>
            </w:r>
            <w:r>
              <w:rPr>
                <w:vertAlign w:val="subscript"/>
              </w:rPr>
              <w:t>6</w:t>
            </w:r>
            <w:r>
              <w:t xml:space="preserve"> испаряется из твердых веществ, помещенных внутри подогреваемых автоклавов, и подается в газообразной форме к центрифугам через систему коллекторных трубопроводов каскада. «Продукт» и «хвосты» UF</w:t>
            </w:r>
            <w:r>
              <w:rPr>
                <w:vertAlign w:val="subscript"/>
              </w:rPr>
              <w:t>6</w:t>
            </w:r>
            <w:r>
              <w:t>, поступающие из центрифуг в виде газообразных потоков, также проходят через систему коллекторных трубопроводов каскада к холодным ловушкам (работающим при температуре около 203 К (–70 °С), где они конденсируются и затем помещаются в соответствующие контейнеры для транспортировки или хранения. Так как установка по обогащению состоит из многих тысяч центрифуг, собранных в каскады, создаются многокилометровые коллекторные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изготавливаются с соблюдением высоких требований к вакуум-плотности и чистоте обработки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Некоторая продукция, перечисленная в настоящем пункте, либо непосредственно соприкасается с технологическим газом UF</w:t>
            </w:r>
            <w:r>
              <w:rPr>
                <w:vertAlign w:val="subscript"/>
              </w:rPr>
              <w:t>6</w:t>
            </w:r>
            <w:r>
              <w:t>, либо непосредственно управляет центрифугами и прохождением газа от центрифуги к центрифуге и от каскада к каскаду. Коррозиестойкие к UF</w:t>
            </w:r>
            <w:r>
              <w:rPr>
                <w:vertAlign w:val="subscript"/>
              </w:rPr>
              <w:t>6</w:t>
            </w:r>
            <w:r>
              <w:t xml:space="preserve"> материалы включают медь, медные сплавы, нержавеющую сталь, алюминий, оксид алюминия, алюминиевые сплавы, никель или сплавы, содержащие 60 % или более никеля по весу, и фторированные углеводородные полимеры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подачи/системы отвода «продукта» и «хвостов».</w:t>
            </w:r>
            <w:r>
              <w:br/>
              <w:t>Специально разработанные или подготовленные технологические системы или оборудование для обогатительных заводов, изготовленное или защищенное из стойких к UF</w:t>
            </w:r>
            <w:r>
              <w:rPr>
                <w:vertAlign w:val="subscript"/>
              </w:rPr>
              <w:t>6</w:t>
            </w:r>
            <w:r>
              <w:t xml:space="preserve"> материалов, включающие: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Питающие автоклавы (или станции), печи или установки, применяемые для подачи UF</w:t>
            </w:r>
            <w:r>
              <w:rPr>
                <w:vertAlign w:val="subscript"/>
              </w:rPr>
              <w:t>6</w:t>
            </w:r>
            <w:r>
              <w:t xml:space="preserve"> в процессе обогащения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8417;</w:t>
            </w:r>
            <w:r>
              <w:br/>
              <w:t xml:space="preserve">8419 89 98; </w:t>
            </w:r>
            <w:r>
              <w:br/>
              <w:t>8514</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Десублиматоры, холодные ловушки или насосы, используемые для отвода UF</w:t>
            </w:r>
            <w:r>
              <w:rPr>
                <w:vertAlign w:val="subscript"/>
              </w:rPr>
              <w:t>6</w:t>
            </w:r>
            <w:r>
              <w:t xml:space="preserve"> в процессе обогащения на последующую передачу для нагрева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8413 70;</w:t>
            </w:r>
            <w:r>
              <w:br/>
              <w:t xml:space="preserve">8414 10; </w:t>
            </w:r>
            <w:r>
              <w:b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кристаллизации или перевода в жидкое состояние, используемые для отвода UF</w:t>
            </w:r>
            <w:r>
              <w:rPr>
                <w:vertAlign w:val="subscript"/>
              </w:rPr>
              <w:t>6</w:t>
            </w:r>
            <w:r>
              <w:t xml:space="preserve"> в процессе обогащения, путем сжатия и перевода UF</w:t>
            </w:r>
            <w:r>
              <w:rPr>
                <w:vertAlign w:val="subscript"/>
              </w:rPr>
              <w:t>6</w:t>
            </w:r>
            <w:r>
              <w:t xml:space="preserve"> в жидкую или твердую форму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8414 30; </w:t>
            </w:r>
            <w:r>
              <w:br/>
              <w:t xml:space="preserve">8419 60 000 0; </w:t>
            </w:r>
            <w:r>
              <w:b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подачи/отвода «продукта» или «хвостов» для перемещения UF</w:t>
            </w:r>
            <w:r>
              <w:rPr>
                <w:vertAlign w:val="subscript"/>
              </w:rPr>
              <w:t>6</w:t>
            </w:r>
            <w:r>
              <w:t xml:space="preserve"> в контейнеры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8413 70;</w:t>
            </w:r>
            <w:r>
              <w:br/>
              <w:t xml:space="preserve">8414 10; </w:t>
            </w:r>
            <w:r>
              <w:br/>
              <w:t xml:space="preserve">8426; </w:t>
            </w:r>
            <w:r>
              <w:br/>
              <w:t>8428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коллекторных трубопроводов газоцентрифужных каскадов.</w:t>
            </w:r>
            <w:r>
              <w:br/>
              <w:t>Специально разработанные или подготовленные системы трубопроводов и коллекторов для удержания UF</w:t>
            </w:r>
            <w:r>
              <w:rPr>
                <w:vertAlign w:val="subscript"/>
              </w:rPr>
              <w:t>6</w:t>
            </w:r>
            <w:r>
              <w:t xml:space="preserve"> внутри центрифужных каскадов. Эта сеть трубопроводов обычно представляет собой систему с «тройным» </w:t>
            </w:r>
            <w:r>
              <w:lastRenderedPageBreak/>
              <w:t>коллектором, и каждая центрифуга соединена с каждым из коллекторов. Следовательно, схема основной части их соединения многократно повторяется. Она полностью изготавливается или защищается из стойких к UF</w:t>
            </w:r>
            <w:r>
              <w:rPr>
                <w:vertAlign w:val="subscript"/>
              </w:rPr>
              <w:t>6</w:t>
            </w:r>
            <w:r>
              <w:t xml:space="preserve"> материалов с соблюдением высоких требований к вакуум-плотности и чистоте обработки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8401 20 000 0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2.5.2.2.3.</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Масс-спектрометры/ионные источники для UF</w:t>
            </w:r>
            <w:r>
              <w:rPr>
                <w:vertAlign w:val="subscript"/>
              </w:rPr>
              <w:t>6</w:t>
            </w:r>
            <w:r>
              <w:t>.</w:t>
            </w:r>
            <w:r>
              <w:br/>
              <w:t>Специально разработанные или подготовленные масс-спектрометры, способные производить прямой отбор проб из газовых потоков UF</w:t>
            </w:r>
            <w:r>
              <w:rPr>
                <w:vertAlign w:val="subscript"/>
              </w:rPr>
              <w:t>6</w:t>
            </w:r>
            <w:r>
              <w:t xml:space="preserve"> и обладающие всеми следующими характеристиками:</w:t>
            </w:r>
            <w:r>
              <w:br/>
              <w:t>а) способные измерять ионы от 320 единиц атомной массы или более и обладающие разрешением лучше, чем 1 доля из 320;</w:t>
            </w:r>
            <w:r>
              <w:br/>
              <w:t>б) содержат ионные источники, изготовленные из никеля, никелево-медных сплавов с содержанием никеля по весу от 60 % или более или никелево-хромовых сплавов либо защищенные покрытием из них;</w:t>
            </w:r>
            <w:r>
              <w:br/>
              <w:t xml:space="preserve">в) содержат ионизационные источники с бомбардировкой электронами; </w:t>
            </w:r>
            <w:r>
              <w:br/>
              <w:t>г) содержат коллекторную систему, пригодную для изотопного анализа</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 9027 89 000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2.5.2.2.4.</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Преобразователи частоты.</w:t>
            </w:r>
            <w:r>
              <w:br/>
              <w:t>Специально разработанные или подготовленные преобразователи частоты (также известные как конвертеры или инверторы) для питания статоров двигателей, указанных в пункте 2.5.2.1.2.4 настоящего приложения, или части, компоненты и подсборки таких преобразователей частоты, обладающие обеими характеристиками:</w:t>
            </w:r>
            <w:r>
              <w:br/>
              <w:t>а) многофазный частотный выход в диапазоне от 600 Гц и более;</w:t>
            </w:r>
            <w:r>
              <w:br/>
              <w:t>б) высокая стабильность (со стабилизацией частоты лучше 0,2 %)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8502 39 800 0; 8502 40 000 0; 8504 40 910 0; из 8541 59 000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2.5.2.2.5.</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Специальные стопорные и регулирующие клапаны</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2.5.2.2.5.1.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стопорные клапаны для обеспечения поступления «продукта» или «хвостов» UF</w:t>
            </w:r>
            <w:r>
              <w:rPr>
                <w:vertAlign w:val="subscript"/>
              </w:rPr>
              <w:t>6</w:t>
            </w:r>
            <w:r>
              <w:t xml:space="preserve"> в виде газовых потоков отдельной центрифуги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8481 30; </w:t>
            </w:r>
            <w:r>
              <w:br/>
              <w:t xml:space="preserve">8481 80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2.5.2.2.5.2.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Клапаны сильфонного типа, ручные или автоматические, стопорные или регулирующие, изготовленные из материалов, стойких к коррозии, вызываемой UF</w:t>
            </w:r>
            <w:r>
              <w:rPr>
                <w:vertAlign w:val="subscript"/>
              </w:rPr>
              <w:t>6</w:t>
            </w:r>
            <w:r>
              <w:t>, или защищенные такими материалами, с внутренним диаметром от 10 до 160 мм, специально предназначенные или подготовленные для использования в основных или вспомогательных системах газоцентрифужных установок по обогащению.</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8481 30; </w:t>
            </w:r>
            <w:r>
              <w:br/>
              <w:t>8481 80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Типовые специально разработанные или подготовленные клапаны включают клапаны сильфонного типа, быстродействующие запорные клапаны, быстродействующие клапаны и другие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разработанные или подготовленные сборки и компоненты для использования при газодиффузионном обогащении: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При газодиффузионном методе разделения изотопов урана основной технологической сборкой является специальный пористый газодиффузионный барьер, теплообменник для охлаждения газа (который нагревается в процессе сжатия), уплотнительные и регулирующие клапаны, а также трубопроводы. Поскольку в газодиффузионной технологии используется газ UF</w:t>
            </w:r>
            <w:r>
              <w:rPr>
                <w:vertAlign w:val="subscript"/>
              </w:rPr>
              <w:t>6</w:t>
            </w:r>
            <w:r>
              <w:t>, все оборудование, трубопроводы и поверхности измерительных приборов (которые вступают в контакт с газом) изготавливаются из материалов, сохраняющих стабильность при контакте с UF</w:t>
            </w:r>
            <w:r>
              <w:rPr>
                <w:vertAlign w:val="subscript"/>
              </w:rPr>
              <w:t>6</w:t>
            </w:r>
            <w:r>
              <w:t>. Газодиффузионная установка состоит из ряда таких сборок, так что их количество может быть важным показателем конечного предназначения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Газодиффузионные барьеры и материалы для их изготовления: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тонкие пористые фильтры с размером пор 10–100 нм, толщиной 5 мм или меньше, а для трубчатых форм диаметром 25 мм или меньше, изготовленные из металлических, полимерных или керамических материалов, стойких к коррозии, вызываемой UF</w:t>
            </w:r>
            <w:r>
              <w:rPr>
                <w:vertAlign w:val="subscript"/>
              </w:rPr>
              <w:t xml:space="preserve">6 </w:t>
            </w:r>
            <w:r>
              <w:t>(смотреть пояснительное замечание к пункту 2.5.2.4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8401 20 000 0; </w:t>
            </w:r>
            <w:r>
              <w:br/>
              <w:t>8421 39 800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подготовленные соединения или порошки для изготовления фильтров, указанных в пункте 2.5.2.3.1.1, размером частиц менее 10 мкм и высокой однородностью их по крупности, изготовленные из никеля или сплавов, содержащих 60 % или более никеля по весу, оксида алюминия, стойких к UF</w:t>
            </w:r>
            <w:r>
              <w:rPr>
                <w:vertAlign w:val="subscript"/>
              </w:rPr>
              <w:t>6</w:t>
            </w:r>
            <w:r>
              <w:t xml:space="preserve"> полностью фторированных углеводородных полимеров </w:t>
            </w:r>
            <w:r>
              <w:lastRenderedPageBreak/>
              <w:t>с чистотой по весу 99,9 % или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xml:space="preserve">2903 41 000 0; 2903 42 000 0; из 2903 43 000 0; из 2903 44 000 0; из 2903 45 000 0; </w:t>
            </w:r>
            <w:r>
              <w:lastRenderedPageBreak/>
              <w:t>2903 46 000 0; 2903 47 000 0; 2903 48 000 0; из 2903 49 000 0; из 2903 51 000 0; 2903 59 000 0; из 2903 69 000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2.5.2.3.2.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диффузоров.</w:t>
            </w:r>
            <w:r>
              <w:br/>
              <w:t>Специально разработанные или подготовленные герметичные сосуды для помещения в их газодиффузионных барьеров, изготовленные из защищенных от UF</w:t>
            </w:r>
            <w:r>
              <w:rPr>
                <w:vertAlign w:val="subscript"/>
              </w:rPr>
              <w:t>6</w:t>
            </w:r>
            <w:r>
              <w:t xml:space="preserve"> материалов (смотреть пояснительное замечание к пункту 2.5.2.4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7310 10 000 0; </w:t>
            </w:r>
            <w:r>
              <w:br/>
              <w:t xml:space="preserve">7508 90 000 9; </w:t>
            </w:r>
            <w:r>
              <w:br/>
              <w:t>7611 00 000 0;</w:t>
            </w:r>
            <w:r>
              <w:br/>
              <w:t>7612</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Компрессоры и газодувки.</w:t>
            </w:r>
            <w:r>
              <w:br/>
              <w:t>Специально разработанные или подготовленные компрессоры или газодувки с производительностью на входе 1 куб. метр UF</w:t>
            </w:r>
            <w:r>
              <w:rPr>
                <w:vertAlign w:val="subscript"/>
              </w:rPr>
              <w:t>6</w:t>
            </w:r>
            <w:r>
              <w:t xml:space="preserve"> в минуту или более и с давлением на выходе до 500 кПа, предназначенные для долговременной эксплуатации в среде UF</w:t>
            </w:r>
            <w:r>
              <w:rPr>
                <w:vertAlign w:val="subscript"/>
              </w:rPr>
              <w:t>6</w:t>
            </w:r>
            <w:r>
              <w:t xml:space="preserve"> или без него, а также отдельные сборки таких компрессоров и газодувок. Эти компрессоры и газодувки имеют перепад давления 10:1 или менее и изготавливаются из стойких к UF</w:t>
            </w:r>
            <w:r>
              <w:rPr>
                <w:vertAlign w:val="subscript"/>
              </w:rPr>
              <w:t>6</w:t>
            </w:r>
            <w:r>
              <w:t xml:space="preserve"> материалов или защищенных от него (смотреть пояснительное замечание к пункту 2.5.2.4 настоящего приложения)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8414 80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Уплотнения вращающихся валов.</w:t>
            </w:r>
            <w:r>
              <w:br/>
              <w:t>Специально разработанные или подготовленные вакуумные уплотнения, установленные на стороне подачи и на стороне выхода для уплотнения вала, соединяющего ротор компрессора или газодувки с приводным двигателем с тем, чтобы обеспечить надежную герметизацию, предотвращающую натекание воздуха во внутреннюю камеру компрессора или газодувки, которая наполнена UF</w:t>
            </w:r>
            <w:r>
              <w:rPr>
                <w:vertAlign w:val="subscript"/>
              </w:rPr>
              <w:t>6</w:t>
            </w:r>
            <w:r>
              <w:t>. Такие уплотнения обычно проектируются на скорость натекания буферного газа менее 1000 куб. см/мин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8484 10 000 9;</w:t>
            </w:r>
            <w:r>
              <w:br/>
              <w:t>8484 90 000 0;</w:t>
            </w:r>
            <w:r>
              <w:br/>
              <w:t>8487 90 900 0;</w:t>
            </w:r>
            <w:r>
              <w:br/>
              <w:t>9620 00 000 3</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2.5.2.3.5.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Теплообменники для охлаждения UF</w:t>
            </w:r>
            <w:r>
              <w:rPr>
                <w:vertAlign w:val="subscript"/>
              </w:rPr>
              <w:t>6</w:t>
            </w:r>
            <w:r>
              <w:t>.</w:t>
            </w:r>
            <w:r>
              <w:br/>
              <w:t>Специально разработанные или подготовленные теплообменники, изготовленные или защищенные из стойких к UF</w:t>
            </w:r>
            <w:r>
              <w:rPr>
                <w:vertAlign w:val="subscript"/>
              </w:rPr>
              <w:t>6</w:t>
            </w:r>
            <w:r>
              <w:t xml:space="preserve"> материалов (смотреть пояснительное замечание к пункту 2.5.2.4 настоящего приложения) и рассчитанные на скорость изменения давления, определяющего утечку, менее10 Па в час при перепаде давления 100 кПа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8419 50 000 0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вспомогательные системы, оборудование и компоненты для использования при газодиффузионном обогащении:</w:t>
            </w:r>
            <w:r>
              <w:br/>
              <w:t>Вводные замечания.</w:t>
            </w:r>
            <w:r>
              <w:br/>
              <w:t>Вспомогательные системы, оборудование и компоненты для газодиффузионных установок по обогащению представляют собой системы установки, необходимые для подачи UF</w:t>
            </w:r>
            <w:r>
              <w:rPr>
                <w:vertAlign w:val="subscript"/>
              </w:rPr>
              <w:t>6</w:t>
            </w:r>
            <w:r>
              <w:t xml:space="preserve"> в газодиффузионную сборку, для связи отдельных сборок между собой и образования каскадов (или ступеней) с целью постепенного достижения более высокого обогащения и извлечения «продукта» и «хвостов» UF</w:t>
            </w:r>
            <w:r>
              <w:rPr>
                <w:vertAlign w:val="subscript"/>
              </w:rPr>
              <w:t>6</w:t>
            </w:r>
            <w:r>
              <w:t xml:space="preserve"> из диффузионных каскадов. Ввиду высокоинерционных характеристик диффузионных каскадов любое прерывание их работы, особенно их остановка, приводит к серьезным последствиям. Следовательно, на газодиффузионной установке важное значение имеют строгое и постоянное поддержание вакуума во всех технологических системах, автоматическая защита от аварий и точное автоматическое регулирование потока газа. Все это приводит к необходимости оснащения установки большим количеством специальных измерительных, регулирующих и управляющих систем.</w:t>
            </w:r>
            <w:r>
              <w:br/>
              <w:t>Обычно UF</w:t>
            </w:r>
            <w:r>
              <w:rPr>
                <w:vertAlign w:val="subscript"/>
              </w:rPr>
              <w:t>6</w:t>
            </w:r>
            <w:r>
              <w:t xml:space="preserve"> испаряется из цилиндров, помещенных внутри автоклавов, и подается в газообразной форме к входным точкам через систему коллекторных трубопроводов каскада. «Продукт» и «хвосты» UF</w:t>
            </w:r>
            <w:r>
              <w:rPr>
                <w:vertAlign w:val="subscript"/>
              </w:rPr>
              <w:t>6</w:t>
            </w:r>
            <w:r>
              <w:t>, поступающие из выходных точек в виде газообразных потоков, проходят через систему коллекторных трубопроводов каскада либо к холодным ловушкам, либо к компрессорным станциям, где газообразный поток UF</w:t>
            </w:r>
            <w:r>
              <w:rPr>
                <w:vertAlign w:val="subscript"/>
              </w:rPr>
              <w:t xml:space="preserve">6 </w:t>
            </w:r>
            <w:r>
              <w:t xml:space="preserve">сжижается и затем помещается в соответствующие контейнеры для транспортировки или хранения. Поскольку газодиффузионная установка по обогащению имеет большое количество газодиффузионных сборок, собранных в каскады, создаются многокилометровые коллекторные </w:t>
            </w:r>
            <w:r>
              <w:lastRenderedPageBreak/>
              <w:t>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изготавливаются с соблюдением высоких требований к вакуум-плотности и чистоте обработки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Перечисленное оборудование вступает в непосредственный контакт с технологическим газом UF</w:t>
            </w:r>
            <w:r>
              <w:rPr>
                <w:vertAlign w:val="subscript"/>
              </w:rPr>
              <w:t>6</w:t>
            </w:r>
            <w:r>
              <w:t xml:space="preserve"> или непосредственно регулирует расход газа внутри каскада. Коррозиестойкие к UF</w:t>
            </w:r>
            <w:r>
              <w:rPr>
                <w:vertAlign w:val="subscript"/>
              </w:rPr>
              <w:t>6</w:t>
            </w:r>
            <w:r>
              <w:t xml:space="preserve"> материалы включают медь, медные сплавы, нержавеющую сталь, алюминий, оксид алюминия, алюминиевые сплавы, никель или сплавы, содержащие 60 % или более никеля по весу, и фторированные углеводородные полимеры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подачи/системы отвода «продукта» и хвостов».</w:t>
            </w:r>
            <w:r>
              <w:br/>
              <w:t>Специально разработанные или подготовленные технологические системы или оборудование для обогатительных заводов, изготовленные или защищенные из стойких к UF</w:t>
            </w:r>
            <w:r>
              <w:rPr>
                <w:vertAlign w:val="subscript"/>
              </w:rPr>
              <w:t>6</w:t>
            </w:r>
            <w:r>
              <w:t xml:space="preserve"> материалов, включая: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Питающие автоклавы, печи или системы, используемые для подачи UF</w:t>
            </w:r>
            <w:r>
              <w:rPr>
                <w:vertAlign w:val="subscript"/>
              </w:rPr>
              <w:t>6</w:t>
            </w:r>
            <w:r>
              <w:t xml:space="preserve"> в процессе обогащения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8417;</w:t>
            </w:r>
            <w:r>
              <w:br/>
              <w:t xml:space="preserve">8419 89 98; </w:t>
            </w:r>
            <w:r>
              <w:br/>
              <w:t>8514;</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Десублиматоры, холодные ловушки или насосы, используемые для отвода UF</w:t>
            </w:r>
            <w:r>
              <w:rPr>
                <w:vertAlign w:val="subscript"/>
              </w:rPr>
              <w:t>6</w:t>
            </w:r>
            <w:r>
              <w:t xml:space="preserve"> в процессе обогащения на последующую передачу для нагрева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8413 70;</w:t>
            </w:r>
            <w:r>
              <w:br/>
              <w:t xml:space="preserve">8414 10; </w:t>
            </w:r>
            <w:r>
              <w:b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кристаллизации и перевода в жидкое состояние, используемые для отвода UF</w:t>
            </w:r>
            <w:r>
              <w:rPr>
                <w:vertAlign w:val="subscript"/>
              </w:rPr>
              <w:t>6</w:t>
            </w:r>
            <w:r>
              <w:t xml:space="preserve"> в процессе обогащения, путем сжатия и перевода UF</w:t>
            </w:r>
            <w:r>
              <w:rPr>
                <w:vertAlign w:val="subscript"/>
              </w:rPr>
              <w:t>6</w:t>
            </w:r>
            <w:r>
              <w:t xml:space="preserve"> в жидкую или твердую форму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8414 30; </w:t>
            </w:r>
            <w:r>
              <w:br/>
              <w:t xml:space="preserve">8419 60 000 0; </w:t>
            </w:r>
            <w:r>
              <w:b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подачи/отвода «продукта» или «хвостов» для транспортировки UF</w:t>
            </w:r>
            <w:r>
              <w:rPr>
                <w:vertAlign w:val="subscript"/>
              </w:rPr>
              <w:t>6</w:t>
            </w:r>
            <w:r>
              <w:t xml:space="preserve"> в контейнеры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8413 70;</w:t>
            </w:r>
            <w:r>
              <w:br/>
              <w:t xml:space="preserve">8414 10; </w:t>
            </w:r>
            <w:r>
              <w:br/>
              <w:t xml:space="preserve">8426; </w:t>
            </w:r>
            <w:r>
              <w:br/>
              <w:t>8428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коллекторных трубопроводов.</w:t>
            </w:r>
            <w:r>
              <w:br/>
              <w:t>Специально разработанные или подготовленные системы трубопроводов и системы коллекторов для удержания UF</w:t>
            </w:r>
            <w:r>
              <w:rPr>
                <w:vertAlign w:val="subscript"/>
              </w:rPr>
              <w:t>6</w:t>
            </w:r>
            <w:r>
              <w:t xml:space="preserve"> внутри газодиффузионных каскадов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Эта сеть трубопроводов представляет собой систему с «двойным» коллектором, где каждая ячейка соединена с каждым из коллекторов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Вакуумные системы: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2.5.2.4.3.1.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вакуумные магистрали, вакуумные коллекторы и вакуумные насосы производительностью 5 куб. метров в минуту или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2.5.2.4.3.2.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Вакуумные насосы, специально разработанные или подготовленные для работы в содержащих UF</w:t>
            </w:r>
            <w:r>
              <w:rPr>
                <w:vertAlign w:val="subscript"/>
              </w:rPr>
              <w:t>6</w:t>
            </w:r>
            <w:r>
              <w:t xml:space="preserve"> газовых средах и изготовленные из коррозиестойких к UF</w:t>
            </w:r>
            <w:r>
              <w:rPr>
                <w:vertAlign w:val="subscript"/>
              </w:rPr>
              <w:t>6</w:t>
            </w:r>
            <w:r>
              <w:t xml:space="preserve"> материалов или защищенные ими. Эти насосы могут быть или ротационными или поршневыми, иметь вытесняющие и фтористоуглеродные уплотнения, а также в них могут присутствовать специальные рабочие жидкости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10 250 0;</w:t>
            </w:r>
            <w:r>
              <w:br/>
              <w:t>8414 10 810 0;</w:t>
            </w:r>
            <w:r>
              <w:br/>
              <w:t>8414 10 890 0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Стопорные и регулирующие клапаны.</w:t>
            </w:r>
            <w:r>
              <w:br/>
              <w:t>Специально разработанные или подготовленные сильфонные клапаны, ручные или автоматические, стопорные или регулирующие, изготовленные из стойких к UF</w:t>
            </w:r>
            <w:r>
              <w:rPr>
                <w:vertAlign w:val="subscript"/>
              </w:rPr>
              <w:t>6</w:t>
            </w:r>
            <w:r>
              <w:t xml:space="preserve"> материалов, для установки в основных и вспомогательных системах газодиффузионных установок по обогащению</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8481 10;</w:t>
            </w:r>
            <w:r>
              <w:br/>
              <w:t>8481 30 910;</w:t>
            </w:r>
            <w:r>
              <w:br/>
              <w:t>8481 30 990;</w:t>
            </w:r>
            <w:r>
              <w:br/>
              <w:t>8481 80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2.5.2.4.5.</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Масс-спектрометры/ионные источники для технологического газа UF</w:t>
            </w:r>
            <w:r>
              <w:rPr>
                <w:vertAlign w:val="subscript"/>
              </w:rPr>
              <w:t>6</w:t>
            </w:r>
            <w:r>
              <w:t>.</w:t>
            </w:r>
            <w:r>
              <w:br/>
              <w:t>Специально разработанные или подготовленные масс-спектрометры, способные производить прямой отбор проб из газовых потоков UF</w:t>
            </w:r>
            <w:r>
              <w:rPr>
                <w:vertAlign w:val="subscript"/>
              </w:rPr>
              <w:t>6</w:t>
            </w:r>
            <w:r>
              <w:t xml:space="preserve"> и обладающие всеми следующими характеристиками:</w:t>
            </w:r>
            <w:r>
              <w:br/>
              <w:t>а) способные измерять ионы от 320 единиц атомной массы или более и обладающие разрешением лучше, чем 1 доля из 320;</w:t>
            </w:r>
            <w:r>
              <w:br/>
              <w:t>б) содержат ионные источники, изготовленные из никеля, никелево-медных сплавов с содержанием никеля по весу от 60 % или более или никелево-хромовых сплавов либо защищенные покрытием из них;</w:t>
            </w:r>
            <w:r>
              <w:br/>
              <w:t>в) содержат ионизационные источники с бомбардировкой электронами;</w:t>
            </w:r>
            <w:r>
              <w:br/>
              <w:t>г) содержат коллекторную систему, пригодную для изотопного анализа</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 9027 89 000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2.5.2.4.5.</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Масс-спектрометры/ионные источники для технологического газа UF</w:t>
            </w:r>
            <w:r>
              <w:rPr>
                <w:vertAlign w:val="subscript"/>
              </w:rPr>
              <w:t>6</w:t>
            </w:r>
            <w:r>
              <w:t>.</w:t>
            </w:r>
            <w:r>
              <w:br/>
            </w:r>
            <w:r>
              <w:lastRenderedPageBreak/>
              <w:t>Специально разработанные или подготовленные масс-спектрометры, способные производить прямой отбор проб из газовых потоков UF</w:t>
            </w:r>
            <w:r>
              <w:rPr>
                <w:vertAlign w:val="subscript"/>
              </w:rPr>
              <w:t>6</w:t>
            </w:r>
            <w:r>
              <w:t xml:space="preserve"> и обладающие всеми следующими характеристиками:</w:t>
            </w:r>
            <w:r>
              <w:br/>
              <w:t>а) способные измерять ионы от 320 единиц атомной массы или более и обладающие разрешением лучше, чем 1 доля из 320;</w:t>
            </w:r>
            <w:r>
              <w:br/>
              <w:t>б) содержат ионные источники, изготовленные из никеля, никелево-медных сплавов с содержанием никеля по весу от 60 % или более или никелево-хромовых сплавов либо защищенные покрытием из них;</w:t>
            </w:r>
            <w:r>
              <w:br/>
              <w:t>в) содержат ионизационные источники с бомбардировкой электронами;</w:t>
            </w:r>
            <w:r>
              <w:br/>
              <w:t>г) содержат коллекторную систему, пригодную для изотопного анализа</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9027 80 990 0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2.5.2.5.</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оборудование и компоненты для использования на установках аэродинамического обогащения</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В процессах аэродинамического обогащения смесь газообразного UF</w:t>
            </w:r>
            <w:r>
              <w:rPr>
                <w:vertAlign w:val="subscript"/>
              </w:rPr>
              <w:t xml:space="preserve">6 </w:t>
            </w:r>
            <w:r>
              <w:t>и</w:t>
            </w:r>
            <w:r>
              <w:rPr>
                <w:vertAlign w:val="subscript"/>
              </w:rPr>
              <w:t> </w:t>
            </w:r>
            <w:r>
              <w:t>легкого газа (водород или гелий) сжимается и затем пропускается через разделяющие элементы, в которых изотопное разделение завершается посредством получения больших центробежных сил по геометрии криволинейной стенки. Успешно разработаны два процесса этого типа: процесс соплового разделения и процесс вихревой трубки. Для обоих процессов основными компонентами каскада разделения являются цилиндрические корпуса, в которых размещены специальные разделительные элементы (сопла или вихревые трубки), газовые компрессоры и теплообменники для удаления образующегося при сжатии тепла. Для аэродинамических установок требуется целый ряд таких каскадов, так что их количество может служить важным показателем конечного использования. Поскольку в аэродинамическом процессе используется UF</w:t>
            </w:r>
            <w:r>
              <w:rPr>
                <w:vertAlign w:val="subscript"/>
              </w:rPr>
              <w:t>6</w:t>
            </w:r>
            <w:r>
              <w:t>, поверхности всего оборудования, трубопроводов и измерительных приборов (которые вступают в контакт с газом) должны изготавливаться или быть защищены покрытием из материалов, сохраняющих устойчивость при контакте с UF</w:t>
            </w:r>
            <w:r>
              <w:rPr>
                <w:vertAlign w:val="subscript"/>
              </w:rPr>
              <w:t>6</w:t>
            </w:r>
            <w:r>
              <w:br/>
            </w:r>
            <w:r>
              <w:br/>
              <w:t>Пояснительное замечание</w:t>
            </w:r>
            <w:r>
              <w:br/>
              <w:t>(к пунктам 2.5.2.5.1–2.5.2.5.12 настоящего приложения).</w:t>
            </w:r>
            <w:r>
              <w:br/>
              <w:t>Элементы, указанные в пунктах 2.5.2.5.1–2.5.2.5.12 настоящего приложения, вступают в непосредственный контакт с технологическим газом UF</w:t>
            </w:r>
            <w:r>
              <w:rPr>
                <w:vertAlign w:val="subscript"/>
              </w:rPr>
              <w:t>6</w:t>
            </w:r>
            <w:r>
              <w:t xml:space="preserve"> либо непосредственно регулируют поток в пределах каскада. Все поверхности, которые вступают в контакт с технологическим газом, целиком изготавливаются из стойких к UF</w:t>
            </w:r>
            <w:r>
              <w:rPr>
                <w:vertAlign w:val="subscript"/>
              </w:rPr>
              <w:t>6</w:t>
            </w:r>
            <w:r>
              <w:t xml:space="preserve"> материалов или защищаются покрытием из таких материалов. Для целей пунктов, относящихся к элементам аэродинамического обогащения, коррозиестойкие к UF</w:t>
            </w:r>
            <w:r>
              <w:rPr>
                <w:vertAlign w:val="subscript"/>
              </w:rPr>
              <w:t xml:space="preserve">6 </w:t>
            </w:r>
            <w:r>
              <w:t>материалы включают медь, медные сплавы, нержавеющую сталь, алюминий, оксид алюминия, алюминиевые сплавы, никель или сплавы, содержащие 60 % или более никеля по весу, а также полностью фторированные углеводородные полимеры</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2.5.2.5.1.</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Разделительные сопла и их сборки.</w:t>
            </w:r>
            <w:r>
              <w:br/>
              <w:t>Специально разработанные или подготовленные разделительные сопла, состоящие из щелевидных изогнутых каналов с радиусом изгиба менее 1 мм, коррозиестойких к UF</w:t>
            </w:r>
            <w:r>
              <w:rPr>
                <w:vertAlign w:val="subscript"/>
              </w:rPr>
              <w:t>6</w:t>
            </w:r>
            <w:r>
              <w:t xml:space="preserve"> и имеющих внутреннюю режущую кромку, которая разделяет протекающий через сопло газ на две фракции</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2.5.2.5.2.</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Вихревые трубки и их сборки.</w:t>
            </w:r>
            <w:r>
              <w:br/>
              <w:t>Специально разработанные или подготовленные вихревые трубки, имеющие цилиндрическую или конусообразную форму, изготовленные из коррозиестойких к UF</w:t>
            </w:r>
            <w:r>
              <w:rPr>
                <w:vertAlign w:val="subscript"/>
              </w:rPr>
              <w:t>6</w:t>
            </w:r>
            <w:r>
              <w:t xml:space="preserve"> материалов или защищенные покрытием из таких материалов и имеющие одно или более тангенциальное входное отверстие. Трубки могут быть оснащены отводами соплового типа на одном или на обоих концах.</w:t>
            </w:r>
            <w:r>
              <w:br/>
            </w:r>
            <w:r>
              <w:br/>
              <w:t>Пояснительное замечание.</w:t>
            </w:r>
            <w:r>
              <w:br/>
              <w:t>Питательный газ поступает в вихревую трубку по касательной с одного конца или через закручивающие лопатки, или через многочисленные тангенциальные входные отверстия вдоль трубки</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2.5.2.5.3.</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компрессоры или газодувки, изготовленные из коррозиестойких к UF</w:t>
            </w:r>
            <w:r>
              <w:rPr>
                <w:vertAlign w:val="subscript"/>
              </w:rPr>
              <w:t>6</w:t>
            </w:r>
            <w:r>
              <w:t xml:space="preserve"> и несущему газу (водород или гелий) материалов</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8414 80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2.5.2.5.4.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Уплотнения вращающихся валов.</w:t>
            </w:r>
            <w:r>
              <w:br/>
              <w:t>Специально разработанные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или ротор газодувки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или газодувки, которая заполнена смесью UF</w:t>
            </w:r>
            <w:r>
              <w:rPr>
                <w:vertAlign w:val="subscript"/>
              </w:rPr>
              <w:t>6</w:t>
            </w:r>
            <w:r>
              <w:t>, и несущего газа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8484 10 000 9;</w:t>
            </w:r>
            <w:r>
              <w:br/>
              <w:t>8484 90 000 0;</w:t>
            </w:r>
            <w:r>
              <w:br/>
              <w:t>8487 90 900 0;</w:t>
            </w:r>
            <w:r>
              <w:br/>
              <w:t>9620 00 000 3</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Теплообменники для охлаждения газа.</w:t>
            </w:r>
            <w:r>
              <w:br/>
              <w:t>Специально разработанные или подготовленные теплообменники, изготовленные из коррозиестойких к UF</w:t>
            </w:r>
            <w:r>
              <w:rPr>
                <w:vertAlign w:val="subscript"/>
              </w:rPr>
              <w:t>6</w:t>
            </w:r>
            <w:r>
              <w:t xml:space="preserve"> материалов или защищенные покрытием из таких материалов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8419 50 000 0</w:t>
            </w:r>
          </w:p>
        </w:tc>
      </w:tr>
      <w:tr w:rsidR="00C168FC">
        <w:trPr>
          <w:trHeight w:val="240"/>
        </w:trPr>
        <w:tc>
          <w:tcPr>
            <w:tcW w:w="576" w:type="pct"/>
            <w:tcBorders>
              <w:right w:val="single" w:sz="4" w:space="0" w:color="auto"/>
            </w:tcBorders>
            <w:tcMar>
              <w:top w:w="0" w:type="dxa"/>
              <w:left w:w="6" w:type="dxa"/>
              <w:bottom w:w="0" w:type="dxa"/>
              <w:right w:w="6" w:type="dxa"/>
            </w:tcMar>
            <w:hideMark/>
          </w:tcPr>
          <w:p w:rsidR="00C168FC" w:rsidRDefault="00C168FC">
            <w:pPr>
              <w:pStyle w:val="table10"/>
              <w:jc w:val="center"/>
            </w:pPr>
            <w:r>
              <w:t>2.5.2.5.6</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Кожухи разделяющих элементов.</w:t>
            </w:r>
            <w:r>
              <w:br/>
              <w:t>Специально разработанные или подготовленные кожухи, изготовленные из коррозиестойких к UF</w:t>
            </w:r>
            <w:r>
              <w:rPr>
                <w:vertAlign w:val="subscript"/>
              </w:rPr>
              <w:t>6</w:t>
            </w:r>
            <w:r>
              <w:t xml:space="preserve"> материалов или защищенные покрытием из таких материалов, для помещения в них вихревых трубок или разделительных сопел</w:t>
            </w:r>
          </w:p>
        </w:tc>
        <w:tc>
          <w:tcPr>
            <w:tcW w:w="801" w:type="pct"/>
            <w:tcBorders>
              <w:lef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подачи/системы отвода «продукта» и «хвостов».</w:t>
            </w:r>
            <w:r>
              <w:br/>
              <w:t>Специально разработанные или подготовленные технологические системы или оборудование для обогатительных установок, изготовленные из коррозиестойких к UF</w:t>
            </w:r>
            <w:r>
              <w:rPr>
                <w:vertAlign w:val="subscript"/>
              </w:rPr>
              <w:t>6</w:t>
            </w:r>
            <w:r>
              <w:t xml:space="preserve"> материалов или защищенные покрытием из таких материалов, включающие: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2.5.2.5.7.1.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Питающие автоклавы, печи или системы, используемые для подачи UF</w:t>
            </w:r>
            <w:r>
              <w:rPr>
                <w:vertAlign w:val="subscript"/>
              </w:rPr>
              <w:t>6</w:t>
            </w:r>
            <w:r>
              <w:t xml:space="preserve"> для процесса обогащения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2.5.2.5.7.2.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Десублиматоры (или холодные ловушки), используемые для выведения нагретого UF</w:t>
            </w:r>
            <w:r>
              <w:rPr>
                <w:vertAlign w:val="subscript"/>
              </w:rPr>
              <w:t>6</w:t>
            </w:r>
            <w:r>
              <w:t xml:space="preserve"> из процесса обогащения для последующего перемещения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2.5.2.5.7.3.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Станции отверждения или ожижения, используемые для выведения UF</w:t>
            </w:r>
            <w:r>
              <w:rPr>
                <w:vertAlign w:val="subscript"/>
              </w:rPr>
              <w:t>6</w:t>
            </w:r>
            <w:r>
              <w:t xml:space="preserve"> из процесса обогащения путем сжатия и перевода UF</w:t>
            </w:r>
            <w:r>
              <w:rPr>
                <w:vertAlign w:val="subscript"/>
              </w:rPr>
              <w:t>6</w:t>
            </w:r>
            <w:r>
              <w:t xml:space="preserve"> в жидкую или твердую форму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2.5.2.5.7.4.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Станции «продукта» или «хвостов», используемые для перемещения UF</w:t>
            </w:r>
            <w:r>
              <w:rPr>
                <w:vertAlign w:val="subscript"/>
              </w:rPr>
              <w:t>6</w:t>
            </w:r>
            <w:r>
              <w:t xml:space="preserve"> в контейнеры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коллекторных трубопроводов.</w:t>
            </w:r>
            <w:r>
              <w:br/>
              <w:t>Специально разработанные или подготовленные системы коллекторных трубопроводов, изготовленные из коррозиестойких к UF</w:t>
            </w:r>
            <w:r>
              <w:rPr>
                <w:vertAlign w:val="subscript"/>
              </w:rPr>
              <w:t>6</w:t>
            </w:r>
            <w:r>
              <w:t xml:space="preserve"> материалов или защищенные покрытием из таких материалов, для удержания UF</w:t>
            </w:r>
            <w:r>
              <w:rPr>
                <w:vertAlign w:val="subscript"/>
              </w:rPr>
              <w:t>6</w:t>
            </w:r>
            <w:r>
              <w:t xml:space="preserve"> внутри аэродинамических каскадов. Эта сеть трубопроводов представляет собой систему с «двойным» коллектором, где каждый каскад или группа каскадов соединены с каждым из коллекторов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2.5.2.5.9.</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Вакуумные системы и насосы: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2.5.2.5.9.1.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вакуумные системы, состоящие из вакуумных магистралей, вакуумных коллекторов и вакуумных насосов и предназначенные для работы в содержащих UF</w:t>
            </w:r>
            <w:r>
              <w:rPr>
                <w:vertAlign w:val="subscript"/>
              </w:rPr>
              <w:t>6</w:t>
            </w:r>
            <w:r>
              <w:t xml:space="preserve"> газовых средах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2.5.2.5.9.2.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вакуумные насосы для работы в содержащих UF</w:t>
            </w:r>
            <w:r>
              <w:rPr>
                <w:vertAlign w:val="subscript"/>
              </w:rPr>
              <w:t>6</w:t>
            </w:r>
            <w:r>
              <w:t xml:space="preserve"> газовых средах и изготовленные из коррозиестойких к UF</w:t>
            </w:r>
            <w:r>
              <w:rPr>
                <w:vertAlign w:val="subscript"/>
              </w:rPr>
              <w:t>6</w:t>
            </w:r>
            <w:r>
              <w:t xml:space="preserve"> материалов или защищенные покрытием из таких материалов. В этих насосах могут использоваться фторированные углеродные уплотнения и специальные рабочие жидкости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10 250 0;</w:t>
            </w:r>
            <w:r>
              <w:br/>
              <w:t>8414 10 810 0;</w:t>
            </w:r>
            <w:r>
              <w:br/>
              <w:t>8414 10 890 0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2.5.2.5.10.</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Специальные стопорные и регулирующие клапаны.</w:t>
            </w:r>
            <w:r>
              <w:br/>
              <w:t>Специально разработанные или подготовленные сильфонные клапаны, ручные или автоматические, стопорные или регулирующие, изготовленные из коррозиестойких к UF</w:t>
            </w:r>
            <w:r>
              <w:rPr>
                <w:vertAlign w:val="subscript"/>
              </w:rPr>
              <w:t>6</w:t>
            </w:r>
            <w:r>
              <w:t xml:space="preserve"> материалов или защищенные покрытием из таких материалов, диаметром от 40 мм и более для монтажа в основных и вспомогательных системах установок аэродинамического обогащения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8481 10; </w:t>
            </w:r>
            <w:r>
              <w:br/>
              <w:t>8481 30 910;</w:t>
            </w:r>
            <w:r>
              <w:br/>
              <w:t>8481 30 990;</w:t>
            </w:r>
            <w:r>
              <w:br/>
              <w:t>8481 80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2.5.2.5.11.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Масс-спектрометры/ионные источники для технологического газа UF</w:t>
            </w:r>
            <w:r>
              <w:rPr>
                <w:vertAlign w:val="subscript"/>
              </w:rPr>
              <w:t>6</w:t>
            </w:r>
            <w:r>
              <w:t>.</w:t>
            </w:r>
            <w:r>
              <w:br/>
              <w:t>Специально разработанные или подготовленные масс-спектрометры, способные производить прямой отбор проб из газовых потоков UF</w:t>
            </w:r>
            <w:r>
              <w:rPr>
                <w:vertAlign w:val="subscript"/>
              </w:rPr>
              <w:t>6</w:t>
            </w:r>
            <w:r>
              <w:t xml:space="preserve"> и обладающие всеми следующими характеристиками:</w:t>
            </w:r>
            <w:r>
              <w:br/>
              <w:t>а) способные измерять ионы от 320 единиц атомной массы или более и обладающие разрешением лучше, чем 1 доля из 320;</w:t>
            </w:r>
            <w:r>
              <w:br/>
              <w:t>б) содержат ионные источники, изготовленные из никеля, никелево-медных сплавов с содержанием никеля по весу от 60 % или более или никелево-хромовых сплавов либо защищенные покрытием из них;</w:t>
            </w:r>
            <w:r>
              <w:br/>
              <w:t>в) содержат ионизационные источники с бомбардировкой электронами;</w:t>
            </w:r>
            <w:r>
              <w:br/>
            </w:r>
            <w:r>
              <w:lastRenderedPageBreak/>
              <w:t xml:space="preserve">г) содержат коллекторную систему, пригодную для изотопного анализа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из 9027 89 000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2.5.2.5.12.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отделения UF</w:t>
            </w:r>
            <w:r>
              <w:rPr>
                <w:vertAlign w:val="subscript"/>
              </w:rPr>
              <w:t>6</w:t>
            </w:r>
            <w:r>
              <w:t xml:space="preserve"> от несущего газа.</w:t>
            </w:r>
            <w:r>
              <w:br/>
              <w:t>Специально разработанные или подготовленные системы для отделения UF</w:t>
            </w:r>
            <w:r>
              <w:rPr>
                <w:vertAlign w:val="subscript"/>
              </w:rPr>
              <w:t>6</w:t>
            </w:r>
            <w:r>
              <w:t xml:space="preserve"> от несущего газа (водорода или гелия)</w:t>
            </w:r>
            <w:r>
              <w:br/>
            </w:r>
            <w:r>
              <w:br/>
              <w:t>Пояснительные замечания.</w:t>
            </w:r>
            <w:r>
              <w:br/>
              <w:t>Системы, указанные в настоящем пункте, предназначены для сокращения содержания UF</w:t>
            </w:r>
            <w:r>
              <w:rPr>
                <w:vertAlign w:val="subscript"/>
              </w:rPr>
              <w:t>6</w:t>
            </w:r>
            <w:r>
              <w:t xml:space="preserve"> в несущем газе до одной части на миллион или менее и могут содержать такое оборудование, как:</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 криогенные теплообменники и криосепараторы, способные создавать температуру 153 К (–120°С) или ниже;</w:t>
            </w:r>
            <w:r>
              <w:br/>
              <w:t>б) блоки криогенного охлаждения, способные создавать температуру 153 К (–120°С) или ниже;</w:t>
            </w:r>
            <w:r>
              <w:br/>
              <w:t>в) блоки разделительных сопел или вихревых трубок для отделения UF</w:t>
            </w:r>
            <w:r>
              <w:rPr>
                <w:vertAlign w:val="subscript"/>
              </w:rPr>
              <w:t>6</w:t>
            </w:r>
            <w:r>
              <w:t xml:space="preserve"> от несущего газа;</w:t>
            </w:r>
            <w:r>
              <w:br/>
              <w:t>г) холодные ловушки UF</w:t>
            </w:r>
            <w:r>
              <w:rPr>
                <w:vertAlign w:val="subscript"/>
              </w:rPr>
              <w:t>6</w:t>
            </w:r>
            <w:r>
              <w:t>, способные конденсировать UF</w:t>
            </w:r>
            <w:r>
              <w:rPr>
                <w:vertAlign w:val="subscript"/>
              </w:rPr>
              <w:t>6</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оборудование и компоненты для использования на установках химического обмена или ионообменного обогащения: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Незначительное различие изотопов урана по массе приводит к небольшим изменениям в равновесиях химических реакций, которые могут использоваться в качестве основы для разделения изотопов. Успешно разработано два процесса: жидкостно-жидкостный химический обмен и твердожидкостный ионный обмен. В процессе жидкостно-жидкостного химического обмена в противотоке происходит взаимодействие несмешивающихся жидких фаз (водных или органических), что приводит к эффекту каскадирования тысяч стадий разделения. Водная фаза состоит из хлорида урана в растворе соляной кислоты; органическая фаза состоит из экстрагента, содержащего хлорид урана в органическом растворителе. Контактными фильтрами в разделительном каскаде могут являться жидкостно-жидкостные обменные колонны (такие как импульсные колонны с сетчатыми пластинами) или жидкостные центрифужные контактные фильтры. На обоих концах разделительного каскада в целях обеспечения рефлюкса на каждом конце необходимы химические превращения (окисление и восстановление). Главная задача конструкции состоит в том, чтобы не допустить загрязнения технологических потоков некоторыми ионами металлов. В связи с этим используются пластиковые, покрытые пластиком (включая применение фторированных углеводородных полимеров) и (или) покрытые стеклом колонны и трубопроводы. В твердожидкостном ионообменном процессе обогащение достигается посредством адсорбции/десорбции урана на специальной очень быстродействующей ионообменной смоле или адсорбенте. Раствор урана в соляной кислоте и другие химические реагенты пропускаются через цилиндрические обогатительные колонны, содержащие уплотненные слои адсорбента. Для поддержания непрерывности процесса необходима система рефлюкса в целях высвобождения урана из адсорбента обратно в жидкий поток с тем, чтобы можно было собрать «продукт» и «хвосты». Это достигается путем использования подходящих химических реагентов восстановления/окисления, которые полностью регенерируются в раздельных внешних петлях и которые могут частично регенерироваться в самих изотопных разделительных колоннах. Присутствие в процессе горячих концентрированных растворов соляной кислоты требует, чтобы оборудование было изготовлено из специальных коррозиестойких материалов или защищено покрытием из таких материалов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Жидкостно-жидкостные обменные колонны (химический обмен).</w:t>
            </w:r>
            <w:r>
              <w:br/>
              <w:t xml:space="preserve">Специально разработанные или подготовленные противоточные жидкостно-жидкостные обменные колонны, имеющие механический силовой ввод для уранового обогащения с использованием процесса химического обмена. Для коррозионной устойчивости к концентрированным растворам соляной кислоты эти колонны и их внутренние компоненты обычно изготавливаются из подходящих пластиковых материалов (таких, как фторированные углеводородные полимеры) или стекла или защищены покрытием из таких </w:t>
            </w:r>
            <w:r>
              <w:lastRenderedPageBreak/>
              <w:t xml:space="preserve">материалов. Колонны обычно проектируются на время прохождения в каскаде 30 с или менее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2.5.2.6.2.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Центрифужные жидкостно-жидкостные контактные фильтры (химический обмен).</w:t>
            </w:r>
            <w:r>
              <w:br/>
              <w:t>Специально разработанные или подготовленные центрифужные жидкостно-жидкостные контактные фильтры для обогащения урана с использованием процесса химического обмена. В таких фильтрах используется вращение для получения и жидких потоков, а затем центробежная сила для разделения фаз. Для коррозионной стойкости к концентрированным растворам соляной кислоты контактные фильтры изготавливаются из соответствующих пластиковых материалов (таких как фторированные углеводородные полимеры) или защищаются покрытием из них или стекла. Центрифужные контактные фильтры обычно проектируются на время прохождения в каскаде 30 с или менее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 оборудование для восстановления урана (химический обмен):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2.5.2.6.3.1.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ячейки электрохимического восстановления для восстановления урана из одного валентного состояния в другое для обогащения урана с использованием процесса химического обмена. Материалы ячеек, находящиеся в контакте с технологическими растворами, должны быть коррозиестойкими к концентрированным растворам соляной кислоты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Катодный отсек ячейки должен быть спроектирован таким образом, чтобы предотвратить повторное окисление урана до более высокого валентного состояния. Для удержания урана в катодном отсеке ячейка может иметь непроницаемую диафрагменную мембрану, изготовленную из специального катионообменного материала.</w:t>
            </w:r>
            <w:r>
              <w:br/>
              <w:t>Катод состоит из соответствующего твердого проводника, такого как графит</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2.5.2.6.3.2.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извлечения U</w:t>
            </w:r>
            <w:r>
              <w:rPr>
                <w:vertAlign w:val="superscript"/>
              </w:rPr>
              <w:t>+4</w:t>
            </w:r>
            <w:r>
              <w:t xml:space="preserve"> из органического потока, регулирования концентрации кислоты и для заполнения ячеек электрохимического восстановления на производственном выходе каскада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r>
              <w:br/>
              <w:t>8413 70;</w:t>
            </w:r>
            <w:r>
              <w:br/>
              <w:t>8414 10;</w:t>
            </w:r>
            <w:r>
              <w:b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Эти системы состоят из оборудования экстракции растворителем для извлечения U</w:t>
            </w:r>
            <w:r>
              <w:rPr>
                <w:vertAlign w:val="superscript"/>
              </w:rPr>
              <w:t>+4</w:t>
            </w:r>
            <w:r>
              <w:t xml:space="preserve"> из органического потока в жидкий раствор, оборудования выпаривания и (или) другого оборудования для достижения регулировки и контроля водородного показателя и насосов или других устройств переноса для заполнения ячеек электрохимического восстановления. Основная задача конструкции состоит в том, чтобы избежать загрязнения потока жидкости ионами некоторых металлов. Следовательно, те части оборудования системы, которые находятся в контакте с технологическим потоком, изготовлены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подготовки питания (химический обмен).</w:t>
            </w:r>
            <w:r>
              <w:br/>
              <w:t>Специально разработанные или подготовленные системы для производства питательных растворов хлорида урана высокой чистоты для химических обменных установок разделения изотопов урана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Системы, указанные в пункте 2.5.2.6.4, состоят из оборудования для растворения, экстракции растворителем и (или) ионообменного оборудования для очистки, а также электролитических ячеек для восстановления U</w:t>
            </w:r>
            <w:r>
              <w:rPr>
                <w:vertAlign w:val="superscript"/>
              </w:rPr>
              <w:t>+6</w:t>
            </w:r>
            <w:r>
              <w:t xml:space="preserve"> или U</w:t>
            </w:r>
            <w:r>
              <w:rPr>
                <w:vertAlign w:val="superscript"/>
              </w:rPr>
              <w:t xml:space="preserve">+4 </w:t>
            </w:r>
            <w:r>
              <w:t>в U</w:t>
            </w:r>
            <w:r>
              <w:rPr>
                <w:vertAlign w:val="superscript"/>
              </w:rPr>
              <w:t>+3</w:t>
            </w:r>
            <w:r>
              <w:t>. В этих системах производятся растворы хлорида урана, в которых содержится лишь несколько частей на миллион металлических включений, таких как хром, железо, ванадий, молибден и других двухвалентных их катионов или катионов с большей валентностью. Конструкционные материалы для элементов системы, в которой обрабатывается U</w:t>
            </w:r>
            <w:r>
              <w:rPr>
                <w:vertAlign w:val="superscript"/>
              </w:rPr>
              <w:t>+3</w:t>
            </w:r>
            <w:r>
              <w:t xml:space="preserve"> высокой чистоты, включают стекло, фторированные углеводородные полимеры, графит, покрытый поливинил-сульфатным или полиэфир-сульфонным пластиком и пропитанный смолой</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2.5.2.6.5.</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окисления урана (химический обмен).</w:t>
            </w:r>
            <w:r>
              <w:br/>
              <w:t>Специально разработанные или подготовленные системы для окисления U</w:t>
            </w:r>
            <w:r>
              <w:rPr>
                <w:vertAlign w:val="superscript"/>
              </w:rPr>
              <w:t>+3</w:t>
            </w:r>
            <w:r>
              <w:t xml:space="preserve"> в </w:t>
            </w:r>
            <w:r>
              <w:lastRenderedPageBreak/>
              <w:t>U</w:t>
            </w:r>
            <w:r>
              <w:rPr>
                <w:vertAlign w:val="superscript"/>
              </w:rPr>
              <w:t xml:space="preserve">+4 </w:t>
            </w:r>
            <w:r>
              <w:t>для возвращения в каскад разделения изотопов урана в процессе химического обмена.</w:t>
            </w:r>
            <w:r>
              <w:br/>
            </w:r>
            <w:r>
              <w:br/>
              <w:t>Пояснительные замечания.</w:t>
            </w:r>
            <w:r>
              <w:br/>
              <w:t xml:space="preserve">Системы, указанные в пункте 2.5.2.6.5, могут включать такие элементы, как: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8401 20 000 0;</w:t>
            </w:r>
            <w:r>
              <w:br/>
              <w:t>8421</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оборудование для контактирования хлора и кислорода с водными эффлюентами из оборудования разделения изотопов и экстракции образовавшегося U</w:t>
            </w:r>
            <w:r>
              <w:rPr>
                <w:vertAlign w:val="superscript"/>
              </w:rPr>
              <w:t>+4</w:t>
            </w:r>
            <w:r>
              <w:t xml:space="preserve"> в обедненный органический поток, возвращающийся из производственного выхода каскада;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оборудование, которое отделяет воду от соляной кислоты, чтобы вода и концентрированная соляная кислота могли бы быть вновь введены в процесс в нужных местах</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Быстрореагирующие ионообменные смолы/абсорбенты (ионный обмен).</w:t>
            </w:r>
            <w:r>
              <w:br/>
              <w:t>Специально разработанные или подготовленные быстро реагирующие ионообменные смолы/абсорбенты для обогащения урана с использованием процесса ионного обмена, включая пористые смолы макросетчатой структуры и (или)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композитные структуры в любой приемлемой форме, включая частицы волокон. Эти ионообменные смолы/абсорбенты имеют диаметры 0,2 мм или менее и должны быть химически стойкими по отношению к растворам концентрированной соляной кислоты, а также достаточно прочны физически с тем, чтобы их свойства не ухудшались в обменных колоннах.</w:t>
            </w:r>
            <w:r>
              <w:br/>
              <w:t>Смолы/абсорбенты специально предназначены для получения кинетики очень быстрого обмена изотопов урана (длительность полуобмена менее 10 с) и обладают возможностью работать при температуре в диапазоне от 373 К (100°С) до 473 К (200 °С)</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3824 99 150 0;</w:t>
            </w:r>
            <w:r>
              <w:br/>
              <w:t>3914 00 000 0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Ионообменные колонны (ионный обмен).</w:t>
            </w:r>
            <w:r>
              <w:br/>
              <w:t>Специально разработанные или подготовленные цилиндрические колонны диаметром более 1000 мм для удержания и поддержания заполненных слоев ионообменных смол/абсорбентов для обогащения урана с использованием ионообменного процесса. Эти колонны изготавливаются из материалов (таких как титан или фторированные углеводородные полимеры), стойких к коррозии, вызываемой растворами концентрированной соляной кислоты, или защищаются покрытием из таких материалов и способны работать при температуре в диапазоне от 373 К (100 °С) до 473 К (200 °С) и давлениях выше 0,7 МПа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8421 29 000 1;</w:t>
            </w:r>
            <w:r>
              <w:br/>
              <w:t>8421 29 000 9</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Ионообменные системы рефлюкса (ионный обмен):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2.5.2.6.8.1.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химического или электрохимического восстановления для регенерации реагента(ов) химического восстановления, используемого(ых) в каскадах ионообменного обогащения урана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2.5.2.6.8.2.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химического или электрохимического окисления для регенерации реагента(ов) химического окисления, используемого(ых) в каскадах ионообменного обогащения урана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Пояснительные замечания.</w:t>
            </w:r>
            <w:r>
              <w:br/>
              <w:t>В процессе ионообменного обогащения в качестве восстанавливающего катиона может использоваться, например, трехвалентный титан (Тi</w:t>
            </w:r>
            <w:r>
              <w:rPr>
                <w:vertAlign w:val="superscript"/>
              </w:rPr>
              <w:t>+3</w:t>
            </w:r>
            <w:r>
              <w:t>), и в этом случае восстановительная система будет вырабатывать Тi</w:t>
            </w:r>
            <w:r>
              <w:rPr>
                <w:vertAlign w:val="superscript"/>
              </w:rPr>
              <w:t>+3</w:t>
            </w:r>
            <w:r>
              <w:t xml:space="preserve"> посредством восстановления Тi</w:t>
            </w:r>
            <w:r>
              <w:rPr>
                <w:vertAlign w:val="superscript"/>
              </w:rPr>
              <w:t>+4</w:t>
            </w:r>
            <w:r>
              <w:t>.</w:t>
            </w:r>
            <w:r>
              <w:br/>
              <w:t>В процессе в качестве окислителя может использоваться, например, трехвалентное железо (Fe</w:t>
            </w:r>
            <w:r>
              <w:rPr>
                <w:vertAlign w:val="superscript"/>
              </w:rPr>
              <w:t>+3</w:t>
            </w:r>
            <w:r>
              <w:t>), и в этом случае система окисления будет вырабатывать Fе</w:t>
            </w:r>
            <w:r>
              <w:rPr>
                <w:vertAlign w:val="superscript"/>
              </w:rPr>
              <w:t>+3</w:t>
            </w:r>
            <w:r>
              <w:t xml:space="preserve"> посредством окисления Fе</w:t>
            </w:r>
            <w:r>
              <w:rPr>
                <w:vertAlign w:val="superscript"/>
              </w:rPr>
              <w:t>+2</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оборудование и компоненты для использования в лазерных обогатительных установках: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Существующие системы для обогатительных процессов с использованием лазеров делятся на две категории: те, в которых рабочей средой являются пары атомарного урана, и те, в которых рабочей средой являются пары уранового соединения, иногда смешанные еще с одним газом. Общими названиями для таких процессов являются:</w:t>
            </w:r>
            <w:r>
              <w:br/>
            </w:r>
            <w:r>
              <w:lastRenderedPageBreak/>
              <w:t>первая категория – лазерное разделение изотопов по методу атомарных паров (технологии разделения атомарных паров);</w:t>
            </w:r>
            <w:r>
              <w:br/>
              <w:t>вторая категория – молекулярный метод лазерного разделения изотопов (технологии молекулярного разделения) и химическая реакция, включая химическую реакцию посредством избирательной по изотопам лазерной активации. Системы, оборудование и компоненты для установок лазерного обогащения включают:</w:t>
            </w:r>
            <w:r>
              <w:br/>
              <w:t>а) устройства для подачи паров металлического урана (для избирательной фотоионизации) или устройства для подачи паров уранового соединения (для избирательной фотодиссоциации или избирательного возбуждения (активации);</w:t>
            </w:r>
            <w:r>
              <w:br/>
              <w:t>б) устройства для сбора обогащенного и обедненного металлического урана в качестве «продукта» и «хвостов» в первой категории и устройства для сбора обогащенного и обедненного урана из соединений «продукта» и «хвостов» во второй категории;</w:t>
            </w:r>
            <w:r>
              <w:br/>
              <w:t xml:space="preserve">в) рабочие лазерные системы для избирательного возбуждения изотопов урана-235; </w:t>
            </w:r>
            <w:r>
              <w:br/>
              <w:t>г) оборудование для подготовки питания и конверсии продукта. Вследствие сложности спектроскопии атомов и соединений урана может потребоваться использование любой из ряда имеющихся лазерных и оптических лазерных технологий</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Пояснительные замечания.</w:t>
            </w:r>
            <w:r>
              <w:br/>
              <w:t>Многие из компонентов, указанных в пунктах 2.5.2.7–2.5.2.7.13 настоящего приложения, вступают в непосредственный контакт с парами металлического урана или с жидкостью, или с технологическим газом, состоящим из UF</w:t>
            </w:r>
            <w:r>
              <w:rPr>
                <w:vertAlign w:val="subscript"/>
              </w:rPr>
              <w:t>6</w:t>
            </w:r>
            <w:r>
              <w:t xml:space="preserve"> или смеси из UF</w:t>
            </w:r>
            <w:r>
              <w:rPr>
                <w:vertAlign w:val="subscript"/>
              </w:rPr>
              <w:t>6</w:t>
            </w:r>
            <w:r>
              <w:t xml:space="preserve"> и других газов. Все поверхности, которые вступают в прямой контакт с ураном или UF</w:t>
            </w:r>
            <w:r>
              <w:rPr>
                <w:vertAlign w:val="subscript"/>
              </w:rPr>
              <w:t>6</w:t>
            </w:r>
            <w:r>
              <w:t>, полностью изготовлены из коррозиестойких материалов или защищены покрытием из таких материалов. Для целей раздела, относящегося к компонентам оборудования для лазерного обогащения, материалы, стойкие к коррозии, вызываемой парами или жидкостями, содержащими металлический уран или урановые сплавы, включают покрытый оксидом иттрия графит и тантал; материалы, стойкие к коррозии, вызываемой UF</w:t>
            </w:r>
            <w:r>
              <w:rPr>
                <w:vertAlign w:val="subscript"/>
              </w:rPr>
              <w:t>6</w:t>
            </w:r>
            <w:r>
              <w:t>, включают медь, медные сплавы, нержавеющую сталь, алюминий, оксид алюминия, алюминиевые сплавы, никель или сплавы, содержащие 60 % никеля по весу и более и фторированные углеводородные полимеры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испарения урана (технологии разделения атомарных паров).</w:t>
            </w:r>
            <w:r>
              <w:br/>
              <w:t xml:space="preserve">Специально предназначенные или подготовленные системы выпаривания металлического урана, используемые для лазерного обогащения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r>
              <w:br/>
              <w:t>8543;</w:t>
            </w:r>
            <w:r>
              <w:br/>
              <w:t>9013 20 000 0;</w:t>
            </w:r>
            <w:r>
              <w:br/>
              <w:t>9022</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Эти системы могут содержать электронно-лучевые пушки, которые разработаны для достижения подаваемой на мишень мощности (1 кВт или более), достаточной для образования паров металлического урана со скоростью, требующейся для нормального функционирования лазерного обогащения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 компоненты для обращения с металлическим ураном в жидкой или парообразной форме (технологии разделения атомарных паров).</w:t>
            </w:r>
            <w:r>
              <w:br/>
              <w:t xml:space="preserve">Специально разработанные или подготовленные системы обращения с расплавленным ураном, расплавленными урановыми сплавами или парами металлического урана и их компоненты для использования в лазерном обогащении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r>
              <w:br/>
              <w:t>8543;</w:t>
            </w:r>
            <w:r>
              <w:br/>
              <w:t>9013 20 000 0;</w:t>
            </w:r>
            <w:r>
              <w:br/>
              <w:t>9022</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Системы обращения с металлическим ураном в жидкой форме могут состоять из тиглей и охлаждающего оборудования для тиглей. Тигли и другие компоненты этой системы, которые вступают в контакт с расплавленным ураном, расплавленными урановыми сплавами или парами металлического урана, изготавливаются из коррозиестойких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оксидами других редкоземельных элементов (входящих в приложение 4 к настоящему постановлению) или их смесями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2.5.2.7.3.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Агрегаты для сбора «продукта» и «хвостов» металлического урана (технологии разделения атомарных паров).</w:t>
            </w:r>
            <w:r>
              <w:br/>
              <w:t>Специально разработанные или подготовленные агрегаты для сбора «продукта» и «хвостов» металлического урана в жидкой или твердой форме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Компоненты для этих агрегатов изготовлены из материалов, стойких к нагреву и коррозии, вызываемой парами металлического урана или жидкостью, или защищены покрытием из этих материалов (таких как покрытый оксидом иттрия графит или тантал) и могут включать в себя трубопроводы, клапаны, штуцера, «желоба», вводы, теплообменники и коллекторные пластины для магнитного, электростатического или других методов разделения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Кожухи разделительного модуля (технологии разделения атомарных паров).</w:t>
            </w:r>
            <w:r>
              <w:br/>
              <w:t>Специально разработанные или подготовленные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Эти кожухи имеют множество входных отверстий для подачи электропитания и воды, окна для лазерных пучков, соединений вакуумных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Сверхзвуковые расширительные сопла (технологии молекулярного разделения).</w:t>
            </w:r>
            <w:r>
              <w:br/>
              <w:t>Специально разработанные или подготовленные сверхзвуковые расширительные сопла для охлаждения смесей UF</w:t>
            </w:r>
            <w:r>
              <w:rPr>
                <w:vertAlign w:val="subscript"/>
              </w:rPr>
              <w:t>6</w:t>
            </w:r>
            <w:r>
              <w:t xml:space="preserve"> и несущего газа до 150 К (–123°С) или ниже и коррозиестойкие к UF</w:t>
            </w:r>
            <w:r>
              <w:rPr>
                <w:vertAlign w:val="subscript"/>
              </w:rPr>
              <w:t>6</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Коллекторы «продукта» или «хвостов» (методы лазерного обогащения).</w:t>
            </w:r>
            <w:r>
              <w:br/>
              <w:t>Специально разработанные или подготовленные компоненты или устройства сбора уранового «продукта» и «хвостов» в результате воздействия лазерного излучения</w:t>
            </w:r>
            <w:r>
              <w:br/>
            </w:r>
            <w:r>
              <w:br/>
              <w:t>Пояснительное замечание.</w:t>
            </w:r>
            <w:r>
              <w:br/>
              <w:t>В одном из примеров молекулярного лазерного разделения изотопов коллектор предназначен для сбора обогащенного пентафторида урана (UF</w:t>
            </w:r>
            <w:r>
              <w:rPr>
                <w:vertAlign w:val="subscript"/>
              </w:rPr>
              <w:t>5</w:t>
            </w:r>
            <w:r>
              <w:t>) в твердой форме. Коллекторы продукта могут состоять из коллекторов фильтрующего, ударного или циклонного типа или их сочетания и должны быть коррозиестойкими к среде, содержащей UF</w:t>
            </w:r>
            <w:r>
              <w:rPr>
                <w:vertAlign w:val="subscript"/>
              </w:rPr>
              <w:t>5</w:t>
            </w:r>
            <w:r>
              <w:t xml:space="preserve"> и UF</w:t>
            </w:r>
            <w:r>
              <w:rPr>
                <w:vertAlign w:val="subscript"/>
              </w:rPr>
              <w:t>6</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8401 20 000 0; </w:t>
            </w:r>
            <w:r>
              <w:br/>
              <w:t>8421</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Компрессоры UF</w:t>
            </w:r>
            <w:r>
              <w:rPr>
                <w:vertAlign w:val="subscript"/>
              </w:rPr>
              <w:t>6</w:t>
            </w:r>
            <w:r>
              <w:t>/несущего газа (технологии молекулярного разделения).</w:t>
            </w:r>
            <w:r>
              <w:br/>
              <w:t>Специально разработанные или подготовленные компрессоры для смесей UF</w:t>
            </w:r>
            <w:r>
              <w:rPr>
                <w:vertAlign w:val="subscript"/>
              </w:rPr>
              <w:t>6</w:t>
            </w:r>
            <w:r>
              <w:t xml:space="preserve"> и несущего газа для длительной эксплуатации в среде UF</w:t>
            </w:r>
            <w:r>
              <w:rPr>
                <w:vertAlign w:val="subscript"/>
              </w:rPr>
              <w:t>6</w:t>
            </w:r>
            <w:r>
              <w:t>. Компоненты этих компрессоров, которые вступают в контакт с несущим газом, изготавливаются из коррозиестойких к UF</w:t>
            </w:r>
            <w:r>
              <w:rPr>
                <w:vertAlign w:val="subscript"/>
              </w:rPr>
              <w:t>6</w:t>
            </w:r>
            <w:r>
              <w:t xml:space="preserve"> материалов или защищаются покрытием из таких материалов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8414 80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Уплотнения вращающихся валов (технологии молекулярного разделения).</w:t>
            </w:r>
            <w:r>
              <w:br/>
              <w:t>Специально разработанные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которая заполнена смесью UF</w:t>
            </w:r>
            <w:r>
              <w:rPr>
                <w:vertAlign w:val="subscript"/>
              </w:rPr>
              <w:t>6</w:t>
            </w:r>
            <w:r>
              <w:t xml:space="preserve"> и несущего газа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8484 10 000 9;</w:t>
            </w:r>
            <w:r>
              <w:br/>
              <w:t>8484 90 000 0;</w:t>
            </w:r>
            <w:r>
              <w:br/>
              <w:t>8487 90 900 0;</w:t>
            </w:r>
            <w:r>
              <w:br/>
              <w:t>9620 00 000 3</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2.5.2.7.9.</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фторирования (технологии молекулярного разделения).</w:t>
            </w:r>
            <w:r>
              <w:br/>
              <w:t>Специально разработанные или подготовленные системы для фторирования UF</w:t>
            </w:r>
            <w:r>
              <w:rPr>
                <w:vertAlign w:val="subscript"/>
              </w:rPr>
              <w:t>5</w:t>
            </w:r>
            <w:r>
              <w:t xml:space="preserve"> (в твердом состоянии) в UF</w:t>
            </w:r>
            <w:r>
              <w:rPr>
                <w:vertAlign w:val="subscript"/>
              </w:rPr>
              <w:t>6</w:t>
            </w:r>
            <w:r>
              <w:t xml:space="preserve"> (газ)</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Системы, указанные в пункте 2.5.2.7.9, предназначены для фторирования собранного порошка UF</w:t>
            </w:r>
            <w:r>
              <w:rPr>
                <w:vertAlign w:val="subscript"/>
              </w:rPr>
              <w:t>5</w:t>
            </w:r>
            <w:r>
              <w:t xml:space="preserve"> в UF</w:t>
            </w:r>
            <w:r>
              <w:rPr>
                <w:vertAlign w:val="subscript"/>
              </w:rPr>
              <w:t>6</w:t>
            </w:r>
            <w:r>
              <w:t xml:space="preserve"> в целях последующего сбора в контейнерах продукта или для перемещения в качестве питания в блоки технологии молекулярного разделения для дополнительного обогащения. При применении одного подхода реакция фторирования может быть завершена в пределах системы разделения изотопов, где идет реакция и непосредственное извлечение из коллекторов «продукта». При применении другого подхода </w:t>
            </w:r>
            <w:r>
              <w:lastRenderedPageBreak/>
              <w:t>порошок UF</w:t>
            </w:r>
            <w:r>
              <w:rPr>
                <w:vertAlign w:val="subscript"/>
              </w:rPr>
              <w:t>5</w:t>
            </w:r>
            <w:r>
              <w:t xml:space="preserve"> может быть извлечен (перемещен) из коллекторов «продукта» в подходящий реактор (например, реактор с псевдоожиженным слоем катализатора, геликоидальный реактор или жаровая башня) в целях фторирования. В обоих случаях используется оборудование для хранения и переноса фтора (или других приемлемых фторирующих реагентов) и для сбора и переноса UF</w:t>
            </w:r>
            <w:r>
              <w:rPr>
                <w:vertAlign w:val="subscript"/>
              </w:rPr>
              <w:t>6</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2.5.2.7.10.</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Масс-спектрометры/источники ионов UF</w:t>
            </w:r>
            <w:r>
              <w:rPr>
                <w:vertAlign w:val="subscript"/>
              </w:rPr>
              <w:t>6</w:t>
            </w:r>
            <w:r>
              <w:t xml:space="preserve"> (молекулярные методы). </w:t>
            </w:r>
            <w:r>
              <w:br/>
              <w:t>Специально разработанные или подготовленные масс-спектрометры, способные производить прямой отбор проб из газовых потоков UF</w:t>
            </w:r>
            <w:r>
              <w:rPr>
                <w:vertAlign w:val="subscript"/>
              </w:rPr>
              <w:t>6</w:t>
            </w:r>
            <w:r>
              <w:t xml:space="preserve"> и обладающие всеми следующими характеристиками:</w:t>
            </w:r>
            <w:r>
              <w:br/>
              <w:t>а) способные измерять ионы от 320 единиц атомной массы или более и обладающие разрешением лучше чем 1 доля из 320;</w:t>
            </w:r>
            <w:r>
              <w:br/>
              <w:t>б) содержат ионные источники, изготовленные из никеля, никелево-медных сплавов с содержанием никеля по весу от 60 % или более или никелево-хромовых сплавов либо защищенные покрытием из них;</w:t>
            </w:r>
            <w:r>
              <w:br/>
              <w:t>в) содержат ионизационные источники с бомбардировкой электронами;</w:t>
            </w:r>
            <w:r>
              <w:br/>
              <w:t xml:space="preserve">г) содержат коллекторную систему, пригодную для изотопного анализа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 9027 89 000 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2.5.2.7.11.</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Системы подачи/системы отвода «продукта» и «хвостов» (технологии молекулярного разделения).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технологические системы или оборудование для обогатительных установок, изготовленные из коррозиестойких к UF</w:t>
            </w:r>
            <w:r>
              <w:rPr>
                <w:vertAlign w:val="subscript"/>
              </w:rPr>
              <w:t>6</w:t>
            </w:r>
            <w:r>
              <w:t xml:space="preserve"> материалов или защищенные покрытием из таких материалов, включающие:</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Питающие автоклавы, печи или системы, используемые для подачи UF</w:t>
            </w:r>
            <w:r>
              <w:rPr>
                <w:vertAlign w:val="subscript"/>
              </w:rPr>
              <w:t>6</w:t>
            </w:r>
            <w:r>
              <w:t xml:space="preserve"> для процесса обогащения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Десублиматоры (или холодные ловушки), используемые для выведения нагретого UF</w:t>
            </w:r>
            <w:r>
              <w:rPr>
                <w:vertAlign w:val="subscript"/>
              </w:rPr>
              <w:t xml:space="preserve">6 </w:t>
            </w:r>
            <w:r>
              <w:t>из процесса обогащения для последующего перемещения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Станции отверждения или ожижения, используемые для выведения UF</w:t>
            </w:r>
            <w:r>
              <w:rPr>
                <w:vertAlign w:val="subscript"/>
              </w:rPr>
              <w:t>6</w:t>
            </w:r>
            <w:r>
              <w:t xml:space="preserve"> из процесса обогащения путем сжатия и перевода UF</w:t>
            </w:r>
            <w:r>
              <w:rPr>
                <w:vertAlign w:val="subscript"/>
              </w:rPr>
              <w:t xml:space="preserve">6 </w:t>
            </w:r>
            <w:r>
              <w:t>в жидкую или твердую форму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Станции «продукта» или «хвостов», используемые для перемещения UF</w:t>
            </w:r>
            <w:r>
              <w:rPr>
                <w:vertAlign w:val="subscript"/>
              </w:rPr>
              <w:t>6</w:t>
            </w:r>
            <w:r>
              <w:t xml:space="preserve"> в контейнеры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отделения UF</w:t>
            </w:r>
            <w:r>
              <w:rPr>
                <w:vertAlign w:val="subscript"/>
              </w:rPr>
              <w:t>6</w:t>
            </w:r>
            <w:r>
              <w:t xml:space="preserve"> от несущего газа (технологии молекулярного разделения).</w:t>
            </w:r>
            <w:r>
              <w:br/>
              <w:t>Специально разработанные или подготовленные системы для отделения UF</w:t>
            </w:r>
            <w:r>
              <w:rPr>
                <w:vertAlign w:val="subscript"/>
              </w:rPr>
              <w:t>6</w:t>
            </w:r>
            <w:r>
              <w:t xml:space="preserve"> от несущего газа</w:t>
            </w:r>
            <w:r>
              <w:br/>
            </w:r>
            <w:r>
              <w:br/>
              <w:t>Пояснительные замечания.</w:t>
            </w:r>
            <w:r>
              <w:br/>
              <w:t>Системы, указанные в настоящем пункте, могут включать такое оборудование, как:</w:t>
            </w:r>
            <w:r>
              <w:br/>
              <w:t>а) криогенные теплообменники или криосепараторы, способные создавать температуры –120 °С или менее, или;</w:t>
            </w:r>
            <w:r>
              <w:br/>
              <w:t>б) блоки криогенного охлаждения, способные создавать температуры –120 °С или менее, или;</w:t>
            </w:r>
            <w:r>
              <w:br/>
              <w:t>в) холодные ловушки UF</w:t>
            </w:r>
            <w:r>
              <w:rPr>
                <w:vertAlign w:val="subscript"/>
              </w:rPr>
              <w:t>6</w:t>
            </w:r>
            <w:r>
              <w:t>, способные создавать температуру –20 °С или менее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2.5.2.7.13.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Лазерные системы.</w:t>
            </w:r>
            <w:r>
              <w:br/>
              <w:t>Специально разработанные или подготовленные лазеры или лазерные системы для разделения изотопов урана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r>
              <w:br/>
              <w:t>9013 20 000 0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При лазерном процессе обогащения используются лазеры и важные компоненты лазеров, входящие в перечень оборудования и материалов, в отношении которых законодательством установлен специальный порядок экспорта и импорта оборудования и материалов двойного назначения и соответствующих технологий, применяемых в ядерных целях. Лазерная система обычно состоит как из оптических, так и из электронных</w:t>
            </w:r>
          </w:p>
          <w:p w:rsidR="00C168FC" w:rsidRDefault="00C168FC">
            <w:pPr>
              <w:pStyle w:val="table10"/>
            </w:pPr>
            <w:r>
              <w:t>компонентов для управления лазерным пучком (пучками) и подачи в камеру разделения изотопов. Лазерная система, используемая в технологиях разделения атомарных паров, обычно состоит из перестраиваемого лазера на красителях, возбуждаемого с помощью лазеров накачки другого типа (например, лазерами на парах меди или некоторых твердотельных лазеров). Лазерная система, используемая в технологиях молекулярного разделения, может состоять из лазеров на двуокиси углерода (СО</w:t>
            </w:r>
            <w:r>
              <w:rPr>
                <w:vertAlign w:val="subscript"/>
              </w:rPr>
              <w:t>2</w:t>
            </w:r>
            <w:r>
              <w:t xml:space="preserve">-лазеров) или </w:t>
            </w:r>
            <w:r>
              <w:lastRenderedPageBreak/>
              <w:t>эксимерных лазеров, а также многоходовых оптических ячеек. Лазеры или лазерные системы, используемые в обеих вышеупомянутых технологиях, требуют стабилизации частотного спектра для эксплуатации в течение продолжительных периодов времени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2.5.2.8.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оборудование и компоненты для использования на обогатительных установках с плазменным разделением: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Вводное замечание.</w:t>
            </w:r>
            <w:r>
              <w:br/>
              <w:t>При процессе плазменного разделения плазма, состоящая из ионов урана, проходит через электрическое поле, настроенное на частоту ионного резонанса U</w:t>
            </w:r>
            <w:r>
              <w:rPr>
                <w:vertAlign w:val="superscript"/>
              </w:rPr>
              <w:t>235</w:t>
            </w:r>
            <w:r>
              <w:t>, с тем, чтобы они в первую очередь поглощали энергию, и увеличивался диаметр их штопорообразных орбит. Ионы с прохождением по большему диаметру захватываются для образования продукта, обогащенного U</w:t>
            </w:r>
            <w:r>
              <w:rPr>
                <w:vertAlign w:val="superscript"/>
              </w:rPr>
              <w:t>235</w:t>
            </w:r>
            <w:r>
              <w:t>. Плазма, которая образована посредством ионизации уранового пара, содержится в вакуумной камере с магнитным полем высокой напряженности, образованным с помощью сверхпроводящего магнита. Основные технологические системы процесса включают систему генерации урановой плазмы, разделительный модуль со сверхпроводящим магнитом, входящим в перечень 4, и системы извлечения металла для сбора «продукта» и «хвостов»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2.5.2.8.1.</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Микроволновые источники энергии и антенны.</w:t>
            </w:r>
            <w:r>
              <w:br/>
              <w:t xml:space="preserve">Специально разработанные или подготовленные микроволновые источники энергии и антенны для генерации или ускорения ионов и обладающие следующими характеристиками: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8539 51 900 9; 8539 52 000 1; 8539 52 000 2; 8539 52 000 3; 8539 52 000 9; из 8541 51 000 0; из 8541 59 000 0; 8542 31 300 0; 8542 32 300 0; 8542 33 300 0; 8542 39 300 0; 8543 40 000 0; 8543 70 800 0</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частота выше 30 ГГц, и;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средняя выходная мощность для образования ионов более 50 кВт</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2.5.2.8.2.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Соленоиды для возбуждения ионов.</w:t>
            </w:r>
            <w:r>
              <w:br/>
              <w:t>Специально разработанные или подготовленные соленоиды для радиочастотного возбуждения ионов в диапазоне частот более 100 кГц и способные работать при средней мощности более 40 кВт</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8504 50 950 0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2.5.2.8.3.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для производства урановой плазмы.</w:t>
            </w:r>
            <w:r>
              <w:br/>
              <w:t>Специально разработанные или подготовленные системы для производства урановой плазмы для использования на заводах плазменного разделения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8515 80 900 0;</w:t>
            </w:r>
            <w:r>
              <w:br/>
              <w:t>8543 10 000 0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2.5.2.8.4.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2.5.2.8.5.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Агрегаты для сбора «продукта» и «хвостов» металлического урана.</w:t>
            </w:r>
            <w:r>
              <w:br/>
              <w:t>Специально разработанные или подготовленные агрегаты для сбора «продукта» и «хвостов» для металлического урана в твердой форме. Эти агрегаты для сбора изготавливаются из материалов, стойких к нагреву и коррозии, вызываемой парами металлического урана, таких как графит, покрытый оксидом иттрия, или тантал или защищаются покрытием из таких материалов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2.5.2.8.6.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Кожухи разделительного модуля.</w:t>
            </w:r>
            <w:r>
              <w:br/>
              <w:t>Специально разработанные или подготовленные для использования на обогатительных установках с плазменным разделением цилиндрические камеры для помещения в них источника урановой плазмы, энергетического соленоида радиочастоты и коллекторов «продукта» и «хвостов»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Кожухи, указанные в пункте 2.5.2.8.6, имеют множество входных отверстий для подачи электропитания, соединений диффузионных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и изготовлены из соответствующих немагнитных материалов, таких как нержавеющая сталь</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разработанные или подготовленные системы, оборудование и </w:t>
            </w:r>
            <w:r>
              <w:lastRenderedPageBreak/>
              <w:t>компоненты для использования на установках электромагнитного обогащения: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При электромагнитном процессе ионы металлического урана, полученные посредством ионизации питающего материала из солей (обычно UСI</w:t>
            </w:r>
            <w:r>
              <w:rPr>
                <w:vertAlign w:val="subscript"/>
              </w:rPr>
              <w:t>4</w:t>
            </w:r>
            <w:r>
              <w:t>), ускоряются и проходят через магнитное поле, которое заставляет ионы различных изотопов проходить по различным направлениям. Основными компонентами электромагнитного изотопного сепаратора являются: магнитное поле для отклонения/разделения изотопов ионного пучка, источник ионов с его системой ускорения и системы сбора отделенных ионов. Вспомогательные системы для этого процесса включают систему снабжения магнитной энергией, системы высоковольтного питания источника ионов, вакуумную систему и обширные системы химической обработки для восстановления продукта и очистки/регенерации компонентов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использования на установках электромагнитного обогащения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или подготовленное оборудование и компоненты для использования на установках электромагнитного обогащения: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для разделения изотопов урана электромагнитные сепараторы изотопов и оборудование и компоненты, включающие: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отдельные или многочисленные источники ионов урана, состоящие из источника пара, ионизатора и пучкового ускорителя, изготовленные из соответствующих материалов, таких как графит, нержавеющая сталь или медь, и способные обеспечивать общий ток в пучке ионов 50 мА или более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8543 10 000 0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Коллекторы ионов.</w:t>
            </w:r>
            <w:r>
              <w:br/>
              <w:t>Специально разработанные или подготовленные коллекторные пластины, имеющие две или более щели и паза, для сбора пучков ионов обогащенного и обедненного урана и изготовленные из соответствующих материалов, таких как графит или нержавеющая сталь</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Вакуумные кожухи.</w:t>
            </w:r>
            <w:r>
              <w:br/>
              <w:t>Специально разработанные или подготовленные вакуумные кожухи для электромагнитных сепараторов урана, изготовленные из соответствующих немагнитных материалов, таких как нержавеющая сталь и предназначенные для работы при давлениях 0,1 Па или ниже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Кожухи, указанные в пункте 2.5.2.9.2.1.3, специально предназначены для помещения в них источников ионов, коллекторных пластин и водоохлаждаемых вкладышей и имеют приспособления для соединений диффузионных насосов и приспособления для открытия и закрытия в целях извлечения и замены этих компонентов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Магнитные полюсные наконечники.</w:t>
            </w:r>
            <w:r>
              <w:br/>
              <w:t>Специально разработанные или подготовленные магнитные полюсные наконечники, имеющие диаметр более 2 м, используемые для обеспечения постоянного магнитного поля в электромагнитном сепараторе изотопов и для переноса магнитного поля между расположенными рядом сепараторами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8505 90 200</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2.5.2.9.2.2.</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Высоковольтные источники питания.</w:t>
            </w:r>
            <w:r>
              <w:br/>
              <w:t xml:space="preserve">Специально разработанные или подготовленные высоковольтные источники питания для источников ионов, обладающие всеми следующими характеристиками: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8504 40 910 0; из 8541 59 000 0</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могут работать в непрерывном режиме;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 выходное напряжение 20 000 В или более;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в) выходной ток 1 А или более; </w:t>
            </w:r>
          </w:p>
        </w:tc>
        <w:tc>
          <w:tcPr>
            <w:tcW w:w="80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стабилизация напряжения менее 0,01 % в течение 8 часов</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2.5.2.9.2.3.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Источники питания электромагнитов.</w:t>
            </w:r>
            <w:r>
              <w:br/>
              <w:t>Специально разработанные или подготовленные мощные источники питания постоянного тока для электромагнитов, обладающие всеми следующими характеристиками:</w:t>
            </w:r>
            <w:r>
              <w:br/>
              <w:t>а) выходной ток в непрерывном режиме 500 А или более при напряжении 100 В или более;</w:t>
            </w:r>
            <w:r>
              <w:br/>
              <w:t>б) стабилизация по току или напряжению не хуже 0,01 % в течение 8 часов</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8504 40 910 0; из 8541 59 000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производства или концентрирования тяжелой воды, дейтерия и соединений дейтерия и специально разработанное или подготовленное оборудование для них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Тяжелую воду можно производить, используя различные процессы. Однако коммерчески выгодными являются два процесса: процесс изотопного обмена воды и сероводорода (процесс GC) и процесс изотопного обмена аммиака и водорода. Процесс GC основан на обмене водорода и дейтерия между водой и сероводородом в системе колонн, которые эксплуатируются с холодной верхней секцией и горячей нижней секцией. Вода течет вниз по колоннам, в то время как сероводородный газ циркулирует от дна к вершине колонн. Для содействия смешиванию газа и воды используется ряд дырчатых лотков. Дейтерий перемещается в воду при низких температурах и в сероводород при высоких температурах. Обогащенные дейтерием газ или вода удаляются из колонн первой ступени на стыке горячих и холодных секций, и процесс повторяется в колоннах следующей ступени. Продукт последней фазы – вода, обогащенная дейтерием до 30 % по весу, направляется в дистилляционную установку для производства реакторно-чистoй тяжелой воды, т.е. 99,75 % по весу окиси дейтерия. В процессе обмена между аммиаком и водородом можно извлекать дейтерий из синтез-газа посредством контакта с жидким аммиаком в присутствии катализатора. Синтез-газ подается в обменные колонны и затем в аммиачный конвертер. Внутри колонн газ поднимается от дна к вершине, в то время как жидкий аммиак течет от вершины ко дну. Дейтерий извлекается из водорода, содержащегося в синтез-газе, и концентрируется в аммиаке. Аммиак поступает затем в установку для крекинга аммиака со дна колонны, тогда как газ собирается в аммиачном конвертере в верхней части колонны. На последующих ступенях происходит дальнейшее обогащение, и путем окончательной дистилляции производится реакторно-чистая тяжелая вода. Подача синтез-газа может быть обеспечена аммиачной установкой, которая в свою очередь может быть сооружена вместе с установкой для производства тяжелой воды путем изотопного обмена аммиака и водорода. В процессе аммиачно-водородного обмена в качестве источника исходного дейтерия может также использоваться обычная вода. Многие предметы ключевого оборудования для установок по производству тяжелой воды, использующих процессы GC или аммиачно-водородного обмена, широко распространены в некоторых отраслях нефтехимической промышленности. Особенно это касается небольших установок, использующих процесс GС. Однако немногие предметы оборудования являются стандартными. Процессы GС и аммиачно-водородного обмена требуют обработки больших количеств воспламеняющихся, коррозионных и токсичных жидкостей при повышенном давлении. Соответственно при разработке стандартов по проектированию и эксплуатации для установок и оборудования, использующих эти процессы, уделяется большое внимание подбору материалов и их характеристикам с тем, чтобы обеспечить длительный срок службы при сохранении высокой безопасности и надежности. Определение масштабов обусловливается главным образом соображениями экономики и необходимости. Таким образом, большая часть предметов оборудования изготавливается в соответствии с требованиями заказчика. Следует отметить, что как в процессе GС, так и в процессе аммиачно-водородного обмена предметы оборудования, которые по отдельности не разработаны или не подготовлены специально для производства тяжелой воды, могут собираться в системы, специально разработанные или подготовленные для производства тяжелой воды. Примерами таких систем, применяемых в обоих процессах, являются система каталитического крекинга, используемая в процессе обмена аммиака и водорода, и дистилляционные системы, используемые в процессе окончательной концентрации тяжелой воды, доводящей ее до уровня реакторно-чистой</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производства тяжелой воды, дейтерия и дейтериевых соединений</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или подготовленное оборудование для производства тяжелой воды путем использования либо процесса обмена воды и сероводорода, либо процесса обмена аммиака и водорода: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2.6.2.1.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Водо-сероводородные обменные колонны.</w:t>
            </w:r>
            <w:r>
              <w:br/>
              <w:t>Специально разработанные или подготовленные для производства тяжелой воды путем использования процесса изотопного обмена воды и сероводорода обменные колонны диаметром 1,5 м и более, которые могут эксплуатироваться при давлениях свыше или равных 2 МПа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Газодувки и компрессоры</w:t>
            </w:r>
            <w:r>
              <w:br/>
              <w:t>Специально разработанные или подготовленные для производства тяжелой воды путем использования процесса обмена воды и сероводорода одноступенчатые малонапорные (т.е. 0,2 МПа) центробежные газодувки или компрессоры для циркуляции сероводородного газа (т.е. газа, содержащего H</w:t>
            </w:r>
            <w:r>
              <w:rPr>
                <w:vertAlign w:val="subscript"/>
              </w:rPr>
              <w:t>2</w:t>
            </w:r>
            <w:r>
              <w:t>S более 70 % по весу), имеющие производительность, превышающую или равную 56 куб. м/с при эксплуатации под давлением, превышающим или равным 1,8 МПа на входе, и снабженные сальниками, устойчивыми к воздействию H</w:t>
            </w:r>
            <w:r>
              <w:rPr>
                <w:vertAlign w:val="subscript"/>
              </w:rPr>
              <w:t>2</w:t>
            </w:r>
            <w:r>
              <w:t>S</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8414 80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Аммиачно-водородные обменные колонны.</w:t>
            </w:r>
            <w:r>
              <w:br/>
              <w:t>Специально разработанные или подготовленные для производства тяжелой воды путем использования процесса обмена аммиака и водорода аммиачно-водородные обменные колонны высотой более или равной 35 м, диаметром от 1,5 м до 2,5 м, которые могут эксплуатироваться под давлением, превышающим 15 МПа. Эти колонны имеют также, по меньшей мере, одно отбортованное осевое отверстие того же диаметра, что и цилиндрическая часть, через которую могут вставляться или выниматься внутренние части колонны</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Внутренние части колонны и ступенчатые насосы.</w:t>
            </w:r>
            <w:r>
              <w:br/>
              <w:t>Специально разработанные или подготовленные внутренние части колонны и ступенчатые насосы для колонн для производства тяжелой воды путем использования процесса аммиачно-водородного обмена.</w:t>
            </w:r>
            <w:r>
              <w:br/>
              <w:t>Внутренние части колонны включают специально разработанные контакторы между ступенями, содействующие тесному контакту газа и жидкости. Ступенчатые насосы включают специально разработанные погружаемые в жидкость насосы для циркуляции жидкого аммиака в пределах объема контакторов, находящихся внутри ступеней колонн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r>
              <w:br/>
              <w:t>8413 70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крекинга аммиака, эксплуатируемые под давлением, превышающим или равным 3 МПа, специально разработанные или подготовленные для производства тяжелой воды путем использования процесса изотопного обмена аммиака и водорода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концентрация дейтерия равна или превышает 90 % по весу</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9027 30 000 0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Каталитические печи для переработки обогащенного дейтериевого газа в тяжелую воду, специально разработанные или подготовленные для производства тяжелой воды путем использования процесса изотопного обмена аммиака и водорода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 8514 31 000 0; 8514 32 000 0; 8514 39 000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Комплектные системы обогащения тяжелой воды и колонны для них.</w:t>
            </w:r>
            <w:r>
              <w:br/>
              <w:t>Специально разработанные или подготовленные комплектные системы обогащения тяжелой воды или колонны для них для обогащения тяжелой воды до концентрации дейтерия, применяемой в реакторах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Системы, которые обычно используют дистилляцию воды для разделения тяжелой и легкой воды, специально разработаны или подготовлены для производства тяжелой воды, применяемой в реакторах (обычно с содержанием оксида дейтерия 99,75 % по весу) из питающей их тяжелой воды меньшей концентрации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2.6.2.9.</w:t>
            </w:r>
          </w:p>
        </w:tc>
        <w:tc>
          <w:tcPr>
            <w:tcW w:w="362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разработанные или подготовленные аммиачные синтезирующие конвертеры или аммиачные синтезирующие секции для производства тяжелой воды по технологии изотопного обмена аммиака и водорода </w:t>
            </w:r>
          </w:p>
        </w:tc>
        <w:tc>
          <w:tcPr>
            <w:tcW w:w="80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8401 20 000 0</w:t>
            </w:r>
          </w:p>
        </w:tc>
      </w:tr>
      <w:tr w:rsidR="00C168FC">
        <w:trPr>
          <w:trHeight w:val="240"/>
        </w:trPr>
        <w:tc>
          <w:tcPr>
            <w:tcW w:w="5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Пояснительное замечание.</w:t>
            </w:r>
            <w:r>
              <w:br/>
              <w:t>Конвертеры или секции, указанные в настоящем пункте, принимают синтезированный газ (азот и водород) из аммиачно-водородной обменной колонны (или колонн) высокого давления, а синтезированный аммиак возвращается в ту же колонну (или колонны)</w:t>
            </w:r>
          </w:p>
        </w:tc>
        <w:tc>
          <w:tcPr>
            <w:tcW w:w="80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Установки для конверсии урана и плутония для использования в производстве </w:t>
            </w:r>
            <w:r>
              <w:lastRenderedPageBreak/>
              <w:t>топливных элементов и разделении изотопов урана и оборудование, специально разработанное или подготовленное для этого</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Производство топливных элементов и разделение изотопов урана осуществляется на установках, как они определены в пунктах 2.4 и 2.5 соответственно.</w:t>
            </w:r>
            <w:r>
              <w:br/>
            </w:r>
            <w:r>
              <w:br/>
              <w:t>Примечание.</w:t>
            </w:r>
            <w:r>
              <w:br/>
              <w:t>Основные компоненты оборудования установок для конверсии урана и плутония для использования в производстве топливных элементов и разделении изотопов урана подлежат экспортному контролю. Все установки, системы и специально разработанное или подготовленное оборудование могут быть использованы для обработки, производства или использования специального расщепляющегося материала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конверсии урана и оборудование, специально разработанное или подготовленное для этого</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В установках и системах для конверсии урана может осуществляться одно или несколько превращений из одного химического соединения урана в другое, включая: конверсию концентратов урановой руды в UO</w:t>
            </w:r>
            <w:r>
              <w:rPr>
                <w:vertAlign w:val="subscript"/>
              </w:rPr>
              <w:t>3</w:t>
            </w:r>
            <w:r>
              <w:t>, конверсию UO</w:t>
            </w:r>
            <w:r>
              <w:rPr>
                <w:vertAlign w:val="subscript"/>
              </w:rPr>
              <w:t>3</w:t>
            </w:r>
            <w:r>
              <w:t xml:space="preserve"> в UO</w:t>
            </w:r>
            <w:r>
              <w:rPr>
                <w:vertAlign w:val="subscript"/>
              </w:rPr>
              <w:t>2</w:t>
            </w:r>
            <w:r>
              <w:t>, конверсию окислов урана в UF</w:t>
            </w:r>
            <w:r>
              <w:rPr>
                <w:vertAlign w:val="subscript"/>
              </w:rPr>
              <w:t>4</w:t>
            </w:r>
            <w:r>
              <w:t>, UF</w:t>
            </w:r>
            <w:r>
              <w:rPr>
                <w:vertAlign w:val="subscript"/>
              </w:rPr>
              <w:t xml:space="preserve">6 </w:t>
            </w:r>
            <w:r>
              <w:t>или UCl</w:t>
            </w:r>
            <w:r>
              <w:rPr>
                <w:vertAlign w:val="subscript"/>
              </w:rPr>
              <w:t>4</w:t>
            </w:r>
            <w:r>
              <w:t>, конверсию UF</w:t>
            </w:r>
            <w:r>
              <w:rPr>
                <w:vertAlign w:val="subscript"/>
              </w:rPr>
              <w:t>4</w:t>
            </w:r>
            <w:r>
              <w:t xml:space="preserve"> в UF</w:t>
            </w:r>
            <w:r>
              <w:rPr>
                <w:vertAlign w:val="subscript"/>
              </w:rPr>
              <w:t>6</w:t>
            </w:r>
            <w:r>
              <w:t>, конверсию UF</w:t>
            </w:r>
            <w:r>
              <w:rPr>
                <w:vertAlign w:val="subscript"/>
              </w:rPr>
              <w:t xml:space="preserve">6 </w:t>
            </w:r>
            <w:r>
              <w:t>в UF</w:t>
            </w:r>
            <w:r>
              <w:rPr>
                <w:vertAlign w:val="subscript"/>
              </w:rPr>
              <w:t>4</w:t>
            </w:r>
            <w:r>
              <w:t>, конверсию UF</w:t>
            </w:r>
            <w:r>
              <w:rPr>
                <w:vertAlign w:val="subscript"/>
              </w:rPr>
              <w:t>4</w:t>
            </w:r>
            <w:r>
              <w:t xml:space="preserve"> в металлический уран и конверсию фторидов урана в UO</w:t>
            </w:r>
            <w:r>
              <w:rPr>
                <w:vertAlign w:val="subscript"/>
              </w:rPr>
              <w:t>2</w:t>
            </w:r>
            <w:r>
              <w:t>. Многие ключевые компоненты оборудования установок для конверсии урана характерны для некоторых секторов химической обрабатывающей промышленности. Например, виды оборудования, используемого в этих процессах, могут включать печи, карусельные печи, реакторы с псевдоожиженным слоем катализатора, жаровые реакторные башни, жидкостные центрифуги, дистилляционные колонны и жидкостно-жидкостные экстракционные колонны. Далеко не все компоненты оборудования имеются в «готовом виде», большинство из них должны быть подготовлены согласно требованиям и спецификациям заказчика. В некоторых случаях требуется учитывать специальные проектные и конструкторские особенности для защиты от агрессивных свойств некоторых из обрабатываемых химических веществ (HF, F</w:t>
            </w:r>
            <w:r>
              <w:rPr>
                <w:vertAlign w:val="subscript"/>
              </w:rPr>
              <w:t>2</w:t>
            </w:r>
            <w:r>
              <w:t>, СlF</w:t>
            </w:r>
            <w:r>
              <w:rPr>
                <w:vertAlign w:val="subscript"/>
              </w:rPr>
              <w:t>3</w:t>
            </w:r>
            <w:r>
              <w:t xml:space="preserve"> и фториды урана), а также вопросы ядерной критичности. Во всех процессах конверсии урана компоненты оборудования, которые отдельно специально не разработаны или не подготовлены для конверсии урана, могут быть объединены в системы, которые специально разработаны или подготовлены для использования в целях конверсии урана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концентратов урановой руды в UO</w:t>
            </w:r>
            <w:r>
              <w:rPr>
                <w:vertAlign w:val="subscript"/>
              </w:rPr>
              <w:t>3</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концентратов урановой руды в UO</w:t>
            </w:r>
            <w:r>
              <w:rPr>
                <w:vertAlign w:val="subscript"/>
              </w:rPr>
              <w:t xml:space="preserve">3 </w:t>
            </w:r>
            <w:r>
              <w:t>может осуществляться сначала посредством растворения руды в азотной кислоте и экстракции очищенного гексагидрата уранилдинитрата с помощью такого растворителя, как трибутилфосфат. Затем гексагидрат уранилдинитрата преобразуется в UO</w:t>
            </w:r>
            <w:r>
              <w:rPr>
                <w:vertAlign w:val="subscript"/>
              </w:rPr>
              <w:t>3</w:t>
            </w:r>
            <w:r>
              <w:t xml:space="preserve"> либо посредством концентрации и денитрации, либо посредством нейтрализации газообразным аммиаком для получения диураната аммония с последующей фильтрацией, сушкой и кальцинированием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UO</w:t>
            </w:r>
            <w:r>
              <w:rPr>
                <w:vertAlign w:val="subscript"/>
              </w:rPr>
              <w:t>3</w:t>
            </w:r>
            <w:r>
              <w:t xml:space="preserve"> в UF</w:t>
            </w:r>
            <w:r>
              <w:rPr>
                <w:vertAlign w:val="subscript"/>
              </w:rPr>
              <w:t>6</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UО</w:t>
            </w:r>
            <w:r>
              <w:rPr>
                <w:vertAlign w:val="subscript"/>
              </w:rPr>
              <w:t>3</w:t>
            </w:r>
            <w:r>
              <w:t xml:space="preserve"> в UF</w:t>
            </w:r>
            <w:r>
              <w:rPr>
                <w:vertAlign w:val="subscript"/>
              </w:rPr>
              <w:t>6</w:t>
            </w:r>
            <w:r>
              <w:t xml:space="preserve"> может осуществляться непосредственно фторированием. Для процесса требуется источник газообразного фтора или трехфтористого хлора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2.7.1.3.</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UО</w:t>
            </w:r>
            <w:r>
              <w:rPr>
                <w:vertAlign w:val="subscript"/>
              </w:rPr>
              <w:t>3</w:t>
            </w:r>
            <w:r>
              <w:t xml:space="preserve"> в UO</w:t>
            </w:r>
            <w:r>
              <w:rPr>
                <w:vertAlign w:val="subscript"/>
              </w:rPr>
              <w:t>2</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UO</w:t>
            </w:r>
            <w:r>
              <w:rPr>
                <w:vertAlign w:val="subscript"/>
              </w:rPr>
              <w:t>3</w:t>
            </w:r>
            <w:r>
              <w:t xml:space="preserve"> в UO</w:t>
            </w:r>
            <w:r>
              <w:rPr>
                <w:vertAlign w:val="subscript"/>
              </w:rPr>
              <w:t>2</w:t>
            </w:r>
            <w:r>
              <w:t xml:space="preserve"> может осуществляться посредством восстановления UO</w:t>
            </w:r>
            <w:r>
              <w:rPr>
                <w:vertAlign w:val="subscript"/>
              </w:rPr>
              <w:t>3</w:t>
            </w:r>
            <w:r>
              <w:t xml:space="preserve"> газообразным крекинг аммиаком или водородом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2.7.1.4.</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UO</w:t>
            </w:r>
            <w:r>
              <w:rPr>
                <w:vertAlign w:val="subscript"/>
              </w:rPr>
              <w:t>2</w:t>
            </w:r>
            <w:r>
              <w:t xml:space="preserve"> в UF</w:t>
            </w:r>
            <w:r>
              <w:rPr>
                <w:vertAlign w:val="subscript"/>
              </w:rPr>
              <w:t>4</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UO</w:t>
            </w:r>
            <w:r>
              <w:rPr>
                <w:vertAlign w:val="subscript"/>
              </w:rPr>
              <w:t>2</w:t>
            </w:r>
            <w:r>
              <w:t xml:space="preserve"> в UF</w:t>
            </w:r>
            <w:r>
              <w:rPr>
                <w:vertAlign w:val="subscript"/>
              </w:rPr>
              <w:t>4</w:t>
            </w:r>
            <w:r>
              <w:t xml:space="preserve"> может осуществляться посредством реакции UO</w:t>
            </w:r>
            <w:r>
              <w:rPr>
                <w:vertAlign w:val="subscript"/>
              </w:rPr>
              <w:t>2</w:t>
            </w:r>
            <w:r>
              <w:t xml:space="preserve"> с газообразным фтористым водородом (HF) при температуре 573–773 К (300–500 °C)</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2.7.1.5.</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UF</w:t>
            </w:r>
            <w:r>
              <w:rPr>
                <w:vertAlign w:val="subscript"/>
              </w:rPr>
              <w:t>4</w:t>
            </w:r>
            <w:r>
              <w:t xml:space="preserve"> в UF</w:t>
            </w:r>
            <w:r>
              <w:rPr>
                <w:vertAlign w:val="subscript"/>
              </w:rPr>
              <w:t>6</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UF</w:t>
            </w:r>
            <w:r>
              <w:rPr>
                <w:vertAlign w:val="subscript"/>
              </w:rPr>
              <w:t>4</w:t>
            </w:r>
            <w:r>
              <w:t xml:space="preserve"> в UF</w:t>
            </w:r>
            <w:r>
              <w:rPr>
                <w:vertAlign w:val="subscript"/>
              </w:rPr>
              <w:t>6</w:t>
            </w:r>
            <w:r>
              <w:t xml:space="preserve"> может осуществляться посредством экзотермической реакции с фтором в реакторной башне. UF</w:t>
            </w:r>
            <w:r>
              <w:rPr>
                <w:vertAlign w:val="subscript"/>
              </w:rPr>
              <w:t xml:space="preserve">6 </w:t>
            </w:r>
            <w:r>
              <w:t>конденсируется из горячих летучих газов посредством пропускания потока газа через холодную ловушку, охлажденную до 263 К (–10 °C). Для процесса требуется источник газообразного фтора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2.7.1.6.</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UF</w:t>
            </w:r>
            <w:r>
              <w:rPr>
                <w:vertAlign w:val="subscript"/>
              </w:rPr>
              <w:t>4</w:t>
            </w:r>
            <w:r>
              <w:t xml:space="preserve"> в металлический уран</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UF</w:t>
            </w:r>
            <w:r>
              <w:rPr>
                <w:vertAlign w:val="subscript"/>
              </w:rPr>
              <w:t>4</w:t>
            </w:r>
            <w:r>
              <w:t xml:space="preserve"> в металлический уран осуществляется посредством его восстановления магнием (крупные партии) или кальцием (малые партии). Реакция осуществляется при температуре выше точки плавления урана (1403 К (1130 °C)</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2.7.1.7.</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UF</w:t>
            </w:r>
            <w:r>
              <w:rPr>
                <w:vertAlign w:val="subscript"/>
              </w:rPr>
              <w:t>6</w:t>
            </w:r>
            <w:r>
              <w:t xml:space="preserve"> в UO</w:t>
            </w:r>
            <w:r>
              <w:rPr>
                <w:vertAlign w:val="subscript"/>
              </w:rPr>
              <w:t>2</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UF</w:t>
            </w:r>
            <w:r>
              <w:rPr>
                <w:vertAlign w:val="subscript"/>
              </w:rPr>
              <w:t>6</w:t>
            </w:r>
            <w:r>
              <w:t xml:space="preserve"> в UO</w:t>
            </w:r>
            <w:r>
              <w:rPr>
                <w:vertAlign w:val="subscript"/>
              </w:rPr>
              <w:t>2</w:t>
            </w:r>
            <w:r>
              <w:t xml:space="preserve"> может осуществляться посредством одного из трех процессов. В первом процессе UF</w:t>
            </w:r>
            <w:r>
              <w:rPr>
                <w:vertAlign w:val="subscript"/>
              </w:rPr>
              <w:t>6</w:t>
            </w:r>
            <w:r>
              <w:t xml:space="preserve"> восстанавливается и гидролизуется в UO</w:t>
            </w:r>
            <w:r>
              <w:rPr>
                <w:vertAlign w:val="subscript"/>
              </w:rPr>
              <w:t>2</w:t>
            </w:r>
            <w:r>
              <w:t xml:space="preserve"> с использованием водорода и пара. Во втором процессе UF</w:t>
            </w:r>
            <w:r>
              <w:rPr>
                <w:vertAlign w:val="subscript"/>
              </w:rPr>
              <w:t xml:space="preserve">6 </w:t>
            </w:r>
            <w:r>
              <w:t>гидролизуется растворением в воде, для осаждения диураната аммония добавляется аммиак, а диуранат восстанавливается в UO</w:t>
            </w:r>
            <w:r>
              <w:rPr>
                <w:vertAlign w:val="subscript"/>
              </w:rPr>
              <w:t xml:space="preserve">2 </w:t>
            </w:r>
            <w:r>
              <w:t>водородом при температуре 1093 К (820 °C). При третьем процессе газообразные UF</w:t>
            </w:r>
            <w:r>
              <w:rPr>
                <w:vertAlign w:val="subscript"/>
              </w:rPr>
              <w:t>6</w:t>
            </w:r>
            <w:r>
              <w:t>, СО</w:t>
            </w:r>
            <w:r>
              <w:rPr>
                <w:vertAlign w:val="subscript"/>
              </w:rPr>
              <w:t>2</w:t>
            </w:r>
            <w:r>
              <w:t xml:space="preserve"> и NH</w:t>
            </w:r>
            <w:r>
              <w:rPr>
                <w:vertAlign w:val="subscript"/>
              </w:rPr>
              <w:t xml:space="preserve">3 </w:t>
            </w:r>
            <w:r>
              <w:t>смешиваются в воде, осаждая уранилкарбонат аммония. Уранилкарбонат аммония смешивается с паром и водородом при температурах 773–873 К (500–600 °C) для производства UO</w:t>
            </w:r>
            <w:r>
              <w:rPr>
                <w:vertAlign w:val="subscript"/>
              </w:rPr>
              <w:t>2</w:t>
            </w:r>
            <w:r>
              <w:t>. Конверсия UF</w:t>
            </w:r>
            <w:r>
              <w:rPr>
                <w:vertAlign w:val="subscript"/>
              </w:rPr>
              <w:t>6</w:t>
            </w:r>
            <w:r>
              <w:t xml:space="preserve"> в UO</w:t>
            </w:r>
            <w:r>
              <w:rPr>
                <w:vertAlign w:val="subscript"/>
              </w:rPr>
              <w:t>2</w:t>
            </w:r>
            <w:r>
              <w:t xml:space="preserve"> часто осуществляется на первой ступени установки по изготовлению топлива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UF</w:t>
            </w:r>
            <w:r>
              <w:rPr>
                <w:vertAlign w:val="subscript"/>
              </w:rPr>
              <w:t>6</w:t>
            </w:r>
            <w:r>
              <w:t xml:space="preserve"> в UF</w:t>
            </w:r>
            <w:r>
              <w:rPr>
                <w:vertAlign w:val="subscript"/>
              </w:rPr>
              <w:t>4</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UF</w:t>
            </w:r>
            <w:r>
              <w:rPr>
                <w:vertAlign w:val="subscript"/>
              </w:rPr>
              <w:t>6</w:t>
            </w:r>
            <w:r>
              <w:t xml:space="preserve"> в UF</w:t>
            </w:r>
            <w:r>
              <w:rPr>
                <w:vertAlign w:val="subscript"/>
              </w:rPr>
              <w:t>4</w:t>
            </w:r>
            <w:r>
              <w:t xml:space="preserve"> может осуществляться посредством восстановления водородом</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2.7.1.9.</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UO</w:t>
            </w:r>
            <w:r>
              <w:rPr>
                <w:vertAlign w:val="subscript"/>
              </w:rPr>
              <w:t>2</w:t>
            </w:r>
            <w:r>
              <w:t xml:space="preserve"> в UCl</w:t>
            </w:r>
            <w:r>
              <w:rPr>
                <w:vertAlign w:val="subscript"/>
              </w:rPr>
              <w:t>4</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Конверсия UO</w:t>
            </w:r>
            <w:r>
              <w:rPr>
                <w:vertAlign w:val="subscript"/>
              </w:rPr>
              <w:t>2</w:t>
            </w:r>
            <w:r>
              <w:t xml:space="preserve"> в UCl</w:t>
            </w:r>
            <w:r>
              <w:rPr>
                <w:vertAlign w:val="subscript"/>
              </w:rPr>
              <w:t>4</w:t>
            </w:r>
            <w:r>
              <w:t xml:space="preserve"> может осуществляться посредством одного из двух процессов. В первом процессе UO</w:t>
            </w:r>
            <w:r>
              <w:rPr>
                <w:vertAlign w:val="subscript"/>
              </w:rPr>
              <w:t>2</w:t>
            </w:r>
            <w:r>
              <w:t xml:space="preserve"> взаимодействует с тетрахлоридом углерода (ССl</w:t>
            </w:r>
            <w:r>
              <w:rPr>
                <w:vertAlign w:val="subscript"/>
              </w:rPr>
              <w:t>4</w:t>
            </w:r>
            <w:r>
              <w:t>) при температуре приблизительно 673 К (400 °C). Во втором процессе UO</w:t>
            </w:r>
            <w:r>
              <w:rPr>
                <w:vertAlign w:val="subscript"/>
              </w:rPr>
              <w:t xml:space="preserve">2 </w:t>
            </w:r>
            <w:r>
              <w:t>взаимодействует при температуре приблизительно 973 К (700 °C) в присутствии сажи, моноксида углерода и хлора для производства UCl</w:t>
            </w:r>
            <w:r>
              <w:rPr>
                <w:vertAlign w:val="subscript"/>
              </w:rPr>
              <w:t>4</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для конверсии плутония и оборудование, специально разработанное или подготовленное для этого</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Вводные замечания.</w:t>
            </w:r>
            <w:r>
              <w:br/>
              <w:t>В установках и системах для конверсии плутония может осуществляться одно или несколько превращений плутония из одного химического соединения в другое, включая:</w:t>
            </w:r>
            <w:r>
              <w:br/>
              <w:t>конверсию нитрата плутония в РuO</w:t>
            </w:r>
            <w:r>
              <w:rPr>
                <w:vertAlign w:val="subscript"/>
              </w:rPr>
              <w:t>2</w:t>
            </w:r>
            <w:r>
              <w:t>, конверсию РuO</w:t>
            </w:r>
            <w:r>
              <w:rPr>
                <w:vertAlign w:val="subscript"/>
              </w:rPr>
              <w:t>2</w:t>
            </w:r>
            <w:r>
              <w:t xml:space="preserve"> в PuF</w:t>
            </w:r>
            <w:r>
              <w:rPr>
                <w:vertAlign w:val="subscript"/>
              </w:rPr>
              <w:t>4</w:t>
            </w:r>
            <w:r>
              <w:t>, конверсию PuF</w:t>
            </w:r>
            <w:r>
              <w:rPr>
                <w:vertAlign w:val="subscript"/>
              </w:rPr>
              <w:t>4</w:t>
            </w:r>
            <w:r>
              <w:t xml:space="preserve"> в металлический плутоний. Установки для конверсии плутония обычно ассоциируются с устройствами по выделению плутония, но должны также ассоциироваться и с устройствами по производству плутониевого топлива. Многие ключевые компоненты оборудования установок для конверсии плутония характерны для некоторых секторов химической обрабатывающей промышленности. Например, виды оборудования, используемого в этих процессах, могут включать печи, карусельные печи, реакторы с псевдоожиженным слоем, пламенные реакторные башни, жидкостные центрифуги, дистилляционные колонны и жидкостно-жидкостные экстракционные колонны, а также горячие камеры, перчаточные боксы и </w:t>
            </w:r>
            <w:r>
              <w:lastRenderedPageBreak/>
              <w:t>манипуляторы. Далеко не все компоненты имеются в «готовом виде», большинство из них должны быть подготовлены согласно требованиям и спецификациям заказчика. Особое внимание при проектировании следует уделять специальным вопросам радиационной и токсичной безопасности, а также вопросам, связанным с критичностью. В некоторых случаях требуется учитывать специальные проектные и конструкторские особенности для защиты от агрессивных свойств некоторых из обрабатываемых химических веществ (например, HF). Во всех процессах конверсии плутония компоненты оборудования, которые специально не разработаны или не подготовлены для конверсии плутония, могут быть объединены в системы, которые специально разработаны или подготовлены для использования в целях конверсии плутония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2.7.2.1.</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конверсии нитрата плутония в оксид</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Основные операции, входящие в этот процесс: хранение и корректировка исходного технологического материала, осаждение и разделение твердой и жидкой фазы, прокаливание, обращение с продуктом, вентиляция, обращение с отходами и управление процессом. Системы, применяемые в процессе, являются специально приспособленными таким образом, чтобы избежать критичности и радиационных эффектов, а также свести к минимуму опасности, связанные с токсичностью. На большинстве установок по переработке этот процесс включает конверсию нитрата плутония в диоксид плутония. В других случаях процессы могут включать осаждение оксалата плутония или пероксида плутония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2.7.2.2.</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подготовленные системы для производства металлического плутония</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Пояснительное замечание.</w:t>
            </w:r>
            <w:r>
              <w:br/>
              <w:t>Этот процесс обычно включает фторирование диоксида плутония, чаще всего с применением высокоактивного фтористого водорода, с целью получения фторида плутония, который впоследствии восстанавливается с помощью металлического кальция высокой чистоты до получения металлического плутония и фторида кальция в виде шлака. Основные операции, входящие в этот процесс: фторирование (например, с применением оборудования, содержащего благородные металлы или защищенного покрытием из них), восстановление металла (например, с применением керамических тиглей), восстановление шлака, обращение с продуктом, вентиляция, обращение с отходами и управление процессом. Системы, применяемые в процессе, являются специально приспособленными таким образом, чтобы избежать критичности и радиационных эффектов, а также свести к минимуму опасности, связанные с токсичностью. В других случаях процессы могут включать фторирование оксалата плутония или пероксида плутония, за которым следует восстановление металла</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2.8.</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со всеми включенными в раздел 2 настоящего перечня предметами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2.9.</w:t>
            </w:r>
          </w:p>
        </w:tc>
        <w:tc>
          <w:tcPr>
            <w:tcW w:w="3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связанное со всеми включенными в раздел 2 настоящего Перечня предметами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newncpi"/>
      </w:pPr>
      <w:r>
        <w:t> </w:t>
      </w:r>
    </w:p>
    <w:p w:rsidR="00C168FC" w:rsidRDefault="00C168FC">
      <w:pPr>
        <w:pStyle w:val="snoskiline"/>
      </w:pPr>
      <w:r>
        <w:t>______________________________</w:t>
      </w:r>
    </w:p>
    <w:p w:rsidR="00C168FC" w:rsidRDefault="00C168FC">
      <w:pPr>
        <w:pStyle w:val="snoski"/>
      </w:pPr>
      <w:r>
        <w:t>*См. общее примечание к настоящему перечню.</w:t>
      </w:r>
    </w:p>
    <w:p w:rsidR="00C168FC" w:rsidRDefault="00C168FC">
      <w:pPr>
        <w:pStyle w:val="snoskiline"/>
        <w:ind w:firstLine="567"/>
      </w:pPr>
      <w:r>
        <w:t>** Код ТН ВЭД ЕАЭС – код единой Товарной номенклатуры внешнеэкономической деятельности Евразийского экономического союза. Код ТН ВЭД ЕАЭС носит справочный характер.</w:t>
      </w:r>
    </w:p>
    <w:p w:rsidR="00C168FC" w:rsidRDefault="00C168FC">
      <w:pPr>
        <w:pStyle w:val="nonumheader"/>
      </w:pPr>
      <w:r>
        <w:t>Определения терминов</w:t>
      </w:r>
      <w:r>
        <w:br/>
        <w:t>(применительно к данному перечню)</w:t>
      </w:r>
    </w:p>
    <w:tbl>
      <w:tblPr>
        <w:tblW w:w="5000" w:type="pct"/>
        <w:tblCellMar>
          <w:left w:w="0" w:type="dxa"/>
          <w:right w:w="0" w:type="dxa"/>
        </w:tblCellMar>
        <w:tblLook w:val="04A0"/>
      </w:tblPr>
      <w:tblGrid>
        <w:gridCol w:w="313"/>
        <w:gridCol w:w="9055"/>
      </w:tblGrid>
      <w:tr w:rsidR="00C168FC">
        <w:trPr>
          <w:trHeight w:val="240"/>
        </w:trPr>
        <w:tc>
          <w:tcPr>
            <w:tcW w:w="167" w:type="pct"/>
            <w:tcMar>
              <w:top w:w="0" w:type="dxa"/>
              <w:left w:w="6" w:type="dxa"/>
              <w:bottom w:w="0" w:type="dxa"/>
              <w:right w:w="6" w:type="dxa"/>
            </w:tcMar>
            <w:hideMark/>
          </w:tcPr>
          <w:p w:rsidR="00C168FC" w:rsidRDefault="00C168FC">
            <w:pPr>
              <w:pStyle w:val="spiski"/>
              <w:jc w:val="center"/>
            </w:pPr>
            <w:r>
              <w:t>1.</w:t>
            </w:r>
          </w:p>
        </w:tc>
        <w:tc>
          <w:tcPr>
            <w:tcW w:w="4833" w:type="pct"/>
            <w:tcMar>
              <w:top w:w="0" w:type="dxa"/>
              <w:left w:w="6" w:type="dxa"/>
              <w:bottom w:w="0" w:type="dxa"/>
              <w:right w:w="6" w:type="dxa"/>
            </w:tcMar>
            <w:hideMark/>
          </w:tcPr>
          <w:p w:rsidR="00C168FC" w:rsidRDefault="00C168FC">
            <w:pPr>
              <w:pStyle w:val="spiski"/>
            </w:pPr>
            <w:r>
              <w:t>«Технология» – специальная информация, которая требуется для разработки, производства или использования любого предмета, включенного в перечень. Эта информация может передаваться в виде технической помощи или технических данных.</w:t>
            </w:r>
            <w:r>
              <w:br/>
              <w:t>Примечание.</w:t>
            </w:r>
            <w:r>
              <w:br/>
              <w:t xml:space="preserve">Настоящее определение технологии не распространяется на технологию, находящуюся </w:t>
            </w:r>
            <w:r>
              <w:lastRenderedPageBreak/>
              <w:t>«в общественном достоянии», или «фундаментальные научные исследования», а также на информацию, минимально необходимую для оформления патентной заявки.</w:t>
            </w:r>
          </w:p>
        </w:tc>
      </w:tr>
      <w:tr w:rsidR="00C168FC">
        <w:tc>
          <w:tcPr>
            <w:tcW w:w="167" w:type="pct"/>
            <w:tcMar>
              <w:top w:w="0" w:type="dxa"/>
              <w:left w:w="6" w:type="dxa"/>
              <w:bottom w:w="0" w:type="dxa"/>
              <w:right w:w="6" w:type="dxa"/>
            </w:tcMar>
            <w:hideMark/>
          </w:tcPr>
          <w:p w:rsidR="00C168FC" w:rsidRDefault="00C168FC">
            <w:pPr>
              <w:pStyle w:val="spiski"/>
              <w:jc w:val="center"/>
            </w:pPr>
            <w:r>
              <w:lastRenderedPageBreak/>
              <w:t>2.</w:t>
            </w:r>
          </w:p>
        </w:tc>
        <w:tc>
          <w:tcPr>
            <w:tcW w:w="4833" w:type="pct"/>
            <w:tcMar>
              <w:top w:w="0" w:type="dxa"/>
              <w:left w:w="6" w:type="dxa"/>
              <w:bottom w:w="0" w:type="dxa"/>
              <w:right w:w="6" w:type="dxa"/>
            </w:tcMar>
            <w:hideMark/>
          </w:tcPr>
          <w:p w:rsidR="00C168FC" w:rsidRDefault="00C168FC">
            <w:pPr>
              <w:pStyle w:val="spiski"/>
            </w:pPr>
            <w:r>
              <w:t>«Техническая помощь» может принимать такие формы, как:</w:t>
            </w:r>
            <w:r>
              <w:br/>
              <w:t>обучение;</w:t>
            </w:r>
            <w:r>
              <w:br/>
              <w:t>мероприятия по повышению квалификации;</w:t>
            </w:r>
            <w:r>
              <w:br/>
              <w:t>практическая подготовка кадров;</w:t>
            </w:r>
            <w:r>
              <w:br/>
              <w:t>предоставление рабочей информации;</w:t>
            </w:r>
            <w:r>
              <w:br/>
              <w:t xml:space="preserve">консультативные услуги. </w:t>
            </w:r>
          </w:p>
        </w:tc>
      </w:tr>
      <w:tr w:rsidR="00C168FC">
        <w:tc>
          <w:tcPr>
            <w:tcW w:w="167" w:type="pct"/>
            <w:tcMar>
              <w:top w:w="0" w:type="dxa"/>
              <w:left w:w="6" w:type="dxa"/>
              <w:bottom w:w="0" w:type="dxa"/>
              <w:right w:w="6" w:type="dxa"/>
            </w:tcMar>
            <w:hideMark/>
          </w:tcPr>
          <w:p w:rsidR="00C168FC" w:rsidRDefault="00C168FC">
            <w:pPr>
              <w:pStyle w:val="spiski"/>
              <w:jc w:val="center"/>
            </w:pPr>
            <w:r>
              <w:t> </w:t>
            </w:r>
          </w:p>
        </w:tc>
        <w:tc>
          <w:tcPr>
            <w:tcW w:w="4833" w:type="pct"/>
            <w:tcMar>
              <w:top w:w="0" w:type="dxa"/>
              <w:left w:w="6" w:type="dxa"/>
              <w:bottom w:w="0" w:type="dxa"/>
              <w:right w:w="6" w:type="dxa"/>
            </w:tcMar>
            <w:hideMark/>
          </w:tcPr>
          <w:p w:rsidR="00C168FC" w:rsidRDefault="00C168FC">
            <w:pPr>
              <w:pStyle w:val="spiski"/>
            </w:pPr>
            <w:r>
              <w:t xml:space="preserve">«Техническая помощь» может включать в себя передачу «технических данных». </w:t>
            </w:r>
          </w:p>
        </w:tc>
      </w:tr>
      <w:tr w:rsidR="00C168FC">
        <w:tc>
          <w:tcPr>
            <w:tcW w:w="167" w:type="pct"/>
            <w:tcMar>
              <w:top w:w="0" w:type="dxa"/>
              <w:left w:w="6" w:type="dxa"/>
              <w:bottom w:w="0" w:type="dxa"/>
              <w:right w:w="6" w:type="dxa"/>
            </w:tcMar>
            <w:hideMark/>
          </w:tcPr>
          <w:p w:rsidR="00C168FC" w:rsidRDefault="00C168FC">
            <w:pPr>
              <w:pStyle w:val="spiski"/>
              <w:jc w:val="center"/>
            </w:pPr>
            <w:r>
              <w:t>3.</w:t>
            </w:r>
          </w:p>
        </w:tc>
        <w:tc>
          <w:tcPr>
            <w:tcW w:w="4833" w:type="pct"/>
            <w:tcMar>
              <w:top w:w="0" w:type="dxa"/>
              <w:left w:w="6" w:type="dxa"/>
              <w:bottom w:w="0" w:type="dxa"/>
              <w:right w:w="6" w:type="dxa"/>
            </w:tcMar>
            <w:hideMark/>
          </w:tcPr>
          <w:p w:rsidR="00C168FC" w:rsidRDefault="00C168FC">
            <w:pPr>
              <w:pStyle w:val="point"/>
              <w:ind w:firstLine="0"/>
            </w:pPr>
            <w:r>
              <w:t>«Технические данные» могут быть представлены в таких формах, как:</w:t>
            </w:r>
          </w:p>
          <w:p w:rsidR="00C168FC" w:rsidRDefault="00C168FC">
            <w:pPr>
              <w:pStyle w:val="newncpi"/>
              <w:ind w:firstLine="0"/>
            </w:pPr>
            <w:r>
              <w:t>чертежи или их копии;</w:t>
            </w:r>
          </w:p>
          <w:p w:rsidR="00C168FC" w:rsidRDefault="00C168FC">
            <w:pPr>
              <w:pStyle w:val="newncpi"/>
              <w:ind w:firstLine="0"/>
            </w:pPr>
            <w:r>
              <w:t>схемы;</w:t>
            </w:r>
          </w:p>
          <w:p w:rsidR="00C168FC" w:rsidRDefault="00C168FC">
            <w:pPr>
              <w:pStyle w:val="newncpi"/>
              <w:ind w:firstLine="0"/>
            </w:pPr>
            <w:r>
              <w:t>диаграммы;</w:t>
            </w:r>
          </w:p>
          <w:p w:rsidR="00C168FC" w:rsidRDefault="00C168FC">
            <w:pPr>
              <w:pStyle w:val="newncpi"/>
              <w:ind w:firstLine="0"/>
            </w:pPr>
            <w:r>
              <w:t>модели;</w:t>
            </w:r>
          </w:p>
          <w:p w:rsidR="00C168FC" w:rsidRDefault="00C168FC">
            <w:pPr>
              <w:pStyle w:val="newncpi"/>
              <w:ind w:firstLine="0"/>
            </w:pPr>
            <w:r>
              <w:t>формулы;</w:t>
            </w:r>
          </w:p>
          <w:p w:rsidR="00C168FC" w:rsidRDefault="00C168FC">
            <w:pPr>
              <w:pStyle w:val="newncpi"/>
              <w:ind w:firstLine="0"/>
            </w:pPr>
            <w:r>
              <w:t>технические проекты и спецификации;</w:t>
            </w:r>
          </w:p>
          <w:p w:rsidR="00C168FC" w:rsidRDefault="00C168FC">
            <w:pPr>
              <w:pStyle w:val="newncpi"/>
              <w:ind w:firstLine="0"/>
            </w:pPr>
            <w:r>
              <w:t>справочные материалы;</w:t>
            </w:r>
          </w:p>
          <w:p w:rsidR="00C168FC" w:rsidRDefault="00C168FC">
            <w:pPr>
              <w:pStyle w:val="newncpi"/>
              <w:ind w:firstLine="0"/>
            </w:pPr>
            <w:r>
              <w:t>руководства и инструкции.</w:t>
            </w:r>
          </w:p>
          <w:p w:rsidR="00C168FC" w:rsidRDefault="00C168FC">
            <w:pPr>
              <w:pStyle w:val="newncpi"/>
              <w:ind w:firstLine="0"/>
            </w:pPr>
            <w:r>
              <w:t>«Технические данные» могут быть представлены (зафиксированы) на бумажных носителях или зафиксированы на любых других материальных носителях либо размещены в удаленных (распределенных) устройствах хранения информации.</w:t>
            </w:r>
          </w:p>
        </w:tc>
      </w:tr>
      <w:tr w:rsidR="00C168FC">
        <w:tc>
          <w:tcPr>
            <w:tcW w:w="167" w:type="pct"/>
            <w:tcMar>
              <w:top w:w="0" w:type="dxa"/>
              <w:left w:w="6" w:type="dxa"/>
              <w:bottom w:w="0" w:type="dxa"/>
              <w:right w:w="6" w:type="dxa"/>
            </w:tcMar>
            <w:hideMark/>
          </w:tcPr>
          <w:p w:rsidR="00C168FC" w:rsidRDefault="00C168FC">
            <w:pPr>
              <w:pStyle w:val="spiski"/>
              <w:jc w:val="center"/>
            </w:pPr>
            <w:r>
              <w:t>4.</w:t>
            </w:r>
          </w:p>
        </w:tc>
        <w:tc>
          <w:tcPr>
            <w:tcW w:w="4833" w:type="pct"/>
            <w:tcMar>
              <w:top w:w="0" w:type="dxa"/>
              <w:left w:w="6" w:type="dxa"/>
              <w:bottom w:w="0" w:type="dxa"/>
              <w:right w:w="6" w:type="dxa"/>
            </w:tcMar>
            <w:hideMark/>
          </w:tcPr>
          <w:p w:rsidR="00C168FC" w:rsidRDefault="00C168FC">
            <w:pPr>
              <w:pStyle w:val="spiski"/>
            </w:pPr>
            <w:r>
              <w:t>«В общественном достоянии» означает технологию или программное обеспечение, предоставляемые без ограничений на их дальнейшее распространение (ограничения, связанные с авторскими правами, не исключают технологию или программное обеспечение из разряда находящихся в общественном достоянии).</w:t>
            </w:r>
          </w:p>
        </w:tc>
      </w:tr>
      <w:tr w:rsidR="00C168FC">
        <w:tc>
          <w:tcPr>
            <w:tcW w:w="167" w:type="pct"/>
            <w:tcMar>
              <w:top w:w="0" w:type="dxa"/>
              <w:left w:w="6" w:type="dxa"/>
              <w:bottom w:w="0" w:type="dxa"/>
              <w:right w:w="6" w:type="dxa"/>
            </w:tcMar>
            <w:hideMark/>
          </w:tcPr>
          <w:p w:rsidR="00C168FC" w:rsidRDefault="00C168FC">
            <w:pPr>
              <w:pStyle w:val="spiski"/>
              <w:jc w:val="center"/>
            </w:pPr>
            <w:r>
              <w:t>5.</w:t>
            </w:r>
          </w:p>
        </w:tc>
        <w:tc>
          <w:tcPr>
            <w:tcW w:w="4833" w:type="pct"/>
            <w:tcMar>
              <w:top w:w="0" w:type="dxa"/>
              <w:left w:w="6" w:type="dxa"/>
              <w:bottom w:w="0" w:type="dxa"/>
              <w:right w:w="6" w:type="dxa"/>
            </w:tcMar>
            <w:hideMark/>
          </w:tcPr>
          <w:p w:rsidR="00C168FC" w:rsidRDefault="00C168FC">
            <w:pPr>
              <w:pStyle w:val="spiski"/>
            </w:pPr>
            <w:r>
              <w:t xml:space="preserve">«Фундаментальные научные исследования» означают экспериментальные или теоретические работы, ведущиеся, главным образом, с целью получения новых знаний об основополагающих принципах явлений и наблюдаемых фактах, не направленные в первую очередь на достижение конкретной практической цели или решение конкретной задачи. </w:t>
            </w:r>
          </w:p>
        </w:tc>
      </w:tr>
      <w:tr w:rsidR="00C168FC">
        <w:tc>
          <w:tcPr>
            <w:tcW w:w="167" w:type="pct"/>
            <w:tcMar>
              <w:top w:w="0" w:type="dxa"/>
              <w:left w:w="6" w:type="dxa"/>
              <w:bottom w:w="0" w:type="dxa"/>
              <w:right w:w="6" w:type="dxa"/>
            </w:tcMar>
            <w:hideMark/>
          </w:tcPr>
          <w:p w:rsidR="00C168FC" w:rsidRDefault="00C168FC">
            <w:pPr>
              <w:pStyle w:val="spiski"/>
              <w:jc w:val="center"/>
            </w:pPr>
            <w:r>
              <w:t>6.</w:t>
            </w:r>
          </w:p>
        </w:tc>
        <w:tc>
          <w:tcPr>
            <w:tcW w:w="4833" w:type="pct"/>
            <w:tcMar>
              <w:top w:w="0" w:type="dxa"/>
              <w:left w:w="6" w:type="dxa"/>
              <w:bottom w:w="0" w:type="dxa"/>
              <w:right w:w="6" w:type="dxa"/>
            </w:tcMar>
            <w:hideMark/>
          </w:tcPr>
          <w:p w:rsidR="00C168FC" w:rsidRDefault="00C168FC">
            <w:pPr>
              <w:pStyle w:val="spiski"/>
            </w:pPr>
            <w:r>
              <w:t>«Разработка» включает все стадии до производства, такие как:</w:t>
            </w:r>
            <w:r>
              <w:br/>
              <w:t>проектирование;</w:t>
            </w:r>
            <w:r>
              <w:br/>
              <w:t>проектные исследования;</w:t>
            </w:r>
            <w:r>
              <w:br/>
              <w:t>анализ проектных вариантов;</w:t>
            </w:r>
            <w:r>
              <w:br/>
              <w:t>выработка концепций проектирования;</w:t>
            </w:r>
            <w:r>
              <w:br/>
              <w:t>сборка и испытание прототипов (опытных образцов);</w:t>
            </w:r>
            <w:r>
              <w:br/>
              <w:t>схемы опытного производства;</w:t>
            </w:r>
            <w:r>
              <w:br/>
              <w:t>техническая документация;</w:t>
            </w:r>
            <w:r>
              <w:br/>
              <w:t>процесс реализации проектных данных в изделие;</w:t>
            </w:r>
            <w:r>
              <w:br/>
              <w:t>структурное проектирование;</w:t>
            </w:r>
            <w:r>
              <w:br/>
              <w:t>комплексное проектирование;</w:t>
            </w:r>
            <w:r>
              <w:br/>
              <w:t xml:space="preserve">компоновочная схема. </w:t>
            </w:r>
          </w:p>
        </w:tc>
      </w:tr>
      <w:tr w:rsidR="00C168FC">
        <w:tc>
          <w:tcPr>
            <w:tcW w:w="167" w:type="pct"/>
            <w:tcMar>
              <w:top w:w="0" w:type="dxa"/>
              <w:left w:w="6" w:type="dxa"/>
              <w:bottom w:w="0" w:type="dxa"/>
              <w:right w:w="6" w:type="dxa"/>
            </w:tcMar>
            <w:hideMark/>
          </w:tcPr>
          <w:p w:rsidR="00C168FC" w:rsidRDefault="00C168FC">
            <w:pPr>
              <w:pStyle w:val="spiski"/>
              <w:jc w:val="center"/>
            </w:pPr>
            <w:r>
              <w:t>7.</w:t>
            </w:r>
          </w:p>
        </w:tc>
        <w:tc>
          <w:tcPr>
            <w:tcW w:w="4833" w:type="pct"/>
            <w:tcMar>
              <w:top w:w="0" w:type="dxa"/>
              <w:left w:w="6" w:type="dxa"/>
              <w:bottom w:w="0" w:type="dxa"/>
              <w:right w:w="6" w:type="dxa"/>
            </w:tcMar>
            <w:hideMark/>
          </w:tcPr>
          <w:p w:rsidR="00C168FC" w:rsidRDefault="00C168FC">
            <w:pPr>
              <w:pStyle w:val="spiski"/>
            </w:pPr>
            <w:r>
              <w:t>«Производство» означает все производственные этапы такие, как:</w:t>
            </w:r>
            <w:r>
              <w:br/>
              <w:t>сооружение;</w:t>
            </w:r>
            <w:r>
              <w:br/>
              <w:t>технология производства;</w:t>
            </w:r>
            <w:r>
              <w:br/>
              <w:t>изготовление;</w:t>
            </w:r>
            <w:r>
              <w:br/>
              <w:t>интегрирование;</w:t>
            </w:r>
            <w:r>
              <w:br/>
              <w:t>монтаж (сборка);</w:t>
            </w:r>
            <w:r>
              <w:br/>
              <w:t>контроль;</w:t>
            </w:r>
            <w:r>
              <w:br/>
              <w:t>испытания;</w:t>
            </w:r>
            <w:r>
              <w:br/>
              <w:t xml:space="preserve">мероприятия по обеспечению качества. </w:t>
            </w:r>
          </w:p>
        </w:tc>
      </w:tr>
      <w:tr w:rsidR="00C168FC">
        <w:tc>
          <w:tcPr>
            <w:tcW w:w="167" w:type="pct"/>
            <w:tcMar>
              <w:top w:w="0" w:type="dxa"/>
              <w:left w:w="6" w:type="dxa"/>
              <w:bottom w:w="0" w:type="dxa"/>
              <w:right w:w="6" w:type="dxa"/>
            </w:tcMar>
            <w:hideMark/>
          </w:tcPr>
          <w:p w:rsidR="00C168FC" w:rsidRDefault="00C168FC">
            <w:pPr>
              <w:pStyle w:val="spiski"/>
              <w:jc w:val="center"/>
            </w:pPr>
            <w:r>
              <w:t>8.</w:t>
            </w:r>
          </w:p>
        </w:tc>
        <w:tc>
          <w:tcPr>
            <w:tcW w:w="4833" w:type="pct"/>
            <w:tcMar>
              <w:top w:w="0" w:type="dxa"/>
              <w:left w:w="6" w:type="dxa"/>
              <w:bottom w:w="0" w:type="dxa"/>
              <w:right w:w="6" w:type="dxa"/>
            </w:tcMar>
            <w:hideMark/>
          </w:tcPr>
          <w:p w:rsidR="00C168FC" w:rsidRDefault="00C168FC">
            <w:pPr>
              <w:pStyle w:val="spiski"/>
            </w:pPr>
            <w:r>
              <w:t xml:space="preserve">«Использование» означает эксплуатацию, установку (включая установку на площадке), </w:t>
            </w:r>
            <w:r>
              <w:lastRenderedPageBreak/>
              <w:t>техническое обслуживание (проверка), текущий ремонт, капитальный ремонт или модернизацию.</w:t>
            </w:r>
          </w:p>
        </w:tc>
      </w:tr>
      <w:tr w:rsidR="00C168FC">
        <w:tc>
          <w:tcPr>
            <w:tcW w:w="167" w:type="pct"/>
            <w:tcMar>
              <w:top w:w="0" w:type="dxa"/>
              <w:left w:w="6" w:type="dxa"/>
              <w:bottom w:w="0" w:type="dxa"/>
              <w:right w:w="6" w:type="dxa"/>
            </w:tcMar>
            <w:hideMark/>
          </w:tcPr>
          <w:p w:rsidR="00C168FC" w:rsidRDefault="00C168FC">
            <w:pPr>
              <w:pStyle w:val="spiski"/>
              <w:jc w:val="center"/>
            </w:pPr>
            <w:r>
              <w:lastRenderedPageBreak/>
              <w:t>9.</w:t>
            </w:r>
          </w:p>
        </w:tc>
        <w:tc>
          <w:tcPr>
            <w:tcW w:w="4833" w:type="pct"/>
            <w:tcMar>
              <w:top w:w="0" w:type="dxa"/>
              <w:left w:w="6" w:type="dxa"/>
              <w:bottom w:w="0" w:type="dxa"/>
              <w:right w:w="6" w:type="dxa"/>
            </w:tcMar>
            <w:hideMark/>
          </w:tcPr>
          <w:p w:rsidR="00C168FC" w:rsidRDefault="00C168FC">
            <w:pPr>
              <w:pStyle w:val="spiski"/>
            </w:pPr>
            <w:r>
              <w:t>«Другие элементы» означают все элементы, за исключением водорода, урана и плутония.</w:t>
            </w:r>
          </w:p>
        </w:tc>
      </w:tr>
      <w:tr w:rsidR="00C168FC">
        <w:tc>
          <w:tcPr>
            <w:tcW w:w="167" w:type="pct"/>
            <w:tcMar>
              <w:top w:w="0" w:type="dxa"/>
              <w:left w:w="6" w:type="dxa"/>
              <w:bottom w:w="0" w:type="dxa"/>
              <w:right w:w="6" w:type="dxa"/>
            </w:tcMar>
            <w:hideMark/>
          </w:tcPr>
          <w:p w:rsidR="00C168FC" w:rsidRDefault="00C168FC">
            <w:pPr>
              <w:pStyle w:val="spiski"/>
              <w:jc w:val="center"/>
            </w:pPr>
            <w:r>
              <w:t>10.</w:t>
            </w:r>
          </w:p>
        </w:tc>
        <w:tc>
          <w:tcPr>
            <w:tcW w:w="4833" w:type="pct"/>
            <w:tcMar>
              <w:top w:w="0" w:type="dxa"/>
              <w:left w:w="6" w:type="dxa"/>
              <w:bottom w:w="0" w:type="dxa"/>
              <w:right w:w="6" w:type="dxa"/>
            </w:tcMar>
            <w:hideMark/>
          </w:tcPr>
          <w:p w:rsidR="00C168FC" w:rsidRDefault="00C168FC">
            <w:pPr>
              <w:pStyle w:val="spiski"/>
            </w:pPr>
            <w:r>
              <w:t>«Программное обеспечение» означает набор из одной или нескольких «программ» или «микропрограмм», специально разработанных или подготовленных для разработки, производства или использования любого предмета, включенного в Перечень, зафиксированных на каком-либо осязаемом носителе.</w:t>
            </w:r>
          </w:p>
        </w:tc>
      </w:tr>
      <w:tr w:rsidR="00C168FC">
        <w:tc>
          <w:tcPr>
            <w:tcW w:w="167" w:type="pct"/>
            <w:tcMar>
              <w:top w:w="0" w:type="dxa"/>
              <w:left w:w="6" w:type="dxa"/>
              <w:bottom w:w="0" w:type="dxa"/>
              <w:right w:w="6" w:type="dxa"/>
            </w:tcMar>
            <w:hideMark/>
          </w:tcPr>
          <w:p w:rsidR="00C168FC" w:rsidRDefault="00C168FC">
            <w:pPr>
              <w:pStyle w:val="spiski"/>
              <w:jc w:val="center"/>
            </w:pPr>
            <w:r>
              <w:t>11.</w:t>
            </w:r>
          </w:p>
        </w:tc>
        <w:tc>
          <w:tcPr>
            <w:tcW w:w="4833" w:type="pct"/>
            <w:tcMar>
              <w:top w:w="0" w:type="dxa"/>
              <w:left w:w="6" w:type="dxa"/>
              <w:bottom w:w="0" w:type="dxa"/>
              <w:right w:w="6" w:type="dxa"/>
            </w:tcMar>
            <w:hideMark/>
          </w:tcPr>
          <w:p w:rsidR="00C168FC" w:rsidRDefault="00C168FC">
            <w:pPr>
              <w:pStyle w:val="spiski"/>
            </w:pPr>
            <w:r>
              <w:t>«Микропрограмма» означает последовательность элементарных команд, хранящихся на специальном запоминающем устройстве, исполнение которых инициируется запускающей командой, введенной в регистр команд.</w:t>
            </w:r>
          </w:p>
        </w:tc>
      </w:tr>
      <w:tr w:rsidR="00C168FC">
        <w:tc>
          <w:tcPr>
            <w:tcW w:w="167" w:type="pct"/>
            <w:tcMar>
              <w:top w:w="0" w:type="dxa"/>
              <w:left w:w="6" w:type="dxa"/>
              <w:bottom w:w="0" w:type="dxa"/>
              <w:right w:w="6" w:type="dxa"/>
            </w:tcMar>
            <w:hideMark/>
          </w:tcPr>
          <w:p w:rsidR="00C168FC" w:rsidRDefault="00C168FC">
            <w:pPr>
              <w:pStyle w:val="spiski"/>
              <w:jc w:val="center"/>
            </w:pPr>
            <w:r>
              <w:t>12.</w:t>
            </w:r>
          </w:p>
        </w:tc>
        <w:tc>
          <w:tcPr>
            <w:tcW w:w="4833" w:type="pct"/>
            <w:tcMar>
              <w:top w:w="0" w:type="dxa"/>
              <w:left w:w="6" w:type="dxa"/>
              <w:bottom w:w="0" w:type="dxa"/>
              <w:right w:w="6" w:type="dxa"/>
            </w:tcMar>
            <w:hideMark/>
          </w:tcPr>
          <w:p w:rsidR="00C168FC" w:rsidRDefault="00C168FC">
            <w:pPr>
              <w:pStyle w:val="spiski"/>
            </w:pPr>
            <w:r>
              <w:t>«Программа» означает последовательность команд для осуществления процесса, представленная в такой форме, что она может быть выполнена электронным компьютером или может быть превращена в такую форму.</w:t>
            </w:r>
          </w:p>
        </w:tc>
      </w:tr>
    </w:tbl>
    <w:p w:rsidR="00C168FC" w:rsidRDefault="00C168FC">
      <w:pPr>
        <w:pStyle w:val="newncpi"/>
      </w:pPr>
      <w:r>
        <w:t> </w:t>
      </w:r>
    </w:p>
    <w:p w:rsidR="00C168FC" w:rsidRDefault="00C168FC">
      <w:pPr>
        <w:pStyle w:val="newncpi0"/>
        <w:jc w:val="center"/>
      </w:pPr>
      <w:r>
        <w:rPr>
          <w:b/>
          <w:bCs/>
        </w:rPr>
        <w:t>Общие примечания</w:t>
      </w:r>
    </w:p>
    <w:p w:rsidR="00C168FC" w:rsidRDefault="00C168FC">
      <w:pPr>
        <w:pStyle w:val="newncpi"/>
      </w:pPr>
      <w:r>
        <w:t> </w:t>
      </w:r>
    </w:p>
    <w:p w:rsidR="00C168FC" w:rsidRDefault="00C168FC">
      <w:pPr>
        <w:pStyle w:val="point"/>
      </w:pPr>
      <w:r>
        <w:t>1. Принадлежность конкретного товара или технологии к товарам и технологиям, подлежащим экспортному контролю, определяется соответствием технических характеристик этого товара или этой технологии техническому описанию, приведенному в графе «Наименование» настоящего Перечня.</w:t>
      </w:r>
    </w:p>
    <w:p w:rsidR="00C168FC" w:rsidRDefault="00C168FC">
      <w:pPr>
        <w:pStyle w:val="point"/>
      </w:pPr>
      <w:r>
        <w:t>2. Передача программного обеспечения, специально разработанного или подготовленного для разработки, производства или использования любого предмета в Перечне, в такой же степени подлежит экспортному контролю, как и сам этот предмет. Для передачи программного обеспечения применяются такие же принципы, как и для передачи технологии.</w:t>
      </w:r>
    </w:p>
    <w:p w:rsidR="00C168FC" w:rsidRDefault="00C168FC">
      <w:pPr>
        <w:pStyle w:val="newncpi"/>
      </w:pPr>
      <w:r>
        <w:t> </w:t>
      </w:r>
    </w:p>
    <w:p w:rsidR="00C168FC" w:rsidRDefault="00C168FC">
      <w:pPr>
        <w:pStyle w:val="newncpi"/>
      </w:pPr>
      <w:r>
        <w:t> </w:t>
      </w:r>
    </w:p>
    <w:tbl>
      <w:tblPr>
        <w:tblW w:w="5000" w:type="pct"/>
        <w:tblCellMar>
          <w:left w:w="0" w:type="dxa"/>
          <w:right w:w="0" w:type="dxa"/>
        </w:tblCellMar>
        <w:tblLook w:val="04A0"/>
      </w:tblPr>
      <w:tblGrid>
        <w:gridCol w:w="5949"/>
        <w:gridCol w:w="3419"/>
      </w:tblGrid>
      <w:tr w:rsidR="00C168FC">
        <w:tc>
          <w:tcPr>
            <w:tcW w:w="3175" w:type="pct"/>
            <w:tcMar>
              <w:top w:w="0" w:type="dxa"/>
              <w:left w:w="6" w:type="dxa"/>
              <w:bottom w:w="0" w:type="dxa"/>
              <w:right w:w="6" w:type="dxa"/>
            </w:tcMar>
            <w:hideMark/>
          </w:tcPr>
          <w:p w:rsidR="00C168FC" w:rsidRDefault="00C168FC">
            <w:pPr>
              <w:pStyle w:val="newncpi"/>
              <w:ind w:firstLine="0"/>
            </w:pPr>
            <w:r>
              <w:t> </w:t>
            </w:r>
          </w:p>
        </w:tc>
        <w:tc>
          <w:tcPr>
            <w:tcW w:w="1825" w:type="pct"/>
            <w:tcMar>
              <w:top w:w="0" w:type="dxa"/>
              <w:left w:w="6" w:type="dxa"/>
              <w:bottom w:w="0" w:type="dxa"/>
              <w:right w:w="6" w:type="dxa"/>
            </w:tcMar>
            <w:hideMark/>
          </w:tcPr>
          <w:p w:rsidR="00C168FC" w:rsidRDefault="00C168FC">
            <w:pPr>
              <w:pStyle w:val="append1"/>
            </w:pPr>
            <w:r>
              <w:t>Приложение 4</w:t>
            </w:r>
          </w:p>
          <w:p w:rsidR="00C168FC" w:rsidRDefault="00C168FC">
            <w:pPr>
              <w:pStyle w:val="append"/>
            </w:pPr>
            <w:r>
              <w:t xml:space="preserve">к постановлению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Республики Беларусь</w:t>
            </w:r>
          </w:p>
          <w:p w:rsidR="00C168FC" w:rsidRDefault="00C168FC">
            <w:pPr>
              <w:pStyle w:val="append"/>
            </w:pPr>
            <w:r>
              <w:t>28.12.2007 № 15/137</w:t>
            </w:r>
          </w:p>
        </w:tc>
      </w:tr>
    </w:tbl>
    <w:p w:rsidR="00C168FC" w:rsidRDefault="00C168FC">
      <w:pPr>
        <w:pStyle w:val="titlep"/>
      </w:pPr>
      <w:r>
        <w:t>Перечень</w:t>
      </w:r>
      <w:r>
        <w:br/>
        <w:t>оборудования и материалов двойного назначения и соответствующих технологий, применяемых в ядерных целях (связанных с ядерным топливным циклом и производством ядерных материалов)</w:t>
      </w:r>
    </w:p>
    <w:tbl>
      <w:tblPr>
        <w:tblW w:w="5000" w:type="pct"/>
        <w:tblCellMar>
          <w:left w:w="0" w:type="dxa"/>
          <w:right w:w="0" w:type="dxa"/>
        </w:tblCellMar>
        <w:tblLook w:val="04A0"/>
      </w:tblPr>
      <w:tblGrid>
        <w:gridCol w:w="901"/>
        <w:gridCol w:w="6359"/>
        <w:gridCol w:w="2108"/>
      </w:tblGrid>
      <w:tr w:rsidR="00C168FC">
        <w:trPr>
          <w:trHeight w:val="340"/>
        </w:trPr>
        <w:tc>
          <w:tcPr>
            <w:tcW w:w="4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w:t>
            </w:r>
            <w:r>
              <w:br/>
              <w:t>пункта</w:t>
            </w:r>
          </w:p>
        </w:tc>
        <w:tc>
          <w:tcPr>
            <w:tcW w:w="3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w:t>
            </w:r>
          </w:p>
        </w:tc>
        <w:tc>
          <w:tcPr>
            <w:tcW w:w="11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340"/>
        </w:trPr>
        <w:tc>
          <w:tcPr>
            <w:tcW w:w="481" w:type="pct"/>
            <w:tcBorders>
              <w:top w:val="single" w:sz="4" w:space="0" w:color="auto"/>
            </w:tcBorders>
            <w:tcMar>
              <w:top w:w="0" w:type="dxa"/>
              <w:left w:w="6" w:type="dxa"/>
              <w:bottom w:w="0" w:type="dxa"/>
              <w:right w:w="6" w:type="dxa"/>
            </w:tcMar>
            <w:hideMark/>
          </w:tcPr>
          <w:p w:rsidR="00C168FC" w:rsidRDefault="00C168FC">
            <w:pPr>
              <w:pStyle w:val="table10"/>
              <w:spacing w:before="120"/>
              <w:jc w:val="center"/>
            </w:pPr>
            <w:r>
              <w:t> </w:t>
            </w:r>
          </w:p>
        </w:tc>
        <w:tc>
          <w:tcPr>
            <w:tcW w:w="3394" w:type="pct"/>
            <w:tcBorders>
              <w:top w:val="single" w:sz="4" w:space="0" w:color="auto"/>
            </w:tcBorders>
            <w:tcMar>
              <w:top w:w="0" w:type="dxa"/>
              <w:left w:w="6" w:type="dxa"/>
              <w:bottom w:w="0" w:type="dxa"/>
              <w:right w:w="6" w:type="dxa"/>
            </w:tcMar>
            <w:hideMark/>
          </w:tcPr>
          <w:p w:rsidR="00C168FC" w:rsidRDefault="00C168FC">
            <w:pPr>
              <w:pStyle w:val="table10"/>
              <w:spacing w:before="120"/>
              <w:jc w:val="center"/>
            </w:pPr>
            <w:r>
              <w:t>Раздел 1. Промышленное оборудование</w:t>
            </w:r>
          </w:p>
        </w:tc>
        <w:tc>
          <w:tcPr>
            <w:tcW w:w="1125" w:type="pct"/>
            <w:tcBorders>
              <w:top w:val="single" w:sz="4" w:space="0" w:color="auto"/>
            </w:tcBorders>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w:t>
            </w:r>
          </w:p>
        </w:tc>
        <w:tc>
          <w:tcPr>
            <w:tcW w:w="3394" w:type="pct"/>
            <w:tcMar>
              <w:top w:w="0" w:type="dxa"/>
              <w:left w:w="6" w:type="dxa"/>
              <w:bottom w:w="0" w:type="dxa"/>
              <w:right w:w="6" w:type="dxa"/>
            </w:tcMar>
            <w:hideMark/>
          </w:tcPr>
          <w:p w:rsidR="00C168FC" w:rsidRDefault="00C168FC">
            <w:pPr>
              <w:pStyle w:val="table10"/>
              <w:spacing w:before="120"/>
            </w:pPr>
            <w:r>
              <w:t>Оборудование, составные части и компоненты.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1.1.1.</w:t>
            </w:r>
          </w:p>
        </w:tc>
        <w:tc>
          <w:tcPr>
            <w:tcW w:w="3394" w:type="pct"/>
            <w:tcMar>
              <w:top w:w="0" w:type="dxa"/>
              <w:left w:w="6" w:type="dxa"/>
              <w:bottom w:w="0" w:type="dxa"/>
              <w:right w:w="6" w:type="dxa"/>
            </w:tcMar>
            <w:hideMark/>
          </w:tcPr>
          <w:p w:rsidR="00C168FC" w:rsidRDefault="00C168FC">
            <w:pPr>
              <w:pStyle w:val="table10"/>
              <w:spacing w:before="120"/>
            </w:pPr>
            <w:r>
              <w:t>Высокоплотные (из свинцового стекла или из других материалов) окна радиационной защиты, имеющие все следующие характеристики, и специально разработанные рамы для них: а) площадь по «холодной поверхности» более 0,09 кв. м; б) плотность свыше 3 г/куб. см; и в) толщину 100 мм или более.</w:t>
            </w:r>
          </w:p>
        </w:tc>
        <w:tc>
          <w:tcPr>
            <w:tcW w:w="1125" w:type="pct"/>
            <w:tcMar>
              <w:top w:w="0" w:type="dxa"/>
              <w:left w:w="6" w:type="dxa"/>
              <w:bottom w:w="0" w:type="dxa"/>
              <w:right w:w="6" w:type="dxa"/>
            </w:tcMar>
            <w:hideMark/>
          </w:tcPr>
          <w:p w:rsidR="00C168FC" w:rsidRDefault="00C168FC">
            <w:pPr>
              <w:pStyle w:val="table10"/>
              <w:spacing w:before="120"/>
            </w:pPr>
            <w:r>
              <w:t>7003 19;</w:t>
            </w:r>
            <w:r>
              <w:br/>
              <w:t>7005 29 800 0;</w:t>
            </w:r>
            <w:r>
              <w:br/>
              <w:t>7006 00;</w:t>
            </w:r>
            <w:r>
              <w:br/>
              <w:t>7016 90 700 1;</w:t>
            </w:r>
            <w:r>
              <w:br/>
              <w:t>7016 90 700 9;</w:t>
            </w:r>
            <w:r>
              <w:br/>
              <w:t>7308 30 000 0;</w:t>
            </w:r>
            <w:r>
              <w:br/>
              <w:t>9022 90 000 0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В пункте 1.1.1 термин «холодная поверхность» означает видимую поверхность окна, подверженную наименьшему уровню радиации, согласно конструкционному применению.</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1.1.2.</w:t>
            </w:r>
          </w:p>
        </w:tc>
        <w:tc>
          <w:tcPr>
            <w:tcW w:w="3394" w:type="pct"/>
            <w:tcMar>
              <w:top w:w="0" w:type="dxa"/>
              <w:left w:w="6" w:type="dxa"/>
              <w:bottom w:w="0" w:type="dxa"/>
              <w:right w:w="6" w:type="dxa"/>
            </w:tcMar>
            <w:hideMark/>
          </w:tcPr>
          <w:p w:rsidR="00C168FC" w:rsidRDefault="00C168FC">
            <w:pPr>
              <w:pStyle w:val="table10"/>
              <w:spacing w:before="120"/>
            </w:pPr>
            <w:r>
              <w:t>Радиационно-стойкие телевизионные камеры или объективы для них, специально разработанные или нормированные как радиационно-стойкие, чтобы выдерживать общую дозу радиации более 5 x 1 04 Грей (кремний) без ухудшения рабочих характеристик.</w:t>
            </w:r>
            <w:r>
              <w:br/>
              <w:t>Техническое примечание.</w:t>
            </w:r>
            <w:r>
              <w:br/>
              <w:t xml:space="preserve">Термин Грей (кремний)», приведенный в пунктах 1.1.2 и 1.1.3.1, относится к энергии, выраженной в джоулях на килограмм, которая была поглощена неэкранированным кремниевым образцом при экспозиции ионизирующей радиацией. </w:t>
            </w:r>
          </w:p>
        </w:tc>
        <w:tc>
          <w:tcPr>
            <w:tcW w:w="1125" w:type="pct"/>
            <w:tcMar>
              <w:top w:w="0" w:type="dxa"/>
              <w:left w:w="6" w:type="dxa"/>
              <w:bottom w:w="0" w:type="dxa"/>
              <w:right w:w="6" w:type="dxa"/>
            </w:tcMar>
            <w:hideMark/>
          </w:tcPr>
          <w:p w:rsidR="00C168FC" w:rsidRDefault="00C168FC">
            <w:pPr>
              <w:pStyle w:val="table10"/>
            </w:pPr>
            <w:r>
              <w:t xml:space="preserve">8525 81 110 0; </w:t>
            </w:r>
            <w:r>
              <w:br/>
              <w:t xml:space="preserve">8525 81 190 0; </w:t>
            </w:r>
            <w:r>
              <w:br/>
              <w:t xml:space="preserve">8525 82 110 0; </w:t>
            </w:r>
            <w:r>
              <w:br/>
              <w:t xml:space="preserve">8525 82 190 0; </w:t>
            </w:r>
            <w:r>
              <w:br/>
              <w:t xml:space="preserve">8525 83 110 0; </w:t>
            </w:r>
            <w:r>
              <w:br/>
              <w:t xml:space="preserve">8525 83 190 0; </w:t>
            </w:r>
            <w:r>
              <w:br/>
              <w:t xml:space="preserve">8525 89 110 0; </w:t>
            </w:r>
            <w:r>
              <w:br/>
              <w:t xml:space="preserve">8525 89 190 0; </w:t>
            </w:r>
            <w:r>
              <w:br/>
              <w:t xml:space="preserve">8540 20 100 0; </w:t>
            </w:r>
            <w:r>
              <w:br/>
              <w:t>9002 19 000 0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1.1.3.</w:t>
            </w:r>
          </w:p>
        </w:tc>
        <w:tc>
          <w:tcPr>
            <w:tcW w:w="3394" w:type="pct"/>
            <w:tcMar>
              <w:top w:w="0" w:type="dxa"/>
              <w:left w:w="6" w:type="dxa"/>
              <w:bottom w:w="0" w:type="dxa"/>
              <w:right w:w="6" w:type="dxa"/>
            </w:tcMar>
            <w:hideMark/>
          </w:tcPr>
          <w:p w:rsidR="00C168FC" w:rsidRDefault="00C168FC">
            <w:pPr>
              <w:pStyle w:val="table10"/>
              <w:spacing w:before="120"/>
            </w:pPr>
            <w:r>
              <w:t>Роботы, рабочие органы и контроллеры,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1.1.3.1.</w:t>
            </w:r>
          </w:p>
        </w:tc>
        <w:tc>
          <w:tcPr>
            <w:tcW w:w="3394" w:type="pct"/>
            <w:tcMar>
              <w:top w:w="0" w:type="dxa"/>
              <w:left w:w="6" w:type="dxa"/>
              <w:bottom w:w="0" w:type="dxa"/>
              <w:right w:w="6" w:type="dxa"/>
            </w:tcMar>
            <w:hideMark/>
          </w:tcPr>
          <w:p w:rsidR="00C168FC" w:rsidRDefault="00C168FC">
            <w:pPr>
              <w:pStyle w:val="table10"/>
              <w:spacing w:before="120"/>
            </w:pPr>
            <w:r>
              <w:t>Роботы или рабочие органы, имеющие любую из следующих характеристик:</w:t>
            </w:r>
            <w:r>
              <w:br/>
              <w:t>а) специально разработанные в соответствии с национальными стандартами безопасности для работ с мощными взрывчатыми веществами во взрывоопасной среде (например, удовлетворяющие ограничениям на параметры электроаппаратуры, предназначенной для работы с взрывчатыми веществами во взрывоопасной среде), или:</w:t>
            </w:r>
            <w:r>
              <w:br/>
              <w:t>б) специально разработанные или оцениваемые как радиационно-стойкие, чтобы выдерживать общую дозу радиации более 5 x 10 Грей (кремний) без ухудшения рабочих характеристик.</w:t>
            </w:r>
          </w:p>
        </w:tc>
        <w:tc>
          <w:tcPr>
            <w:tcW w:w="1125" w:type="pct"/>
            <w:tcMar>
              <w:top w:w="0" w:type="dxa"/>
              <w:left w:w="6" w:type="dxa"/>
              <w:bottom w:w="0" w:type="dxa"/>
              <w:right w:w="6" w:type="dxa"/>
            </w:tcMar>
            <w:hideMark/>
          </w:tcPr>
          <w:p w:rsidR="00C168FC" w:rsidRDefault="00C168FC">
            <w:pPr>
              <w:pStyle w:val="table10"/>
              <w:spacing w:before="120"/>
            </w:pPr>
            <w:r>
              <w:t xml:space="preserve">8428 70 000 9; </w:t>
            </w:r>
            <w:r>
              <w:br/>
              <w:t xml:space="preserve">8428 90 800 0; </w:t>
            </w:r>
            <w:r>
              <w:br/>
              <w:t>8479 50 000 0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1.1.3.2.</w:t>
            </w:r>
          </w:p>
        </w:tc>
        <w:tc>
          <w:tcPr>
            <w:tcW w:w="3394" w:type="pct"/>
            <w:tcMar>
              <w:top w:w="0" w:type="dxa"/>
              <w:left w:w="6" w:type="dxa"/>
              <w:bottom w:w="0" w:type="dxa"/>
              <w:right w:w="6" w:type="dxa"/>
            </w:tcMar>
            <w:hideMark/>
          </w:tcPr>
          <w:p w:rsidR="00C168FC" w:rsidRDefault="00C168FC">
            <w:pPr>
              <w:pStyle w:val="table10"/>
              <w:spacing w:before="120"/>
            </w:pPr>
            <w:r>
              <w:t xml:space="preserve">Специально разработанные контроллеры для любых роботов или рабочих органов, указанных в пункте 1.1.3.1. </w:t>
            </w:r>
          </w:p>
        </w:tc>
        <w:tc>
          <w:tcPr>
            <w:tcW w:w="1125" w:type="pct"/>
            <w:tcMar>
              <w:top w:w="0" w:type="dxa"/>
              <w:left w:w="6" w:type="dxa"/>
              <w:bottom w:w="0" w:type="dxa"/>
              <w:right w:w="6" w:type="dxa"/>
            </w:tcMar>
            <w:hideMark/>
          </w:tcPr>
          <w:p w:rsidR="00C168FC" w:rsidRDefault="00C168FC">
            <w:pPr>
              <w:pStyle w:val="table10"/>
              <w:spacing w:before="120"/>
            </w:pPr>
            <w:r>
              <w:t xml:space="preserve">8537 10 100 0; </w:t>
            </w:r>
            <w:r>
              <w:br/>
              <w:t xml:space="preserve">8537 10 980 0; </w:t>
            </w:r>
            <w:r>
              <w:br/>
              <w:t xml:space="preserve">из 8541 51 000 0; </w:t>
            </w:r>
            <w:r>
              <w:br/>
              <w:t>из 8541 59 000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1.1.3 не подлежат экспортному контролю роботы, специально сконструированные для неядерного промышленного применения, такие, как, например, используемые в покрасочных камерах для автомобилей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1. В пункте 1.1.3 термин «робот» означает манипулятор, который может перемещаться непрерывно или с интервалами, может использовать датчики и обладает всеми следующими характеристиками:</w:t>
            </w:r>
            <w:r>
              <w:br/>
              <w:t>а) является многофункциональным устройством;</w:t>
            </w:r>
            <w:r>
              <w:br/>
              <w:t>б) способен устанавливать или ориентировать материал, детали, инструменты или специальные устройства с помощью различных перемещений в трехмерном пространстве;</w:t>
            </w:r>
            <w:r>
              <w:br/>
              <w:t>в) включает три или более сервоустройства с замкнутым или разомкнутым контуром, которые могут включать в себя шаговые двигатели, и;</w:t>
            </w:r>
            <w:r>
              <w:br/>
              <w:t>г) обладает программируемостью, доступной пользователю с помощью метода обучения/воспроизведения или посредством ЭВМ, которой может быть программируемый логический контроллер, то есть без механического вмешательства.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Особые примечания:</w:t>
            </w:r>
            <w:r>
              <w:br/>
              <w:t>1. В вышеприведенных технических примечаниях термин «датчики» означает детекторы физического явления, выходной сигнал которого (после преобразования в сигнал, который может быть расшифрован контроллером) способен генерировать программы или модифицировать программные команды или числовые программные данные. Это понятие включает датчики с машинным зрением, инфракрасным или акустическим отображением, сенсорным щупом, измерением внутреннего положения, оптическим или акустическим измерением расстояний или с возможностями измерений усилий или вращательного момента.</w:t>
            </w:r>
            <w:r>
              <w:br/>
            </w:r>
            <w:r>
              <w:lastRenderedPageBreak/>
              <w:t>2. В вышеприведенных технических примечаниях термин «программируемость, доступная пользователю» означает средства, позволяющие пользователю вставлять, модифицировать или заменять программы с помощью средств, которые отличны от:</w:t>
            </w:r>
            <w:r>
              <w:br/>
              <w:t>а) физического изменения электрической схемы или взаимосвязи электрических систем, или;</w:t>
            </w:r>
            <w:r>
              <w:br/>
              <w:t>б) установления функционального управления, включающего ввод параметров.</w:t>
            </w:r>
            <w:r>
              <w:br/>
              <w:t>3. В вышеприведенное определение не включаются следующие устройства:</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а) манипуляторы, управляемые только вручную или телеоператором;</w:t>
            </w:r>
            <w:r>
              <w:br/>
              <w:t>б) манипуляторы с фиксированной последовательностью действий, которые являются автоматическими движущимися устройствами, действующими в соответствии с механически фиксируемыми запрограммированными движениями. Программа механически ограничивается неподвижными фиксаторами, такими, как штифты или кулачки. Последовательность движений и выбор направлений или углов не меняются или изменяются механическими, электронными или электрическими средствами;</w:t>
            </w:r>
            <w:r>
              <w:br/>
              <w:t>в) механически управляемые манипуляторы с переменной последовательностью действий, которые являются автоматически передвигающимися устройствами, действующими в соответствии с механически фиксируемыми запрограммированными движениями. Программа механически ограничивается фиксированными, но регулируемыми упорами, такими, как штифты или кулачки. Последовательность движений и выбор направлений или углов могут меняться в рамках заданной программной модели. Вариации или модификации программной модели (например, смена штифтов или кулачков) по одной или нескольким координатам перемещения выполняются только с помощью механических операций;</w:t>
            </w:r>
            <w:r>
              <w:br/>
              <w:t xml:space="preserve">г) несервоуправляемые манипуляторы с переменной последовательностью действий, которые являются автоматически передвигающимися устройствами, действующими в соответствии с механически фиксируемыми запрограммированными движениями.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Программа может изменяться, но последовательность команд возобновляется только с помощью двоичного сигнала с механически фиксированных электрических двоичных устройств или регулируемых ограничителей;</w:t>
            </w:r>
            <w:r>
              <w:br/>
              <w:t>д) краны-штабелеры, определяемые как системы/манипуляторы, работающие в декартовых координатах, изготовленные как составные части вертикальной системы складских бункеров и сконструированные для того, чтобы обеспечить складирование и выгрузку содержимого этих бункеров.</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В пункте 1.1.3 термин «рабочие органы» означает зажимы, активные средства механической обработки и любые другие инструменты, которые присоединяются к основанию на конце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«руки» манипулятора робота.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Особое примечание.</w:t>
            </w:r>
            <w:r>
              <w:br/>
              <w:t>В вышеприведенном определении под термином «активные средства механической обработки» понимаются устройства для передачи к обрабатываемой детали энергии движения, обработки или индикации направления.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1.1.4.</w:t>
            </w:r>
          </w:p>
        </w:tc>
        <w:tc>
          <w:tcPr>
            <w:tcW w:w="3394" w:type="pct"/>
            <w:tcMar>
              <w:top w:w="0" w:type="dxa"/>
              <w:left w:w="6" w:type="dxa"/>
              <w:bottom w:w="0" w:type="dxa"/>
              <w:right w:w="6" w:type="dxa"/>
            </w:tcMar>
            <w:hideMark/>
          </w:tcPr>
          <w:p w:rsidR="00C168FC" w:rsidRDefault="00C168FC">
            <w:pPr>
              <w:pStyle w:val="table10"/>
              <w:spacing w:before="120"/>
            </w:pPr>
            <w:r>
              <w:t xml:space="preserve">Дистанционные манипуляторы, которые могут быть использованы для обеспечения дистанционных действий в операциях радиохимического разделения или в горячих камерах, имеющие любую из следующих характеристик: </w:t>
            </w:r>
          </w:p>
        </w:tc>
        <w:tc>
          <w:tcPr>
            <w:tcW w:w="1125" w:type="pct"/>
            <w:tcMar>
              <w:top w:w="0" w:type="dxa"/>
              <w:left w:w="6" w:type="dxa"/>
              <w:bottom w:w="0" w:type="dxa"/>
              <w:right w:w="6" w:type="dxa"/>
            </w:tcMar>
            <w:hideMark/>
          </w:tcPr>
          <w:p w:rsidR="00C168FC" w:rsidRDefault="00C168FC">
            <w:pPr>
              <w:pStyle w:val="table10"/>
              <w:spacing w:before="120"/>
            </w:pPr>
            <w:r>
              <w:t xml:space="preserve">8428 70 000 9; </w:t>
            </w:r>
            <w:r>
              <w:br/>
              <w:t>8428 90 800 0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а) способные передавать действия оператора сквозь стенку горячей камеры толщиной 0,6 м или более (операция «сквозь стенку»); или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б) способные передавать действия оператора через крышку горячей </w:t>
            </w:r>
            <w:r>
              <w:lastRenderedPageBreak/>
              <w:t xml:space="preserve">камеры толщиной 0,6 м или более (операция «через крышку»). </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Дистанционные манипуляторы обеспечивают передачу действий человека-оператора к дистанционно действующей «руке» и терминальному фиксатору. Манипуляторы могут быть типа «хозяин/слуга» (манипуляторы, копирующие движения оператора) или управляться ручкой управления или клавиатурой.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w:t>
            </w:r>
          </w:p>
        </w:tc>
        <w:tc>
          <w:tcPr>
            <w:tcW w:w="3394" w:type="pct"/>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1.2.1.</w:t>
            </w:r>
          </w:p>
        </w:tc>
        <w:tc>
          <w:tcPr>
            <w:tcW w:w="3394" w:type="pct"/>
            <w:tcMar>
              <w:top w:w="0" w:type="dxa"/>
              <w:left w:w="6" w:type="dxa"/>
              <w:bottom w:w="0" w:type="dxa"/>
              <w:right w:w="6" w:type="dxa"/>
            </w:tcMar>
            <w:hideMark/>
          </w:tcPr>
          <w:p w:rsidR="00C168FC" w:rsidRDefault="00C168FC">
            <w:pPr>
              <w:pStyle w:val="table10"/>
              <w:spacing w:before="120"/>
            </w:pPr>
            <w:r>
              <w:t>Станки для ротационного выдавливания (вытяжки), обкатные вальцовочные станки, способные исполнять функции ротационного выдавливания (вытяжки), и оправки,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1.2.1.1.</w:t>
            </w:r>
          </w:p>
        </w:tc>
        <w:tc>
          <w:tcPr>
            <w:tcW w:w="3394" w:type="pct"/>
            <w:tcMar>
              <w:top w:w="0" w:type="dxa"/>
              <w:left w:w="6" w:type="dxa"/>
              <w:bottom w:w="0" w:type="dxa"/>
              <w:right w:w="6" w:type="dxa"/>
            </w:tcMar>
            <w:hideMark/>
          </w:tcPr>
          <w:p w:rsidR="00C168FC" w:rsidRDefault="00C168FC">
            <w:pPr>
              <w:pStyle w:val="table10"/>
              <w:spacing w:before="120"/>
            </w:pPr>
            <w:r>
              <w:t>Станки, имеющие обе следующие характеристики:</w:t>
            </w:r>
            <w:r>
              <w:br/>
              <w:t>а) три или более валка (активных или направляющих); и</w:t>
            </w:r>
            <w:r>
              <w:br/>
              <w:t>б) которые согласно технической спецификации изготовителя могут быть оборудованы блоками числового программного управления (ЧПУ) или компьютерного управления.</w:t>
            </w:r>
          </w:p>
        </w:tc>
        <w:tc>
          <w:tcPr>
            <w:tcW w:w="1125" w:type="pct"/>
            <w:tcMar>
              <w:top w:w="0" w:type="dxa"/>
              <w:left w:w="6" w:type="dxa"/>
              <w:bottom w:w="0" w:type="dxa"/>
              <w:right w:w="6" w:type="dxa"/>
            </w:tcMar>
            <w:hideMark/>
          </w:tcPr>
          <w:p w:rsidR="00C168FC" w:rsidRDefault="00C168FC">
            <w:pPr>
              <w:pStyle w:val="table10"/>
              <w:spacing w:before="120"/>
            </w:pPr>
            <w:r>
              <w:t xml:space="preserve">8462 22 000; </w:t>
            </w:r>
            <w:r>
              <w:br/>
              <w:t xml:space="preserve">8462 22 000 9; </w:t>
            </w:r>
            <w:r>
              <w:br/>
              <w:t xml:space="preserve">8462 23 000; </w:t>
            </w:r>
            <w:r>
              <w:br/>
              <w:t xml:space="preserve">8462 24 000; </w:t>
            </w:r>
            <w:r>
              <w:br/>
              <w:t xml:space="preserve">8462 25 000 0; </w:t>
            </w:r>
            <w:r>
              <w:br/>
              <w:t xml:space="preserve">8462 26 000; </w:t>
            </w:r>
            <w:r>
              <w:br/>
              <w:t xml:space="preserve">8462 29 000 0; </w:t>
            </w:r>
            <w:r>
              <w:br/>
              <w:t xml:space="preserve">8462 51 000; </w:t>
            </w:r>
            <w:r>
              <w:br/>
              <w:t xml:space="preserve">8462 61 00; </w:t>
            </w:r>
            <w:r>
              <w:br/>
              <w:t xml:space="preserve">из 8462 61 009 3; </w:t>
            </w:r>
            <w:r>
              <w:br/>
              <w:t xml:space="preserve">8462 62 00; </w:t>
            </w:r>
            <w:r>
              <w:br/>
              <w:t xml:space="preserve">из 8462 62 009 2; </w:t>
            </w:r>
            <w:r>
              <w:br/>
              <w:t xml:space="preserve">8462 63 00; </w:t>
            </w:r>
            <w:r>
              <w:br/>
              <w:t xml:space="preserve">из 8462 63 009 2; </w:t>
            </w:r>
            <w:r>
              <w:br/>
              <w:t xml:space="preserve">8462 69 00; </w:t>
            </w:r>
            <w:r>
              <w:br/>
              <w:t xml:space="preserve">из 8462 69 009 2; </w:t>
            </w:r>
            <w:r>
              <w:br/>
              <w:t xml:space="preserve">8462 90 00; </w:t>
            </w:r>
            <w:r>
              <w:br/>
              <w:t xml:space="preserve">из 8462 90 009 2; </w:t>
            </w:r>
            <w:r>
              <w:br/>
              <w:t>8463 90 000 0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Пункт 1.2.1.1. включает также станки, имеющие только один валок, предназначенный для деформации металла, и два вспомогательных валка, которые поддерживают оправку, но не участвуют непосредственно в процессе деформации.</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1.2.1.2.</w:t>
            </w:r>
          </w:p>
        </w:tc>
        <w:tc>
          <w:tcPr>
            <w:tcW w:w="3394" w:type="pct"/>
            <w:tcMar>
              <w:top w:w="0" w:type="dxa"/>
              <w:left w:w="6" w:type="dxa"/>
              <w:bottom w:w="0" w:type="dxa"/>
              <w:right w:w="6" w:type="dxa"/>
            </w:tcMar>
            <w:hideMark/>
          </w:tcPr>
          <w:p w:rsidR="00C168FC" w:rsidRDefault="00C168FC">
            <w:pPr>
              <w:pStyle w:val="table10"/>
              <w:spacing w:before="120"/>
            </w:pPr>
            <w:r>
              <w:t>Роторно-обкатные оправки, разработанные для формирования цилиндрических роторов с внутренним диаметром от 75 мм до 400 мм.</w:t>
            </w:r>
          </w:p>
        </w:tc>
        <w:tc>
          <w:tcPr>
            <w:tcW w:w="1125" w:type="pct"/>
            <w:tcMar>
              <w:top w:w="0" w:type="dxa"/>
              <w:left w:w="6" w:type="dxa"/>
              <w:bottom w:w="0" w:type="dxa"/>
              <w:right w:w="6" w:type="dxa"/>
            </w:tcMar>
            <w:hideMark/>
          </w:tcPr>
          <w:p w:rsidR="00C168FC" w:rsidRDefault="00C168FC">
            <w:pPr>
              <w:pStyle w:val="table10"/>
              <w:spacing w:before="120"/>
            </w:pPr>
            <w:r>
              <w:t>8466 10 200 0;</w:t>
            </w:r>
            <w:r>
              <w:br/>
              <w:t>8466 20 200 0;</w:t>
            </w:r>
            <w:r>
              <w:br/>
              <w:t>8466 20 980 0;</w:t>
            </w:r>
            <w:r>
              <w:br/>
              <w:t>8486 90 100 0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1.2.2.</w:t>
            </w:r>
          </w:p>
        </w:tc>
        <w:tc>
          <w:tcPr>
            <w:tcW w:w="3394" w:type="pct"/>
            <w:tcMar>
              <w:top w:w="0" w:type="dxa"/>
              <w:left w:w="6" w:type="dxa"/>
              <w:bottom w:w="0" w:type="dxa"/>
              <w:right w:w="6" w:type="dxa"/>
            </w:tcMar>
            <w:hideMark/>
          </w:tcPr>
          <w:p w:rsidR="00C168FC" w:rsidRDefault="00C168FC">
            <w:pPr>
              <w:pStyle w:val="table10"/>
              <w:spacing w:before="120"/>
            </w:pPr>
            <w:r>
              <w:t xml:space="preserve">Станки указанные ниже, и любые их сочетания для обработки или резки металлов, керамики или композиционных материалов, которые в соответствии с техническими спецификациями изготовителя могут быть оборудованы электронными устройствами для одновременного контурного управления по двум или более осям, и любые их сочетания: </w:t>
            </w:r>
          </w:p>
        </w:tc>
        <w:tc>
          <w:tcPr>
            <w:tcW w:w="1125" w:type="pct"/>
            <w:tcMar>
              <w:top w:w="0" w:type="dxa"/>
              <w:left w:w="6" w:type="dxa"/>
              <w:bottom w:w="0" w:type="dxa"/>
              <w:right w:w="6" w:type="dxa"/>
            </w:tcMar>
            <w:hideMark/>
          </w:tcPr>
          <w:p w:rsidR="00C168FC" w:rsidRDefault="00C168FC">
            <w:pPr>
              <w:pStyle w:val="table10"/>
              <w:spacing w:before="120"/>
            </w:pPr>
            <w:r>
              <w:t xml:space="preserve">8466 94 000 0; </w:t>
            </w:r>
            <w:r>
              <w:br/>
              <w:t xml:space="preserve">8542 31 300 0; </w:t>
            </w:r>
            <w:r>
              <w:br/>
              <w:t xml:space="preserve">8542 32 300 0; </w:t>
            </w:r>
            <w:r>
              <w:br/>
              <w:t xml:space="preserve">8542 33 300 0; </w:t>
            </w:r>
            <w:r>
              <w:br/>
              <w:t>8542 39 300 0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Особое примечание.</w:t>
            </w:r>
            <w:r>
              <w:br/>
              <w:t>Для блоков ЧПУ и связанного с ними программного обеспечения см. пункт 1.4.3.</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1.2.2.1.</w:t>
            </w:r>
          </w:p>
        </w:tc>
        <w:tc>
          <w:tcPr>
            <w:tcW w:w="3394" w:type="pct"/>
            <w:tcMar>
              <w:top w:w="0" w:type="dxa"/>
              <w:left w:w="6" w:type="dxa"/>
              <w:bottom w:w="0" w:type="dxa"/>
              <w:right w:w="6" w:type="dxa"/>
            </w:tcMar>
            <w:hideMark/>
          </w:tcPr>
          <w:p w:rsidR="00C168FC" w:rsidRDefault="00C168FC">
            <w:pPr>
              <w:pStyle w:val="table10"/>
              <w:spacing w:before="120"/>
            </w:pPr>
            <w:r>
              <w:t>Токарные станки, имеющие точность позиционирования со всеми компенсационными возможностями лучше (меньше) 6 мкм в соответствии с международным стандартом ИСО 230/2 (1988) или его национальным эквивалентом вдоль любой линейной оси (общий выбор позиции) для станков, пригодных для обработки деталей диаметром более 35 мм.</w:t>
            </w:r>
          </w:p>
        </w:tc>
        <w:tc>
          <w:tcPr>
            <w:tcW w:w="1125" w:type="pct"/>
            <w:tcMar>
              <w:top w:w="0" w:type="dxa"/>
              <w:left w:w="6" w:type="dxa"/>
              <w:bottom w:w="0" w:type="dxa"/>
              <w:right w:w="6" w:type="dxa"/>
            </w:tcMar>
            <w:hideMark/>
          </w:tcPr>
          <w:p w:rsidR="00C168FC" w:rsidRDefault="00C168FC">
            <w:pPr>
              <w:pStyle w:val="table10"/>
              <w:spacing w:before="120"/>
            </w:pPr>
            <w:r>
              <w:t>8457 20 000 0;</w:t>
            </w:r>
            <w:r>
              <w:br/>
              <w:t>8457 30;</w:t>
            </w:r>
            <w:r>
              <w:br/>
              <w:t>8458 11;</w:t>
            </w:r>
            <w:r>
              <w:br/>
              <w:t>8458 91;</w:t>
            </w:r>
            <w:r>
              <w:br/>
              <w:t>8464 90 000 0;</w:t>
            </w:r>
            <w:r>
              <w:br/>
              <w:t>8465 20 000 0;</w:t>
            </w:r>
            <w:r>
              <w:br/>
              <w:t>8465 99 000 0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 xml:space="preserve">По пункту 1.2.2.1 не подлежат экспортному контролю станки для обработки стержней, ограниченные только обработкой стержней, </w:t>
            </w:r>
            <w:r>
              <w:lastRenderedPageBreak/>
              <w:t>подаваемых насквозь, если максимальный диаметр стержня равен или менее 42 мм и отсутствует возможность установки патронов. Станки могут иметь функции сверления и/или фрезерования для обработки деталей диаметром менее 42 мм.</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1.2.2.2.</w:t>
            </w:r>
          </w:p>
        </w:tc>
        <w:tc>
          <w:tcPr>
            <w:tcW w:w="3394" w:type="pct"/>
            <w:tcMar>
              <w:top w:w="0" w:type="dxa"/>
              <w:left w:w="6" w:type="dxa"/>
              <w:bottom w:w="0" w:type="dxa"/>
              <w:right w:w="6" w:type="dxa"/>
            </w:tcMar>
            <w:hideMark/>
          </w:tcPr>
          <w:p w:rsidR="00C168FC" w:rsidRDefault="00C168FC">
            <w:pPr>
              <w:pStyle w:val="table10"/>
              <w:spacing w:before="120"/>
            </w:pPr>
            <w:r>
              <w:t>Фрезерные станки, имеющие любую из следующих характеристик:</w:t>
            </w:r>
            <w:r>
              <w:br/>
              <w:t>а) точность позиционирования со всеми компенсационными возможностями лучше (меньше) 6 мкм в соответствии с международным стандартом ИСО 230/2 (1988) или его национальным эквивалентом вдоль любой линейной оси (общий выбор позиции); или</w:t>
            </w:r>
            <w:r>
              <w:br/>
              <w:t xml:space="preserve">б) две или более горизонтальных поворотных оси. </w:t>
            </w:r>
          </w:p>
        </w:tc>
        <w:tc>
          <w:tcPr>
            <w:tcW w:w="1125" w:type="pct"/>
            <w:tcMar>
              <w:top w:w="0" w:type="dxa"/>
              <w:left w:w="6" w:type="dxa"/>
              <w:bottom w:w="0" w:type="dxa"/>
              <w:right w:w="6" w:type="dxa"/>
            </w:tcMar>
            <w:hideMark/>
          </w:tcPr>
          <w:p w:rsidR="00C168FC" w:rsidRDefault="00C168FC">
            <w:pPr>
              <w:pStyle w:val="table10"/>
              <w:spacing w:before="120"/>
            </w:pPr>
            <w:r>
              <w:t>8457 20 000 0;</w:t>
            </w:r>
            <w:r>
              <w:br/>
              <w:t>8457 30;</w:t>
            </w:r>
            <w:r>
              <w:br/>
              <w:t>8459 31 000 0;</w:t>
            </w:r>
            <w:r>
              <w:br/>
              <w:t>8459 39 000 0;</w:t>
            </w:r>
            <w:r>
              <w:br/>
              <w:t>8459 51 000 0;</w:t>
            </w:r>
            <w:r>
              <w:br/>
              <w:t>8459 61;</w:t>
            </w:r>
            <w:r>
              <w:br/>
              <w:t>8459 69;</w:t>
            </w:r>
            <w:r>
              <w:br/>
              <w:t>8464 90 000 0;</w:t>
            </w:r>
            <w:r>
              <w:br/>
              <w:t>8465 20 000 0;</w:t>
            </w:r>
            <w:r>
              <w:br/>
              <w:t>8465 92 000 0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в) пять или более осей, которые могут быть совместно скоординированы для контурного управления;</w:t>
            </w:r>
            <w:r>
              <w:br/>
              <w:t>Примечание.</w:t>
            </w:r>
            <w:r>
              <w:br/>
              <w:t>По пункту 1.2.2.2 не подлежат экспортному контролю фрезерные станки, имеющие обе следующие характеристики:</w:t>
            </w:r>
            <w:r>
              <w:br/>
              <w:t>а) перемещение по оси Х более 2 м; и</w:t>
            </w:r>
            <w:r>
              <w:br/>
              <w:t>б) общую точность позиционирования по оси Х хуже (более) 3 мкм в соответствии с международным стандартом ИСО 230/2 (1988) или его национальным эквивалентом.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1.2.2.3.</w:t>
            </w:r>
          </w:p>
        </w:tc>
        <w:tc>
          <w:tcPr>
            <w:tcW w:w="3394" w:type="pct"/>
            <w:tcMar>
              <w:top w:w="0" w:type="dxa"/>
              <w:left w:w="6" w:type="dxa"/>
              <w:bottom w:w="0" w:type="dxa"/>
              <w:right w:w="6" w:type="dxa"/>
            </w:tcMar>
            <w:hideMark/>
          </w:tcPr>
          <w:p w:rsidR="00C168FC" w:rsidRDefault="00C168FC">
            <w:pPr>
              <w:pStyle w:val="table10"/>
              <w:spacing w:before="120"/>
            </w:pPr>
            <w:r>
              <w:t>Станки шлифовальные, имеющие любую из следующих характеристик:</w:t>
            </w:r>
            <w:r>
              <w:br/>
              <w:t>а) точность позиционирования со всеми компенсационными возможностями лучше (меньше) 4 мкм в соответствии с международным стандартом ИСО 230/2 (1988) или его национальным эквивалентом вдоль любой линейной оси (общий выбор позиции); или</w:t>
            </w:r>
            <w:r>
              <w:br/>
              <w:t>б) имеющие две или более горизонтальных поворотных оси.</w:t>
            </w:r>
            <w:r>
              <w:br/>
              <w:t xml:space="preserve">в) пять или более осей, которые могут быть совместно скоординированы для контурного управления; </w:t>
            </w:r>
          </w:p>
        </w:tc>
        <w:tc>
          <w:tcPr>
            <w:tcW w:w="1125" w:type="pct"/>
            <w:tcMar>
              <w:top w:w="0" w:type="dxa"/>
              <w:left w:w="6" w:type="dxa"/>
              <w:bottom w:w="0" w:type="dxa"/>
              <w:right w:w="6" w:type="dxa"/>
            </w:tcMar>
            <w:hideMark/>
          </w:tcPr>
          <w:p w:rsidR="00C168FC" w:rsidRDefault="00C168FC">
            <w:pPr>
              <w:pStyle w:val="table10"/>
              <w:spacing w:before="120"/>
            </w:pPr>
            <w:r>
              <w:t>8457 20 000 0;</w:t>
            </w:r>
            <w:r>
              <w:br/>
              <w:t>8457 30;</w:t>
            </w:r>
            <w:r>
              <w:br/>
              <w:t>8460 12 100 1;</w:t>
            </w:r>
            <w:r>
              <w:br/>
              <w:t>8460 12 100 9;</w:t>
            </w:r>
            <w:r>
              <w:br/>
              <w:t>8460 19 100 0;</w:t>
            </w:r>
            <w:r>
              <w:br/>
              <w:t>8460 22 100 1;</w:t>
            </w:r>
            <w:r>
              <w:br/>
              <w:t>8460 23 100 1;</w:t>
            </w:r>
            <w:r>
              <w:br/>
              <w:t>8460 23 100 2;</w:t>
            </w:r>
            <w:r>
              <w:br/>
              <w:t>8460 24 100 1;</w:t>
            </w:r>
            <w:r>
              <w:br/>
              <w:t>8460 29;</w:t>
            </w:r>
            <w:r>
              <w:br/>
              <w:t>8464 20;</w:t>
            </w:r>
            <w:r>
              <w:br/>
              <w:t>8465 20 000 0;</w:t>
            </w:r>
            <w:r>
              <w:br/>
              <w:t>8465 93 000 0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 xml:space="preserve">По пункту 1.2.2.3 не подлежат экспортному контролю следующие шлифовальные станки: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1. Станки для наружного, внутреннего и наружно-внутреннего шлифования, имеющие все следующие характеристики:</w:t>
            </w:r>
            <w:r>
              <w:br/>
              <w:t>а) ограниченные максимальным наружным диаметром или длиной обрабатываемой детали 150 мм; и</w:t>
            </w:r>
            <w:r>
              <w:br/>
              <w:t>б) ограниченные осями x, z и c;</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Координатно-шлифовальные станки, не имеющие z-оси или w-оси с общей точностью позиционирования меньше (лучше) 4 мкм в соответствии с международным стандартом ИСО 230/2 (1988)</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1.2.2.4.</w:t>
            </w:r>
          </w:p>
        </w:tc>
        <w:tc>
          <w:tcPr>
            <w:tcW w:w="3394" w:type="pct"/>
            <w:tcMar>
              <w:top w:w="0" w:type="dxa"/>
              <w:left w:w="6" w:type="dxa"/>
              <w:bottom w:w="0" w:type="dxa"/>
              <w:right w:w="6" w:type="dxa"/>
            </w:tcMar>
            <w:hideMark/>
          </w:tcPr>
          <w:p w:rsidR="00C168FC" w:rsidRDefault="00C168FC">
            <w:pPr>
              <w:pStyle w:val="table10"/>
              <w:spacing w:before="120"/>
            </w:pPr>
            <w:r>
              <w:t>Беспроволочные станки для электроискровой обработки (СЭО), имеющие две или более горизонтальных оси вращения, которые могут одновременно и согласованно контролироваться для контурного управления.</w:t>
            </w:r>
          </w:p>
        </w:tc>
        <w:tc>
          <w:tcPr>
            <w:tcW w:w="1125" w:type="pct"/>
            <w:tcMar>
              <w:top w:w="0" w:type="dxa"/>
              <w:left w:w="6" w:type="dxa"/>
              <w:bottom w:w="0" w:type="dxa"/>
              <w:right w:w="6" w:type="dxa"/>
            </w:tcMar>
            <w:hideMark/>
          </w:tcPr>
          <w:p w:rsidR="00C168FC" w:rsidRDefault="00C168FC">
            <w:pPr>
              <w:pStyle w:val="table10"/>
              <w:spacing w:before="120"/>
            </w:pPr>
            <w:r>
              <w:t xml:space="preserve">8456 30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 xml:space="preserve">1. Установленные уровни точности позиционирования, полученные в результате измерений, проведенных в соответствии с международным стандартом ИСО 230/2 (1988) или его национальным эквивалентом, могут быть использованы для каждой модели станка, если это предусмотрено и принято национальными положениями, вместо индивидуальных измерений для отдельного станка. Установленная точность позиционирования должна быть получена в результате </w:t>
            </w:r>
            <w:r>
              <w:lastRenderedPageBreak/>
              <w:t xml:space="preserve">проведения следующих процедур: </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 xml:space="preserve">а) отбора пяти станков одной модели для испытаний;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б) измерения точности по линейным осям координат в соответствии с международным стандартом ИСО 230/2 (1988).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в) определения точности значений «А» для каждой оси каждой машины. Метод расчета точности значения «А» описан в международном стандарте ИСО 230/2 (1988);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г) определения средней точности значения для каждой оси. Это среднее значение становится установленным значением для каждой оси модели (Ах, Ay...);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д) поскольку пункт 1.2.2 имеет ссылки на каждую линейную ось, то должно быть определено столько установленных значений точности позиционирования, сколько имеется линейных осей;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е) если какая-нибудь из осей станка, не контролируемая по пунктам 1.2.2.1, 1.2.2.2 или 1.2.2.3, имеет установленную точность позиционирования 6 мкм или лучше для шлифовальных станков и 8 мкм или лучше для фрезерных и токарных станков, в обоих случаях в соответствии с международным стандартом ИСО 230/2 (1988), то изготовитель станка должен подтверждать уровень точности один раз в восемнадцать месяцев.</w:t>
            </w:r>
            <w:r>
              <w:br/>
              <w:t>2. По пункту 1.2.2 не подлежат экспортному контролю станки специального назначения, ограниченные производством любого из следующих изделий:</w:t>
            </w:r>
            <w:r>
              <w:br/>
              <w:t>а) шестерен;</w:t>
            </w:r>
            <w:r>
              <w:br/>
              <w:t>б) коленчатых валов или кулачковых валов;</w:t>
            </w:r>
            <w:r>
              <w:br/>
              <w:t>в) резцов или режущих инструментов;</w:t>
            </w:r>
            <w:r>
              <w:br/>
              <w:t xml:space="preserve">г) червячных экструдеров.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 xml:space="preserve">1. Номенклатура осей должна соответствовать международному стандарту ИСО 841 (2001) «Станки с ЧПУ – обозначение осей координат и направлений движения».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2. В общем числе горизонтальных осей не учитываются те, которые являются вторичными, параллельными горизонтальными осям (например, W-ось горизонтально-расточного (сверлильного) станка или вторичная ось вращения, центральная линия которой параллельна первичной оси вращения).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3. Оси вращения не обязательно предусматривают поворот более чем на 360°. Ось вращения может приводиться в движение устройством линейного перемещения, например винтом или рейкой с шестерней.</w:t>
            </w:r>
            <w:r>
              <w:br/>
              <w:t>4. Для целей пункта 1.2.2 число осей, которые могут быть совместно скоординированы для контурного управления, является количеством осей, по которым или вокруг которых в процессе обработки заготовки осуществляются одновременные и взаимосвязанные движения между обрабатываемой деталью и инструментом. Это не включает любые дополнительные оси, по которым или вокруг которых осуществляются другие относительные движения в станке. Такие оси включают:</w:t>
            </w:r>
            <w:r>
              <w:br/>
              <w:t>а) оси систем правки шлифовальных кругов в шлифовальных станках;</w:t>
            </w:r>
            <w:r>
              <w:br/>
              <w:t>б) параллельные оси вращения, предназначенные для установки отдельных обрабатываемых деталей;</w:t>
            </w:r>
            <w:r>
              <w:br/>
              <w:t>в) коллинеарные оси вращения, предназначенные для манипулирования одной обрабатываемой деталью путем закрепления ее в патроне с разных концов</w:t>
            </w:r>
            <w:r>
              <w:br/>
              <w:t>5. Станок, имеющий по крайней мере две возможности из трех: токарной обработки, фрезерования или шлифования (например, токарный станок с возможностью фрезерования), должен быть оценен по каждому собственному пункту 1.2.2.1, 1.2.2.2 или 1.2.2.3.</w:t>
            </w:r>
            <w:r>
              <w:br/>
              <w:t xml:space="preserve">6. Подпункты «в» пунктов 1.2.2.2 и 1.2.2.3 включают станки, основанные на параллельной линейной» кинематической конструкции (например, </w:t>
            </w:r>
            <w:r>
              <w:lastRenderedPageBreak/>
              <w:t>обладающие шестью осями), которые имеют 5 или более осей, ни одна из которых не является осью вращения.</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1.2.3.</w:t>
            </w:r>
          </w:p>
        </w:tc>
        <w:tc>
          <w:tcPr>
            <w:tcW w:w="3394" w:type="pct"/>
            <w:tcMar>
              <w:top w:w="0" w:type="dxa"/>
              <w:left w:w="6" w:type="dxa"/>
              <w:bottom w:w="0" w:type="dxa"/>
              <w:right w:w="6" w:type="dxa"/>
            </w:tcMar>
            <w:hideMark/>
          </w:tcPr>
          <w:p w:rsidR="00C168FC" w:rsidRDefault="00C168FC">
            <w:pPr>
              <w:pStyle w:val="table10"/>
              <w:spacing w:before="120"/>
            </w:pPr>
            <w:r>
              <w:t>Механизмы, инструменты или системы контроля размеров,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1.2.3.1.</w:t>
            </w:r>
          </w:p>
        </w:tc>
        <w:tc>
          <w:tcPr>
            <w:tcW w:w="3394" w:type="pct"/>
            <w:tcMar>
              <w:top w:w="0" w:type="dxa"/>
              <w:left w:w="6" w:type="dxa"/>
              <w:bottom w:w="0" w:type="dxa"/>
              <w:right w:w="6" w:type="dxa"/>
            </w:tcMar>
            <w:hideMark/>
          </w:tcPr>
          <w:p w:rsidR="00C168FC" w:rsidRDefault="00C168FC">
            <w:pPr>
              <w:pStyle w:val="table10"/>
              <w:spacing w:before="120"/>
            </w:pPr>
            <w:r>
              <w:t>Управляемые компьютером или блоком ЧПУ координатно-измерительные машины (КИМ), имеющие любую из следующих характеристик:</w:t>
            </w:r>
            <w:r>
              <w:br/>
              <w:t>а) имеющие только две координатные оси и имеющие одномерную максимально допустимую погрешность измерения длины по любой оси, которая определяется как любая комбинация Е</w:t>
            </w:r>
            <w:r>
              <w:rPr>
                <w:vertAlign w:val="superscript"/>
              </w:rPr>
              <w:t>0х МРЕ</w:t>
            </w:r>
            <w:r>
              <w:t>, Е</w:t>
            </w:r>
            <w:r>
              <w:rPr>
                <w:vertAlign w:val="superscript"/>
              </w:rPr>
              <w:t>0у МРЕ</w:t>
            </w:r>
            <w:r>
              <w:t>, равную или лучше (меньше) (1,25 + L/1000) мкм (L – измеряемая длина в мм) в любой точке в пределах рабочего диапазона устройства (то есть в пределах длины оси), в соответствии с международным стандартом ИСО 10360-2 (2009); или</w:t>
            </w:r>
            <w:r>
              <w:br/>
              <w:t>б) имеющие три или более оси и имеющие трехмерную (объемную) максимально допустимую погрешность измерения длины (Е), равную или лучше (меньше) (1,7 + L/800) мкм (L – измеряемая длина в мм) в любой точке в пределах рабочего диапазона устройства (то есть в пределах длины оси), в соответствии с международным стандартом ИСО 10360-2 (2009)</w:t>
            </w:r>
          </w:p>
        </w:tc>
        <w:tc>
          <w:tcPr>
            <w:tcW w:w="1125" w:type="pct"/>
            <w:tcMar>
              <w:top w:w="0" w:type="dxa"/>
              <w:left w:w="6" w:type="dxa"/>
              <w:bottom w:w="0" w:type="dxa"/>
              <w:right w:w="6" w:type="dxa"/>
            </w:tcMar>
            <w:hideMark/>
          </w:tcPr>
          <w:p w:rsidR="00C168FC" w:rsidRDefault="00C168FC">
            <w:pPr>
              <w:pStyle w:val="table10"/>
              <w:spacing w:before="120"/>
            </w:pPr>
            <w:r>
              <w:t xml:space="preserve">9031 49 900 0; </w:t>
            </w:r>
            <w:r>
              <w:br/>
              <w:t xml:space="preserve">9031 80 320 0; </w:t>
            </w:r>
            <w:r>
              <w:br/>
              <w:t>9031 80 340 0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В настоящем пункте максимально допустимую погрешность измерения длины (</w:t>
            </w:r>
            <w:r>
              <w:rPr>
                <w:vertAlign w:val="superscript"/>
              </w:rPr>
              <w:t>0, МРЕ</w:t>
            </w:r>
            <w:r>
              <w:t>) наиболее точной конфигурации координатно-измерительной машины (КИМ), определенную в соответствии с международным стандартом ИСО 10360-2 (2009) изготовителем (например, лучшие из следующего: измерительный датчик, длина щупа, параметры перемещения, окружающая среда) с учетом всех компенсационных возможностей, необходимо сравнивать с пороговым значением (1,7 + L/800) мкм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1.2.3.2.</w:t>
            </w:r>
          </w:p>
        </w:tc>
        <w:tc>
          <w:tcPr>
            <w:tcW w:w="3394" w:type="pct"/>
            <w:tcMar>
              <w:top w:w="0" w:type="dxa"/>
              <w:left w:w="6" w:type="dxa"/>
              <w:bottom w:w="0" w:type="dxa"/>
              <w:right w:w="6" w:type="dxa"/>
            </w:tcMar>
            <w:hideMark/>
          </w:tcPr>
          <w:p w:rsidR="00C168FC" w:rsidRDefault="00C168FC">
            <w:pPr>
              <w:pStyle w:val="table10"/>
              <w:spacing w:before="120"/>
            </w:pPr>
            <w:r>
              <w:t>Инструменты для измерения линейного перемещения,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1.2.3.2.1.</w:t>
            </w:r>
          </w:p>
        </w:tc>
        <w:tc>
          <w:tcPr>
            <w:tcW w:w="3394" w:type="pct"/>
            <w:tcMar>
              <w:top w:w="0" w:type="dxa"/>
              <w:left w:w="6" w:type="dxa"/>
              <w:bottom w:w="0" w:type="dxa"/>
              <w:right w:w="6" w:type="dxa"/>
            </w:tcMar>
            <w:hideMark/>
          </w:tcPr>
          <w:p w:rsidR="00C168FC" w:rsidRDefault="00C168FC">
            <w:pPr>
              <w:pStyle w:val="table10"/>
              <w:spacing w:before="120"/>
            </w:pPr>
            <w:r>
              <w:t xml:space="preserve">Системы бесконтактного типа для измерения линейного перемещения с разрешением, равным или лучше (меньше) </w:t>
            </w:r>
            <w:r>
              <w:br/>
              <w:t>0,2 мкм в диапазоне измерений до 0,2 мм.</w:t>
            </w:r>
          </w:p>
        </w:tc>
        <w:tc>
          <w:tcPr>
            <w:tcW w:w="1125" w:type="pct"/>
            <w:tcMar>
              <w:top w:w="0" w:type="dxa"/>
              <w:left w:w="6" w:type="dxa"/>
              <w:bottom w:w="0" w:type="dxa"/>
              <w:right w:w="6" w:type="dxa"/>
            </w:tcMar>
            <w:hideMark/>
          </w:tcPr>
          <w:p w:rsidR="00C168FC" w:rsidRDefault="00C168FC">
            <w:pPr>
              <w:pStyle w:val="table10"/>
              <w:spacing w:before="120"/>
            </w:pPr>
            <w:r>
              <w:t>9031 49 900 0;</w:t>
            </w:r>
            <w:r>
              <w:br/>
              <w:t>9031 80 320 0;</w:t>
            </w:r>
            <w:r>
              <w:br/>
              <w:t xml:space="preserve">9031 80 340 0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1.2.3.2.2.</w:t>
            </w:r>
          </w:p>
        </w:tc>
        <w:tc>
          <w:tcPr>
            <w:tcW w:w="3394" w:type="pct"/>
            <w:tcMar>
              <w:top w:w="0" w:type="dxa"/>
              <w:left w:w="6" w:type="dxa"/>
              <w:bottom w:w="0" w:type="dxa"/>
              <w:right w:w="6" w:type="dxa"/>
            </w:tcMar>
            <w:hideMark/>
          </w:tcPr>
          <w:p w:rsidR="00C168FC" w:rsidRDefault="00C168FC">
            <w:pPr>
              <w:pStyle w:val="table10"/>
              <w:spacing w:before="120"/>
            </w:pPr>
            <w:r>
              <w:t>Системы с линейным вариационно-дифференциальным преобразователем, имеющие обе следующие характеристики:</w:t>
            </w:r>
            <w:r>
              <w:br/>
              <w:t>1) линейность:</w:t>
            </w:r>
            <w:r>
              <w:br/>
              <w:t>а) равную или лучше (меньше) 0,1 %, измеренную от положения «0» по всему диапазону измерений, для линейного вариационно-дифференциального преобразователя с диапазоном измерений до 5 мм; или</w:t>
            </w:r>
            <w:r>
              <w:br/>
              <w:t>б) равную или лучше (меньше) 0,1 %, измеренную от положения «0» до 5 мм, для линейного вариационно-дифференциального преобразователя с диапазоном измерений свыше 5 мм; и</w:t>
            </w:r>
            <w:r>
              <w:br/>
              <w:t>2) отклонение, сохраняющееся в течение суток равным или лучше (меньше) 0,1 % при отклонениях от стандартной комнатной температуры измерения, равных +/– 1 К (+/– 1 °C)</w:t>
            </w:r>
          </w:p>
        </w:tc>
        <w:tc>
          <w:tcPr>
            <w:tcW w:w="1125" w:type="pct"/>
            <w:tcMar>
              <w:top w:w="0" w:type="dxa"/>
              <w:left w:w="6" w:type="dxa"/>
              <w:bottom w:w="0" w:type="dxa"/>
              <w:right w:w="6" w:type="dxa"/>
            </w:tcMar>
            <w:hideMark/>
          </w:tcPr>
          <w:p w:rsidR="00C168FC" w:rsidRDefault="00C168FC">
            <w:pPr>
              <w:pStyle w:val="table10"/>
              <w:spacing w:before="120"/>
            </w:pPr>
            <w:r>
              <w:t xml:space="preserve">9031 49 900 0; </w:t>
            </w:r>
            <w:r>
              <w:br/>
              <w:t xml:space="preserve">9031 80 320 0; </w:t>
            </w:r>
            <w:r>
              <w:br/>
              <w:t>9031 80 340 0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1.2.3.2.3.</w:t>
            </w:r>
          </w:p>
        </w:tc>
        <w:tc>
          <w:tcPr>
            <w:tcW w:w="3394" w:type="pct"/>
            <w:tcMar>
              <w:top w:w="0" w:type="dxa"/>
              <w:left w:w="6" w:type="dxa"/>
              <w:bottom w:w="0" w:type="dxa"/>
              <w:right w:w="6" w:type="dxa"/>
            </w:tcMar>
            <w:hideMark/>
          </w:tcPr>
          <w:p w:rsidR="00C168FC" w:rsidRDefault="00C168FC">
            <w:pPr>
              <w:pStyle w:val="table10"/>
              <w:spacing w:before="120"/>
            </w:pPr>
            <w:r>
              <w:t>Измерительные системы, имеющие обе следующие характеристики:</w:t>
            </w:r>
            <w:r>
              <w:br/>
              <w:t>1) включающие лазер; и</w:t>
            </w:r>
            <w:r>
              <w:br/>
              <w:t>2) обеспечивающие в течение по меньшей мере 12 часов при стандартном давлении и при температуре, отклоняющейся от стандартной не более чем на +/– 1 К (+/– 1 °C):</w:t>
            </w:r>
            <w:r>
              <w:br/>
              <w:t>а) точность измерения по всей шкале ±0,1 мкм и выше; и</w:t>
            </w:r>
            <w:r>
              <w:br/>
              <w:t>б) погрешность измерения, равную или лучше (меньше) (0,2+172 000) мкм (L – измеряемая длина в мм).</w:t>
            </w:r>
          </w:p>
        </w:tc>
        <w:tc>
          <w:tcPr>
            <w:tcW w:w="1125" w:type="pct"/>
            <w:tcMar>
              <w:top w:w="0" w:type="dxa"/>
              <w:left w:w="6" w:type="dxa"/>
              <w:bottom w:w="0" w:type="dxa"/>
              <w:right w:w="6" w:type="dxa"/>
            </w:tcMar>
            <w:hideMark/>
          </w:tcPr>
          <w:p w:rsidR="00C168FC" w:rsidRDefault="00C168FC">
            <w:pPr>
              <w:pStyle w:val="table10"/>
              <w:spacing w:before="120"/>
            </w:pPr>
            <w:r>
              <w:t>9031 49 900 0;</w:t>
            </w:r>
            <w:r>
              <w:br/>
              <w:t>9031 80 320 0;</w:t>
            </w:r>
            <w:r>
              <w:br/>
              <w:t xml:space="preserve">9031 80 340 0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1.2.3.2.3 не подлежат экспортному контролю измерительные интерферометрические системы без замкнутой или разомкнутой обратной связи, имеющие лазер для измерения погрешности перемещения подвижных частей станков, средств контроля размеров или подобного оборудования.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В пункте 1.2.3.2 под термином «линейное перемещение» понимается изменение расстояния между измеряющим датчиком и измеряемым объектом.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1.2.3.3.</w:t>
            </w:r>
          </w:p>
        </w:tc>
        <w:tc>
          <w:tcPr>
            <w:tcW w:w="3394" w:type="pct"/>
            <w:tcMar>
              <w:top w:w="0" w:type="dxa"/>
              <w:left w:w="6" w:type="dxa"/>
              <w:bottom w:w="0" w:type="dxa"/>
              <w:right w:w="6" w:type="dxa"/>
            </w:tcMar>
            <w:hideMark/>
          </w:tcPr>
          <w:p w:rsidR="00C168FC" w:rsidRDefault="00C168FC">
            <w:pPr>
              <w:pStyle w:val="table10"/>
              <w:spacing w:before="120"/>
            </w:pPr>
            <w:r>
              <w:t xml:space="preserve">Угловые измерительные приборы с отклонением углового положения, равным или лучше (меньше) 0,00025° дуги. </w:t>
            </w:r>
          </w:p>
        </w:tc>
        <w:tc>
          <w:tcPr>
            <w:tcW w:w="1125" w:type="pct"/>
            <w:tcMar>
              <w:top w:w="0" w:type="dxa"/>
              <w:left w:w="6" w:type="dxa"/>
              <w:bottom w:w="0" w:type="dxa"/>
              <w:right w:w="6" w:type="dxa"/>
            </w:tcMar>
            <w:hideMark/>
          </w:tcPr>
          <w:p w:rsidR="00C168FC" w:rsidRDefault="00C168FC">
            <w:pPr>
              <w:pStyle w:val="table10"/>
              <w:spacing w:before="120"/>
            </w:pPr>
            <w:r>
              <w:t>9031 49 900 0;</w:t>
            </w:r>
            <w:r>
              <w:br/>
              <w:t>9031 80 320 0;</w:t>
            </w:r>
            <w:r>
              <w:br/>
              <w:t>9031 80 340 0;</w:t>
            </w:r>
            <w:r>
              <w:br/>
              <w:t xml:space="preserve">9031 80 910 0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1.2.3.3. не подлежат экспортному контролю оптические приборы, такие, как автоколлиматоры, использующие коллимированный свет (например, лазерное излучение) для обнаружения углового смещения зеркала.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1.2.3.4.</w:t>
            </w:r>
          </w:p>
        </w:tc>
        <w:tc>
          <w:tcPr>
            <w:tcW w:w="3394" w:type="pct"/>
            <w:tcMar>
              <w:top w:w="0" w:type="dxa"/>
              <w:left w:w="6" w:type="dxa"/>
              <w:bottom w:w="0" w:type="dxa"/>
              <w:right w:w="6" w:type="dxa"/>
            </w:tcMar>
            <w:hideMark/>
          </w:tcPr>
          <w:p w:rsidR="00C168FC" w:rsidRDefault="00C168FC">
            <w:pPr>
              <w:pStyle w:val="table10"/>
              <w:spacing w:before="120"/>
            </w:pPr>
            <w:r>
              <w:t>Системы для одновременной проверки линейных и угловых параметров полусфер, имеющие обе следующие характеристики: а) погрешность измерения вдоль любой линейной оси, равную или лучше (меньше) 3,5 мкм на 5 мм; и б) отклонение углового положения, равное или меньше 0,02° дуги.</w:t>
            </w:r>
          </w:p>
        </w:tc>
        <w:tc>
          <w:tcPr>
            <w:tcW w:w="1125" w:type="pct"/>
            <w:tcMar>
              <w:top w:w="0" w:type="dxa"/>
              <w:left w:w="6" w:type="dxa"/>
              <w:bottom w:w="0" w:type="dxa"/>
              <w:right w:w="6" w:type="dxa"/>
            </w:tcMar>
            <w:hideMark/>
          </w:tcPr>
          <w:p w:rsidR="00C168FC" w:rsidRDefault="00C168FC">
            <w:pPr>
              <w:pStyle w:val="table10"/>
              <w:spacing w:before="120"/>
            </w:pPr>
            <w:r>
              <w:t>9031 49 900 0;</w:t>
            </w:r>
            <w:r>
              <w:br/>
              <w:t>9031 80 320 0;</w:t>
            </w:r>
            <w:r>
              <w:br/>
              <w:t xml:space="preserve">9031 80 340 0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Примечания:</w:t>
            </w:r>
            <w:r>
              <w:br/>
              <w:t xml:space="preserve">1. Пункт 1.2.3 включает станки, за исключением станков, указанных в пункте 1.2.2, которые могут использоваться в качестве средств измерения, если их параметры соответствуют или превосходят характеристики, установленные для измерительных механизмов или устройств.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Системы, описанные в пункте 1.2.3, подлежат экспортному контролю, если они соответствуют установленным контрольным параметрам в любом месте их рабочего диапазона или превосходят их.</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1. Образец, используемый для контроля точности показаний системы измерения размеров, должен соответствовать требованиям, приведенным в стандарте VDI/VDE 2617, частях 2, 3 и 4 или его национальном эквиваленте.</w:t>
            </w:r>
            <w:r>
              <w:br/>
              <w:t xml:space="preserve">2. Все параметры измеряемых величин в этом пункте представляют плюс/минус, то есть не общий диапазон.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1.2.4.</w:t>
            </w:r>
          </w:p>
        </w:tc>
        <w:tc>
          <w:tcPr>
            <w:tcW w:w="3394" w:type="pct"/>
            <w:tcMar>
              <w:top w:w="0" w:type="dxa"/>
              <w:left w:w="6" w:type="dxa"/>
              <w:bottom w:w="0" w:type="dxa"/>
              <w:right w:w="6" w:type="dxa"/>
            </w:tcMar>
            <w:hideMark/>
          </w:tcPr>
          <w:p w:rsidR="00C168FC" w:rsidRDefault="00C168FC">
            <w:pPr>
              <w:pStyle w:val="table10"/>
              <w:spacing w:before="120"/>
            </w:pPr>
            <w:r>
              <w:t>Индукционные печи с контролируемой атмосферой (вакуум или инертный газ) и источники электропитания для них,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1.2.4.1.</w:t>
            </w:r>
          </w:p>
        </w:tc>
        <w:tc>
          <w:tcPr>
            <w:tcW w:w="3394" w:type="pct"/>
            <w:tcMar>
              <w:top w:w="0" w:type="dxa"/>
              <w:left w:w="6" w:type="dxa"/>
              <w:bottom w:w="0" w:type="dxa"/>
              <w:right w:w="6" w:type="dxa"/>
            </w:tcMar>
            <w:hideMark/>
          </w:tcPr>
          <w:p w:rsidR="00C168FC" w:rsidRDefault="00C168FC">
            <w:pPr>
              <w:pStyle w:val="table10"/>
              <w:spacing w:before="120"/>
            </w:pPr>
            <w:r>
              <w:t>Печи, имеющие все следующие характеристики:</w:t>
            </w:r>
            <w:r>
              <w:br/>
              <w:t>а) пригодные для эксплуатации при температуре более 1123 К (850 °С);</w:t>
            </w:r>
            <w:r>
              <w:br/>
              <w:t>б) имеющие индукционные катушки диаметром 600 мм и менее; и</w:t>
            </w:r>
            <w:r>
              <w:br/>
              <w:t>в) сконструированные для входной мощности 5 кВт и более.</w:t>
            </w:r>
          </w:p>
        </w:tc>
        <w:tc>
          <w:tcPr>
            <w:tcW w:w="1125" w:type="pct"/>
            <w:tcMar>
              <w:top w:w="0" w:type="dxa"/>
              <w:left w:w="6" w:type="dxa"/>
              <w:bottom w:w="0" w:type="dxa"/>
              <w:right w:w="6" w:type="dxa"/>
            </w:tcMar>
            <w:hideMark/>
          </w:tcPr>
          <w:p w:rsidR="00C168FC" w:rsidRDefault="00C168FC">
            <w:pPr>
              <w:pStyle w:val="table10"/>
              <w:spacing w:before="120"/>
            </w:pPr>
            <w:r>
              <w:t xml:space="preserve">8514 20 100 0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1.2.4.1 не подлежат экспортному контролю печи, сконструированные для обработки полупроводниковых пластин.</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1.2.4.2.</w:t>
            </w:r>
          </w:p>
        </w:tc>
        <w:tc>
          <w:tcPr>
            <w:tcW w:w="3394" w:type="pct"/>
            <w:tcMar>
              <w:top w:w="0" w:type="dxa"/>
              <w:left w:w="6" w:type="dxa"/>
              <w:bottom w:w="0" w:type="dxa"/>
              <w:right w:w="6" w:type="dxa"/>
            </w:tcMar>
            <w:hideMark/>
          </w:tcPr>
          <w:p w:rsidR="00C168FC" w:rsidRDefault="00C168FC">
            <w:pPr>
              <w:pStyle w:val="table10"/>
              <w:spacing w:before="120"/>
            </w:pPr>
            <w:r>
              <w:t>Источники электропитания с номинальной выходной мощностью 5 кВт и более, специально сконструированные для печей, указанных в пункте 1.2.4.1.</w:t>
            </w:r>
          </w:p>
        </w:tc>
        <w:tc>
          <w:tcPr>
            <w:tcW w:w="1125" w:type="pct"/>
            <w:tcMar>
              <w:top w:w="0" w:type="dxa"/>
              <w:left w:w="6" w:type="dxa"/>
              <w:bottom w:w="0" w:type="dxa"/>
              <w:right w:w="6" w:type="dxa"/>
            </w:tcMar>
            <w:hideMark/>
          </w:tcPr>
          <w:p w:rsidR="00C168FC" w:rsidRDefault="00C168FC">
            <w:pPr>
              <w:pStyle w:val="table10"/>
              <w:spacing w:before="120"/>
            </w:pPr>
            <w:r>
              <w:t xml:space="preserve">8504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1.2.5.</w:t>
            </w:r>
          </w:p>
        </w:tc>
        <w:tc>
          <w:tcPr>
            <w:tcW w:w="3394" w:type="pct"/>
            <w:tcMar>
              <w:top w:w="0" w:type="dxa"/>
              <w:left w:w="6" w:type="dxa"/>
              <w:bottom w:w="0" w:type="dxa"/>
              <w:right w:w="6" w:type="dxa"/>
            </w:tcMar>
            <w:hideMark/>
          </w:tcPr>
          <w:p w:rsidR="00C168FC" w:rsidRDefault="00C168FC">
            <w:pPr>
              <w:pStyle w:val="table10"/>
              <w:spacing w:before="120"/>
            </w:pPr>
            <w:r>
              <w:t>Изостатические прессы и относящееся к ним оборудование,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1.2.5.1</w:t>
            </w:r>
          </w:p>
        </w:tc>
        <w:tc>
          <w:tcPr>
            <w:tcW w:w="3394" w:type="pct"/>
            <w:tcMar>
              <w:top w:w="0" w:type="dxa"/>
              <w:left w:w="6" w:type="dxa"/>
              <w:bottom w:w="0" w:type="dxa"/>
              <w:right w:w="6" w:type="dxa"/>
            </w:tcMar>
            <w:hideMark/>
          </w:tcPr>
          <w:p w:rsidR="00C168FC" w:rsidRDefault="00C168FC">
            <w:pPr>
              <w:pStyle w:val="table10"/>
              <w:spacing w:before="120"/>
            </w:pPr>
            <w:r>
              <w:t>Изостатические прессы, имеющие обе следующие характеристики:</w:t>
            </w:r>
            <w:r>
              <w:br/>
              <w:t>а) способные развивать максимальное рабочее давление 69 МПа и более; и</w:t>
            </w:r>
            <w:r>
              <w:br/>
              <w:t>б) имеющие внутренний диаметр рабочей камеры более 152 мм.</w:t>
            </w:r>
          </w:p>
        </w:tc>
        <w:tc>
          <w:tcPr>
            <w:tcW w:w="1125" w:type="pct"/>
            <w:tcMar>
              <w:top w:w="0" w:type="dxa"/>
              <w:left w:w="6" w:type="dxa"/>
              <w:bottom w:w="0" w:type="dxa"/>
              <w:right w:w="6" w:type="dxa"/>
            </w:tcMar>
            <w:hideMark/>
          </w:tcPr>
          <w:p w:rsidR="00C168FC" w:rsidRDefault="00C168FC">
            <w:pPr>
              <w:pStyle w:val="table10"/>
              <w:spacing w:before="120"/>
            </w:pPr>
            <w:r>
              <w:t xml:space="preserve">8462 42 000; </w:t>
            </w:r>
            <w:r>
              <w:br/>
              <w:t xml:space="preserve">8462 62 00; </w:t>
            </w:r>
            <w:r>
              <w:br/>
              <w:t xml:space="preserve">8462 62 009 6; </w:t>
            </w:r>
            <w:r>
              <w:br/>
              <w:t xml:space="preserve">8462 63 00; </w:t>
            </w:r>
            <w:r>
              <w:br/>
              <w:t xml:space="preserve">8462 63 009 6; </w:t>
            </w:r>
            <w:r>
              <w:br/>
              <w:t xml:space="preserve">8462 69 00; </w:t>
            </w:r>
            <w:r>
              <w:br/>
              <w:t xml:space="preserve">8462 69 009 6; </w:t>
            </w:r>
            <w:r>
              <w:br/>
              <w:t xml:space="preserve">8462 90 00; </w:t>
            </w:r>
            <w:r>
              <w:br/>
              <w:t xml:space="preserve">из 8462 90 009 6; </w:t>
            </w:r>
            <w:r>
              <w:br/>
            </w:r>
            <w:r>
              <w:lastRenderedPageBreak/>
              <w:t xml:space="preserve">8463 90 000 0; </w:t>
            </w:r>
            <w:r>
              <w:br/>
              <w:t xml:space="preserve">8477 40 000 0; </w:t>
            </w:r>
            <w:r>
              <w:br/>
              <w:t xml:space="preserve">8477 59 100 0; </w:t>
            </w:r>
            <w:r>
              <w:br/>
              <w:t xml:space="preserve">8477 80 980 0; </w:t>
            </w:r>
            <w:r>
              <w:br/>
              <w:t>из 8485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1.2.5.2.</w:t>
            </w:r>
          </w:p>
        </w:tc>
        <w:tc>
          <w:tcPr>
            <w:tcW w:w="3394" w:type="pct"/>
            <w:tcMar>
              <w:top w:w="0" w:type="dxa"/>
              <w:left w:w="6" w:type="dxa"/>
              <w:bottom w:w="0" w:type="dxa"/>
              <w:right w:w="6" w:type="dxa"/>
            </w:tcMar>
            <w:hideMark/>
          </w:tcPr>
          <w:p w:rsidR="00C168FC" w:rsidRDefault="00C168FC">
            <w:pPr>
              <w:pStyle w:val="table10"/>
              <w:spacing w:before="120"/>
            </w:pPr>
            <w:r>
              <w:t>Пуансоны, матрицы и системы управления, специально разработанные для изостатических прессов, указанных в пункте 1.2.5.1.</w:t>
            </w:r>
          </w:p>
        </w:tc>
        <w:tc>
          <w:tcPr>
            <w:tcW w:w="1125" w:type="pct"/>
            <w:tcMar>
              <w:top w:w="0" w:type="dxa"/>
              <w:left w:w="6" w:type="dxa"/>
              <w:bottom w:w="0" w:type="dxa"/>
              <w:right w:w="6" w:type="dxa"/>
            </w:tcMar>
            <w:hideMark/>
          </w:tcPr>
          <w:p w:rsidR="00C168FC" w:rsidRDefault="00C168FC">
            <w:pPr>
              <w:pStyle w:val="table10"/>
              <w:spacing w:before="120"/>
            </w:pPr>
            <w:r>
              <w:t xml:space="preserve">8466 94 000 0; </w:t>
            </w:r>
            <w:r>
              <w:br/>
              <w:t xml:space="preserve">8477 90 200 0; </w:t>
            </w:r>
            <w:r>
              <w:br/>
              <w:t xml:space="preserve">8477 90 900 0; </w:t>
            </w:r>
            <w:r>
              <w:br/>
              <w:t xml:space="preserve">из 8485 90 000 0; </w:t>
            </w:r>
            <w:r>
              <w:br/>
              <w:t xml:space="preserve">из 8524 11 009 0; </w:t>
            </w:r>
            <w:r>
              <w:br/>
              <w:t xml:space="preserve">из 8524 12 009 0; </w:t>
            </w:r>
            <w:r>
              <w:br/>
              <w:t xml:space="preserve">из 8524 19 009 0; </w:t>
            </w:r>
            <w:r>
              <w:br/>
              <w:t xml:space="preserve">из 8524 91 009 0; </w:t>
            </w:r>
            <w:r>
              <w:br/>
              <w:t xml:space="preserve">8542 31 300 0; </w:t>
            </w:r>
            <w:r>
              <w:br/>
              <w:t xml:space="preserve">8542 32 300 0; </w:t>
            </w:r>
            <w:r>
              <w:br/>
              <w:t xml:space="preserve">8542 33 300 0; </w:t>
            </w:r>
            <w:r>
              <w:br/>
              <w:t>8542 39 300 0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 xml:space="preserve">1. В пункте 1.2.5 термин «Изостатические прессы» означает оборудование, способное через различные среды (газ, жидкость, твердые частицы и другие) передавать давление на закрытую камеру для создания равного давления по всем направлениям внутри камеры на обрабатываемую деталь или материал.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 xml:space="preserve">2. В пункте 1.2.5.1 параметр «внутренний диаметр рабочей камеры» означает размер той части камеры, в которой достигается как рабочая температура, так и рабочее давление и которая не включает внутреннюю арматуру.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Этот размер будет определяться меньшим из двух диаметров: пресс-камеры или изолированной камеры печи, в зависимости от того, какая из двух камер помещается внутри другой.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1.2.6.</w:t>
            </w:r>
          </w:p>
        </w:tc>
        <w:tc>
          <w:tcPr>
            <w:tcW w:w="3394" w:type="pct"/>
            <w:tcMar>
              <w:top w:w="0" w:type="dxa"/>
              <w:left w:w="6" w:type="dxa"/>
              <w:bottom w:w="0" w:type="dxa"/>
              <w:right w:w="6" w:type="dxa"/>
            </w:tcMar>
            <w:hideMark/>
          </w:tcPr>
          <w:p w:rsidR="00C168FC" w:rsidRDefault="00C168FC">
            <w:pPr>
              <w:pStyle w:val="table10"/>
              <w:spacing w:before="120"/>
            </w:pPr>
            <w:r>
              <w:t>Системы для вибрационных испытаний, оборудование и компоненты,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1.2.6.1.</w:t>
            </w:r>
          </w:p>
        </w:tc>
        <w:tc>
          <w:tcPr>
            <w:tcW w:w="3394" w:type="pct"/>
            <w:tcMar>
              <w:top w:w="0" w:type="dxa"/>
              <w:left w:w="6" w:type="dxa"/>
              <w:bottom w:w="0" w:type="dxa"/>
              <w:right w:w="6" w:type="dxa"/>
            </w:tcMar>
            <w:hideMark/>
          </w:tcPr>
          <w:p w:rsidR="00C168FC" w:rsidRDefault="00C168FC">
            <w:pPr>
              <w:pStyle w:val="table10"/>
              <w:spacing w:before="120"/>
            </w:pPr>
            <w:r>
              <w:t>Электродинамические системы для вибрационных испытаний, имеющие все следующие характеристики:</w:t>
            </w:r>
            <w:r>
              <w:br/>
              <w:t>а) использующие методы управления с обратной связью или с замкнутым контуром и включающие цифровой контроллер;</w:t>
            </w:r>
            <w:r>
              <w:br/>
              <w:t>б) способные создавать виброперегрузки в 10 g (среднеквадратичное значение) или более в диапазоне частот от 20 Гц до 2000 Гц;</w:t>
            </w:r>
            <w:r>
              <w:br/>
              <w:t>в) способные создавать толкающее усилие 50 кН или более, измеренное в режиме «чистого стола».</w:t>
            </w:r>
          </w:p>
        </w:tc>
        <w:tc>
          <w:tcPr>
            <w:tcW w:w="1125" w:type="pct"/>
            <w:tcMar>
              <w:top w:w="0" w:type="dxa"/>
              <w:left w:w="6" w:type="dxa"/>
              <w:bottom w:w="0" w:type="dxa"/>
              <w:right w:w="6" w:type="dxa"/>
            </w:tcMar>
            <w:hideMark/>
          </w:tcPr>
          <w:p w:rsidR="00C168FC" w:rsidRDefault="00C168FC">
            <w:pPr>
              <w:pStyle w:val="table10"/>
              <w:spacing w:before="120"/>
            </w:pPr>
            <w:r>
              <w:t>9031 20 000 0;</w:t>
            </w:r>
            <w:r>
              <w:br/>
              <w:t xml:space="preserve">9031 80 380 0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1.2.6.2.</w:t>
            </w:r>
          </w:p>
        </w:tc>
        <w:tc>
          <w:tcPr>
            <w:tcW w:w="3394" w:type="pct"/>
            <w:tcMar>
              <w:top w:w="0" w:type="dxa"/>
              <w:left w:w="6" w:type="dxa"/>
              <w:bottom w:w="0" w:type="dxa"/>
              <w:right w:w="6" w:type="dxa"/>
            </w:tcMar>
            <w:hideMark/>
          </w:tcPr>
          <w:p w:rsidR="00C168FC" w:rsidRDefault="00C168FC">
            <w:pPr>
              <w:pStyle w:val="table10"/>
              <w:spacing w:before="120"/>
            </w:pPr>
            <w:r>
              <w:t>Цифровые контроллеры в сочетании со специально разработанным программным обеспечением для вибрационных испытаний, имеющие в реальном масштабе времени ширину полосы частот более 5 кГц, сконструированные для использования в системах, указанных в пункте 1.2.6.1.</w:t>
            </w:r>
          </w:p>
        </w:tc>
        <w:tc>
          <w:tcPr>
            <w:tcW w:w="1125" w:type="pct"/>
            <w:tcMar>
              <w:top w:w="0" w:type="dxa"/>
              <w:left w:w="6" w:type="dxa"/>
              <w:bottom w:w="0" w:type="dxa"/>
              <w:right w:w="6" w:type="dxa"/>
            </w:tcMar>
            <w:hideMark/>
          </w:tcPr>
          <w:p w:rsidR="00C168FC" w:rsidRDefault="00C168FC">
            <w:pPr>
              <w:pStyle w:val="table10"/>
              <w:spacing w:before="120"/>
            </w:pPr>
            <w:r>
              <w:t xml:space="preserve">8537 10 100 0; </w:t>
            </w:r>
            <w:r>
              <w:br/>
              <w:t xml:space="preserve">8537 10 980 0; </w:t>
            </w:r>
            <w:r>
              <w:br/>
              <w:t xml:space="preserve">из 8541 51 000 0; </w:t>
            </w:r>
            <w:r>
              <w:br/>
              <w:t xml:space="preserve">из 8541 59 000 0; </w:t>
            </w:r>
            <w:r>
              <w:br/>
              <w:t>8537 20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1.2.6.3.</w:t>
            </w:r>
          </w:p>
        </w:tc>
        <w:tc>
          <w:tcPr>
            <w:tcW w:w="3394" w:type="pct"/>
            <w:tcMar>
              <w:top w:w="0" w:type="dxa"/>
              <w:left w:w="6" w:type="dxa"/>
              <w:bottom w:w="0" w:type="dxa"/>
              <w:right w:w="6" w:type="dxa"/>
            </w:tcMar>
            <w:hideMark/>
          </w:tcPr>
          <w:p w:rsidR="00C168FC" w:rsidRDefault="00C168FC">
            <w:pPr>
              <w:pStyle w:val="table10"/>
              <w:spacing w:before="120"/>
            </w:pPr>
            <w:r>
              <w:t>Вибрационные толкатели (блоки) с соответствующими усилителями или без них, способные передавать усилие в 50 кН и более, измеренное в режиме «чистого стола», и пригодные для применения в системах, указанных в пункте 1.2.6.1.</w:t>
            </w:r>
          </w:p>
        </w:tc>
        <w:tc>
          <w:tcPr>
            <w:tcW w:w="1125" w:type="pct"/>
            <w:tcMar>
              <w:top w:w="0" w:type="dxa"/>
              <w:left w:w="6" w:type="dxa"/>
              <w:bottom w:w="0" w:type="dxa"/>
              <w:right w:w="6" w:type="dxa"/>
            </w:tcMar>
            <w:hideMark/>
          </w:tcPr>
          <w:p w:rsidR="00C168FC" w:rsidRDefault="00C168FC">
            <w:pPr>
              <w:pStyle w:val="table10"/>
              <w:spacing w:before="120"/>
            </w:pPr>
            <w:r>
              <w:t>8542 31 300 0;</w:t>
            </w:r>
            <w:r>
              <w:br/>
              <w:t>8542 32 300 0;</w:t>
            </w:r>
            <w:r>
              <w:br/>
              <w:t>8542 33 300 0;</w:t>
            </w:r>
            <w:r>
              <w:br/>
              <w:t>8542 39 300 0;</w:t>
            </w:r>
            <w:r>
              <w:br/>
              <w:t>9031 90 850 0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1.2.6.4.</w:t>
            </w:r>
          </w:p>
        </w:tc>
        <w:tc>
          <w:tcPr>
            <w:tcW w:w="3394" w:type="pct"/>
            <w:tcMar>
              <w:top w:w="0" w:type="dxa"/>
              <w:left w:w="6" w:type="dxa"/>
              <w:bottom w:w="0" w:type="dxa"/>
              <w:right w:w="6" w:type="dxa"/>
            </w:tcMar>
            <w:hideMark/>
          </w:tcPr>
          <w:p w:rsidR="00C168FC" w:rsidRDefault="00C168FC">
            <w:pPr>
              <w:pStyle w:val="table10"/>
              <w:spacing w:before="120"/>
            </w:pPr>
            <w:r>
              <w:t>Конструкции для крепления испытуемой детали и электронные блоки, разработанные для объединения большого числа блоков вибратора в законченный вибростенд, способный создавать усилие в 50 кН и более, измеренное в режиме «чистого стола», и пригодные для применения в системах, указанных в пункте 1.2.6.1.</w:t>
            </w:r>
          </w:p>
        </w:tc>
        <w:tc>
          <w:tcPr>
            <w:tcW w:w="1125" w:type="pct"/>
            <w:tcMar>
              <w:top w:w="0" w:type="dxa"/>
              <w:left w:w="6" w:type="dxa"/>
              <w:bottom w:w="0" w:type="dxa"/>
              <w:right w:w="6" w:type="dxa"/>
            </w:tcMar>
            <w:hideMark/>
          </w:tcPr>
          <w:p w:rsidR="00C168FC" w:rsidRDefault="00C168FC">
            <w:pPr>
              <w:pStyle w:val="table10"/>
              <w:spacing w:before="120"/>
            </w:pPr>
            <w:r>
              <w:t>8542 31 300 0;</w:t>
            </w:r>
            <w:r>
              <w:br/>
              <w:t>8542 32 300 0;</w:t>
            </w:r>
            <w:r>
              <w:br/>
              <w:t>8542 33 300 0;</w:t>
            </w:r>
            <w:r>
              <w:br/>
              <w:t>8542 39 300 0;</w:t>
            </w:r>
            <w:r>
              <w:br/>
              <w:t>9031 20 000 0;</w:t>
            </w:r>
            <w:r>
              <w:br/>
              <w:t>9031 90 850 0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В пункте 1.2.6. термин «чистый стол» означает плоский стол или </w:t>
            </w:r>
            <w:r>
              <w:lastRenderedPageBreak/>
              <w:t>поверхность без деталей крепления и монтажа.</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1.2.7.</w:t>
            </w:r>
          </w:p>
        </w:tc>
        <w:tc>
          <w:tcPr>
            <w:tcW w:w="3394" w:type="pct"/>
            <w:tcMar>
              <w:top w:w="0" w:type="dxa"/>
              <w:left w:w="6" w:type="dxa"/>
              <w:bottom w:w="0" w:type="dxa"/>
              <w:right w:w="6" w:type="dxa"/>
            </w:tcMar>
            <w:hideMark/>
          </w:tcPr>
          <w:p w:rsidR="00C168FC" w:rsidRDefault="00C168FC">
            <w:pPr>
              <w:pStyle w:val="table10"/>
              <w:spacing w:before="120"/>
            </w:pPr>
            <w:r>
              <w:t>Металлургические плавильные и литейные печи, вакуумные или с любой контролируемой средой, и соответствующее оборудование,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1.2.7.1.</w:t>
            </w:r>
          </w:p>
        </w:tc>
        <w:tc>
          <w:tcPr>
            <w:tcW w:w="3394" w:type="pct"/>
            <w:tcMar>
              <w:top w:w="0" w:type="dxa"/>
              <w:left w:w="6" w:type="dxa"/>
              <w:bottom w:w="0" w:type="dxa"/>
              <w:right w:w="6" w:type="dxa"/>
            </w:tcMar>
            <w:hideMark/>
          </w:tcPr>
          <w:p w:rsidR="00C168FC" w:rsidRDefault="00C168FC">
            <w:pPr>
              <w:pStyle w:val="table10"/>
              <w:spacing w:before="120"/>
            </w:pPr>
            <w:r>
              <w:t>Печи электродугового переплава, плавильные электродуговые печи и литейные электродуговые печи, имеющие обе следующие характеристики:</w:t>
            </w:r>
            <w:r>
              <w:br/>
              <w:t>а) расходуемые электроды объемом от 1000 куб. см до 20 000 куб. см; и</w:t>
            </w:r>
            <w:r>
              <w:br/>
              <w:t>б) обеспечивающие процесс при температуре плавления свыше 1973 К (1700 °С).</w:t>
            </w:r>
          </w:p>
        </w:tc>
        <w:tc>
          <w:tcPr>
            <w:tcW w:w="1125" w:type="pct"/>
            <w:tcMar>
              <w:top w:w="0" w:type="dxa"/>
              <w:left w:w="6" w:type="dxa"/>
              <w:bottom w:w="0" w:type="dxa"/>
              <w:right w:w="6" w:type="dxa"/>
            </w:tcMar>
            <w:hideMark/>
          </w:tcPr>
          <w:p w:rsidR="00C168FC" w:rsidRDefault="00C168FC">
            <w:pPr>
              <w:pStyle w:val="table10"/>
              <w:spacing w:before="120"/>
            </w:pPr>
            <w:r>
              <w:t xml:space="preserve">8514 31 000 0; </w:t>
            </w:r>
            <w:r>
              <w:br/>
              <w:t xml:space="preserve">8514 32 000 0; </w:t>
            </w:r>
            <w:r>
              <w:br/>
              <w:t>8514 39 000 0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1.2.7.2.</w:t>
            </w:r>
          </w:p>
        </w:tc>
        <w:tc>
          <w:tcPr>
            <w:tcW w:w="3394" w:type="pct"/>
            <w:tcMar>
              <w:top w:w="0" w:type="dxa"/>
              <w:left w:w="6" w:type="dxa"/>
              <w:bottom w:w="0" w:type="dxa"/>
              <w:right w:w="6" w:type="dxa"/>
            </w:tcMar>
            <w:hideMark/>
          </w:tcPr>
          <w:p w:rsidR="00C168FC" w:rsidRDefault="00C168FC">
            <w:pPr>
              <w:pStyle w:val="table10"/>
              <w:spacing w:before="120"/>
            </w:pPr>
            <w:r>
              <w:t>Электроннолучевые плавильные печи, печи плазменной атомизации и плазменные плавильные печи, имеющие обе следующие характеристики:</w:t>
            </w:r>
            <w:r>
              <w:br/>
              <w:t>а) мощность 50 кВт или более; и</w:t>
            </w:r>
            <w:r>
              <w:br/>
              <w:t>б) обеспечивающие процесс при температуре плавления свыше 1473 К (1200 °С).</w:t>
            </w:r>
          </w:p>
        </w:tc>
        <w:tc>
          <w:tcPr>
            <w:tcW w:w="1125" w:type="pct"/>
            <w:tcMar>
              <w:top w:w="0" w:type="dxa"/>
              <w:left w:w="6" w:type="dxa"/>
              <w:bottom w:w="0" w:type="dxa"/>
              <w:right w:w="6" w:type="dxa"/>
            </w:tcMar>
            <w:hideMark/>
          </w:tcPr>
          <w:p w:rsidR="00C168FC" w:rsidRDefault="00C168FC">
            <w:pPr>
              <w:pStyle w:val="table10"/>
              <w:spacing w:before="120"/>
            </w:pPr>
            <w:r>
              <w:t xml:space="preserve">8514 31 000 0; </w:t>
            </w:r>
            <w:r>
              <w:br/>
              <w:t xml:space="preserve">8514 32 000 0; </w:t>
            </w:r>
            <w:r>
              <w:br/>
              <w:t>8514 39 000 0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1.2.7.3.</w:t>
            </w:r>
          </w:p>
        </w:tc>
        <w:tc>
          <w:tcPr>
            <w:tcW w:w="3394" w:type="pct"/>
            <w:tcMar>
              <w:top w:w="0" w:type="dxa"/>
              <w:left w:w="6" w:type="dxa"/>
              <w:bottom w:w="0" w:type="dxa"/>
              <w:right w:w="6" w:type="dxa"/>
            </w:tcMar>
            <w:hideMark/>
          </w:tcPr>
          <w:p w:rsidR="00C168FC" w:rsidRDefault="00C168FC">
            <w:pPr>
              <w:pStyle w:val="table10"/>
              <w:spacing w:before="120"/>
            </w:pPr>
            <w:r>
              <w:t xml:space="preserve">Системы компьютерного контроля и мониторинга специальной конфигурации для любой печи, указанной в пунктах </w:t>
            </w:r>
            <w:r>
              <w:br/>
              <w:t>1.2.7.1. или 1.2.7.2.</w:t>
            </w:r>
          </w:p>
        </w:tc>
        <w:tc>
          <w:tcPr>
            <w:tcW w:w="1125" w:type="pct"/>
            <w:tcMar>
              <w:top w:w="0" w:type="dxa"/>
              <w:left w:w="6" w:type="dxa"/>
              <w:bottom w:w="0" w:type="dxa"/>
              <w:right w:w="6" w:type="dxa"/>
            </w:tcMar>
            <w:hideMark/>
          </w:tcPr>
          <w:p w:rsidR="00C168FC" w:rsidRDefault="00C168FC">
            <w:pPr>
              <w:pStyle w:val="table10"/>
              <w:spacing w:before="120"/>
            </w:pPr>
            <w:r>
              <w:t xml:space="preserve">8514 31 000 0; </w:t>
            </w:r>
            <w:r>
              <w:br/>
              <w:t xml:space="preserve">8514 32 000 0; </w:t>
            </w:r>
            <w:r>
              <w:br/>
              <w:t>8514 39 000 0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1.2.7.4.</w:t>
            </w:r>
          </w:p>
        </w:tc>
        <w:tc>
          <w:tcPr>
            <w:tcW w:w="3394" w:type="pct"/>
            <w:tcMar>
              <w:top w:w="0" w:type="dxa"/>
              <w:left w:w="6" w:type="dxa"/>
              <w:bottom w:w="0" w:type="dxa"/>
              <w:right w:w="6" w:type="dxa"/>
            </w:tcMar>
            <w:hideMark/>
          </w:tcPr>
          <w:p w:rsidR="00C168FC" w:rsidRDefault="00C168FC">
            <w:pPr>
              <w:pStyle w:val="table10"/>
              <w:spacing w:before="120"/>
            </w:pPr>
            <w:r>
              <w:t>Плазмотроны, специально разработанные для печей, указанных в пункте 1.2.7.2, имеющие обе следующие характеристики:</w:t>
            </w:r>
            <w:r>
              <w:br/>
              <w:t>а) рабочая мощность 50 кВт или более; и</w:t>
            </w:r>
            <w:r>
              <w:br/>
              <w:t>б) способные работать при температуре свыше 1473 К (1200 °C)</w:t>
            </w:r>
          </w:p>
        </w:tc>
        <w:tc>
          <w:tcPr>
            <w:tcW w:w="1125" w:type="pct"/>
            <w:tcMar>
              <w:top w:w="0" w:type="dxa"/>
              <w:left w:w="6" w:type="dxa"/>
              <w:bottom w:w="0" w:type="dxa"/>
              <w:right w:w="6" w:type="dxa"/>
            </w:tcMar>
            <w:hideMark/>
          </w:tcPr>
          <w:p w:rsidR="00C168FC" w:rsidRDefault="00C168FC">
            <w:pPr>
              <w:pStyle w:val="table10"/>
              <w:spacing w:before="120"/>
            </w:pPr>
            <w:r>
              <w:t xml:space="preserve">8514 31 000 0; </w:t>
            </w:r>
            <w:r>
              <w:br/>
              <w:t xml:space="preserve">8514 32 000 0; </w:t>
            </w:r>
            <w:r>
              <w:br/>
              <w:t>8514 39 000 0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1.2.7.5.</w:t>
            </w:r>
          </w:p>
        </w:tc>
        <w:tc>
          <w:tcPr>
            <w:tcW w:w="3394" w:type="pct"/>
            <w:tcMar>
              <w:top w:w="0" w:type="dxa"/>
              <w:left w:w="6" w:type="dxa"/>
              <w:bottom w:w="0" w:type="dxa"/>
              <w:right w:w="6" w:type="dxa"/>
            </w:tcMar>
            <w:hideMark/>
          </w:tcPr>
          <w:p w:rsidR="00C168FC" w:rsidRDefault="00C168FC">
            <w:pPr>
              <w:pStyle w:val="table10"/>
              <w:spacing w:before="120"/>
            </w:pPr>
            <w:r>
              <w:t>Электронно-лучевые пушки, специально разработанные для печей, указанных в пункте 1.2.7.2, с рабочей мощностью 50 кВт или более</w:t>
            </w:r>
          </w:p>
        </w:tc>
        <w:tc>
          <w:tcPr>
            <w:tcW w:w="1125" w:type="pct"/>
            <w:tcMar>
              <w:top w:w="0" w:type="dxa"/>
              <w:left w:w="6" w:type="dxa"/>
              <w:bottom w:w="0" w:type="dxa"/>
              <w:right w:w="6" w:type="dxa"/>
            </w:tcMar>
            <w:hideMark/>
          </w:tcPr>
          <w:p w:rsidR="00C168FC" w:rsidRDefault="00C168FC">
            <w:pPr>
              <w:pStyle w:val="table10"/>
              <w:spacing w:before="120"/>
            </w:pPr>
            <w:r>
              <w:t>8514 30 000 0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1.3.</w:t>
            </w:r>
          </w:p>
        </w:tc>
        <w:tc>
          <w:tcPr>
            <w:tcW w:w="3394" w:type="pct"/>
            <w:tcMar>
              <w:top w:w="0" w:type="dxa"/>
              <w:left w:w="6" w:type="dxa"/>
              <w:bottom w:w="0" w:type="dxa"/>
              <w:right w:w="6" w:type="dxa"/>
            </w:tcMar>
            <w:hideMark/>
          </w:tcPr>
          <w:p w:rsidR="00C168FC" w:rsidRDefault="00C168FC">
            <w:pPr>
              <w:pStyle w:val="table10"/>
              <w:spacing w:before="120"/>
            </w:pPr>
            <w:r>
              <w:t>Материалы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1.4.</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1.4.1.</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пунктах 1.1.3, 1.2.1, 1.2.3, 1.2.5, 1.2.6.1, 1.2.6.2, 1.2.6.4 или 1.2.7.</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Программное обеспечение, специально разработанное или модифицированное для систем, указанных в пункте 1.2.3.4, включает программное обеспечение одновременного измерения толщины и контура оболочки.</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1.4.2.</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разработки, производства или использования оборудования, указанного в пункте 1.2.2 настоящего положения.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К настоящему пункту не относятся управляющие программы, которые генерируют коды числового управления, но при этом не обеспечивают прямое использование оборудования для обработки различных деталей.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1.4.3.</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для любой комбинации электронных устройств или систем, обеспечивающее этим устройствам функционирование в качестве блоков ЧПУ для станков, способных управлять пятью или более интерполируемыми осями, которые могут одновременно и согласованно контролироваться для контурного управления.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Примечания:</w:t>
            </w:r>
            <w:r>
              <w:br/>
              <w:t>1. Экспортному контролю подлежит программное обеспечение, как экспортируемое отдельно, так и помещенное в блок ЧПУ или любое электронное устройство либо систему.</w:t>
            </w:r>
            <w:r>
              <w:br/>
              <w:t>2. По пункту 1.4.3 не подлежит экспортному контролю программное обеспечение, специально разработанное или модифицированное изготовителем блока управления или станка для управления станками, которые не контролируются в соответствии с настоящим Перечнем.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1.5.</w:t>
            </w:r>
          </w:p>
        </w:tc>
        <w:tc>
          <w:tcPr>
            <w:tcW w:w="3394" w:type="pct"/>
            <w:tcMar>
              <w:top w:w="0" w:type="dxa"/>
              <w:left w:w="6" w:type="dxa"/>
              <w:bottom w:w="0" w:type="dxa"/>
              <w:right w:w="6" w:type="dxa"/>
            </w:tcMar>
            <w:hideMark/>
          </w:tcPr>
          <w:p w:rsidR="00C168FC" w:rsidRDefault="00C168FC">
            <w:pPr>
              <w:pStyle w:val="table10"/>
              <w:spacing w:before="120"/>
            </w:pPr>
            <w:r>
              <w:t>Технология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1.5.1.</w:t>
            </w:r>
          </w:p>
        </w:tc>
        <w:tc>
          <w:tcPr>
            <w:tcW w:w="3394" w:type="pct"/>
            <w:tcMar>
              <w:top w:w="0" w:type="dxa"/>
              <w:left w:w="6" w:type="dxa"/>
              <w:bottom w:w="0" w:type="dxa"/>
              <w:right w:w="6" w:type="dxa"/>
            </w:tcMar>
            <w:hideMark/>
          </w:tcPr>
          <w:p w:rsidR="00C168FC" w:rsidRDefault="00C168FC">
            <w:pPr>
              <w:pStyle w:val="table10"/>
              <w:spacing w:before="120"/>
            </w:pPr>
            <w:r>
              <w:t xml:space="preserve">Технология согласно приложению к настоящему Перечню для разработки, производства или использования оборудования или программного обеспечения, указанных в пунктах 1.1.1–1.4.3.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jc w:val="center"/>
            </w:pPr>
            <w:r>
              <w:t>Раздел 2. Материалы.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w:t>
            </w:r>
          </w:p>
        </w:tc>
        <w:tc>
          <w:tcPr>
            <w:tcW w:w="3394" w:type="pct"/>
            <w:tcMar>
              <w:top w:w="0" w:type="dxa"/>
              <w:left w:w="6" w:type="dxa"/>
              <w:bottom w:w="0" w:type="dxa"/>
              <w:right w:w="6" w:type="dxa"/>
            </w:tcMar>
            <w:hideMark/>
          </w:tcPr>
          <w:p w:rsidR="00C168FC" w:rsidRDefault="00C168FC">
            <w:pPr>
              <w:pStyle w:val="table10"/>
              <w:spacing w:before="120"/>
            </w:pPr>
            <w:r>
              <w:t>Оборудование, составные части и компоненты.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2.1.1.</w:t>
            </w:r>
          </w:p>
        </w:tc>
        <w:tc>
          <w:tcPr>
            <w:tcW w:w="3394" w:type="pct"/>
            <w:tcMar>
              <w:top w:w="0" w:type="dxa"/>
              <w:left w:w="6" w:type="dxa"/>
              <w:bottom w:w="0" w:type="dxa"/>
              <w:right w:w="6" w:type="dxa"/>
            </w:tcMar>
            <w:hideMark/>
          </w:tcPr>
          <w:p w:rsidR="00C168FC" w:rsidRDefault="00C168FC">
            <w:pPr>
              <w:pStyle w:val="table10"/>
              <w:spacing w:before="120"/>
            </w:pPr>
            <w:r>
              <w:t>Тигли из материалов, устойчивых к воздействию жидких актинидных металлов,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2.1.1.1.</w:t>
            </w:r>
          </w:p>
        </w:tc>
        <w:tc>
          <w:tcPr>
            <w:tcW w:w="3394" w:type="pct"/>
            <w:tcMar>
              <w:top w:w="0" w:type="dxa"/>
              <w:left w:w="6" w:type="dxa"/>
              <w:bottom w:w="0" w:type="dxa"/>
              <w:right w:w="6" w:type="dxa"/>
            </w:tcMar>
            <w:hideMark/>
          </w:tcPr>
          <w:p w:rsidR="00C168FC" w:rsidRDefault="00C168FC">
            <w:pPr>
              <w:pStyle w:val="table10"/>
              <w:spacing w:before="120"/>
            </w:pPr>
            <w:r>
              <w:t xml:space="preserve">Тигли, имеющие обе следующие характеристики: </w:t>
            </w:r>
          </w:p>
        </w:tc>
        <w:tc>
          <w:tcPr>
            <w:tcW w:w="1125" w:type="pct"/>
            <w:tcMar>
              <w:top w:w="0" w:type="dxa"/>
              <w:left w:w="6" w:type="dxa"/>
              <w:bottom w:w="0" w:type="dxa"/>
              <w:right w:w="6" w:type="dxa"/>
            </w:tcMar>
            <w:hideMark/>
          </w:tcPr>
          <w:p w:rsidR="00C168FC" w:rsidRDefault="00C168FC">
            <w:pPr>
              <w:pStyle w:val="table10"/>
              <w:spacing w:before="120"/>
            </w:pPr>
            <w:r>
              <w:t>6903 90 900 0;</w:t>
            </w:r>
            <w:r>
              <w:br/>
              <w:t xml:space="preserve">6909 19 000 9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1) объем от 150 куб. см (150 мл) до 8000 куб. см (8 л); и</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изготовленные из следующих материалов или комбинации этих материалов, имеющих абсолютную величину загрязнения по весу 2 процента или менее, или облицованные ими:</w:t>
            </w:r>
            <w:r>
              <w:br/>
              <w:t>а) фторида кальция (CaF2);</w:t>
            </w:r>
            <w:r>
              <w:br/>
              <w:t>б) цирконата кальция (метацирконат) (Ca2ZrО3);</w:t>
            </w:r>
            <w:r>
              <w:br/>
              <w:t>в) сульфида церия (Ce2S3);</w:t>
            </w:r>
            <w:r>
              <w:br/>
              <w:t>г) оксида эрбия (Еr2О3);</w:t>
            </w:r>
            <w:r>
              <w:br/>
              <w:t>д) оксида гафния (HfO2);</w:t>
            </w:r>
            <w:r>
              <w:br/>
              <w:t>е) оксида магния (MgO);</w:t>
            </w:r>
            <w:r>
              <w:br/>
              <w:t xml:space="preserve">ж) нитрида сплава ниобия, титана и вольфрама (содержащего приблизительно 50 % Nb, 30 % Ti, 20 % W); </w:t>
            </w:r>
            <w:r>
              <w:br/>
              <w:t>з) оксида иттрия (Y2O3); и) оксида циркония (ZrO2).</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2.1.1.2.</w:t>
            </w:r>
          </w:p>
        </w:tc>
        <w:tc>
          <w:tcPr>
            <w:tcW w:w="3394" w:type="pct"/>
            <w:tcMar>
              <w:top w:w="0" w:type="dxa"/>
              <w:left w:w="6" w:type="dxa"/>
              <w:bottom w:w="0" w:type="dxa"/>
              <w:right w:w="6" w:type="dxa"/>
            </w:tcMar>
            <w:hideMark/>
          </w:tcPr>
          <w:p w:rsidR="00C168FC" w:rsidRDefault="00C168FC">
            <w:pPr>
              <w:pStyle w:val="table10"/>
              <w:spacing w:before="120"/>
            </w:pPr>
            <w:r>
              <w:t>Тигли, имеющие обе следующие характеристики:</w:t>
            </w:r>
            <w:r>
              <w:br/>
              <w:t>а) объем от 50 куб. см (50 мл) до 2000 куб. см (2 л); и</w:t>
            </w:r>
            <w:r>
              <w:br/>
              <w:t>б) изготовленные или облицованные танталом, имеющим чистоту 99,9 весового процента и выше.</w:t>
            </w:r>
          </w:p>
        </w:tc>
        <w:tc>
          <w:tcPr>
            <w:tcW w:w="1125" w:type="pct"/>
            <w:tcMar>
              <w:top w:w="0" w:type="dxa"/>
              <w:left w:w="6" w:type="dxa"/>
              <w:bottom w:w="0" w:type="dxa"/>
              <w:right w:w="6" w:type="dxa"/>
            </w:tcMar>
            <w:hideMark/>
          </w:tcPr>
          <w:p w:rsidR="00C168FC" w:rsidRDefault="00C168FC">
            <w:pPr>
              <w:pStyle w:val="table10"/>
              <w:spacing w:before="120"/>
            </w:pPr>
            <w:r>
              <w:t xml:space="preserve">6903 90 900 0; </w:t>
            </w:r>
            <w:r>
              <w:br/>
              <w:t xml:space="preserve">8103 91 000 0; </w:t>
            </w:r>
            <w:r>
              <w:br/>
              <w:t>из 8103 99 000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2.1.1.3.</w:t>
            </w:r>
          </w:p>
        </w:tc>
        <w:tc>
          <w:tcPr>
            <w:tcW w:w="3394" w:type="pct"/>
            <w:tcMar>
              <w:top w:w="0" w:type="dxa"/>
              <w:left w:w="6" w:type="dxa"/>
              <w:bottom w:w="0" w:type="dxa"/>
              <w:right w:w="6" w:type="dxa"/>
            </w:tcMar>
            <w:hideMark/>
          </w:tcPr>
          <w:p w:rsidR="00C168FC" w:rsidRDefault="00C168FC">
            <w:pPr>
              <w:pStyle w:val="table10"/>
              <w:spacing w:before="120"/>
            </w:pPr>
            <w:r>
              <w:t xml:space="preserve">Тигли, имеющие все следующие характеристики: </w:t>
            </w:r>
          </w:p>
        </w:tc>
        <w:tc>
          <w:tcPr>
            <w:tcW w:w="1125" w:type="pct"/>
            <w:tcMar>
              <w:top w:w="0" w:type="dxa"/>
              <w:left w:w="6" w:type="dxa"/>
              <w:bottom w:w="0" w:type="dxa"/>
              <w:right w:w="6" w:type="dxa"/>
            </w:tcMar>
            <w:hideMark/>
          </w:tcPr>
          <w:p w:rsidR="00C168FC" w:rsidRDefault="00C168FC">
            <w:pPr>
              <w:pStyle w:val="table10"/>
              <w:spacing w:before="120"/>
            </w:pPr>
            <w:r>
              <w:t xml:space="preserve">6903 90 900 0; </w:t>
            </w:r>
            <w:r>
              <w:br/>
              <w:t xml:space="preserve">8103 91 000 0; </w:t>
            </w:r>
            <w:r>
              <w:br/>
              <w:t>из 8103 99 000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а) объем от 50 куб. см (50 мл) до 2000 куб. см (2 л);</w:t>
            </w:r>
            <w:r>
              <w:br/>
              <w:t>б) изготовленные или облицованные танталом, имеющим чистоту 98 весовых процентов и выше; и</w:t>
            </w:r>
            <w:r>
              <w:br/>
              <w:t>в) покрытые карбидом, нитридом или боридом тантала или любым сочетанием из них.</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2.1.2.</w:t>
            </w:r>
          </w:p>
        </w:tc>
        <w:tc>
          <w:tcPr>
            <w:tcW w:w="3394" w:type="pct"/>
            <w:tcMar>
              <w:top w:w="0" w:type="dxa"/>
              <w:left w:w="6" w:type="dxa"/>
              <w:bottom w:w="0" w:type="dxa"/>
              <w:right w:w="6" w:type="dxa"/>
            </w:tcMar>
            <w:hideMark/>
          </w:tcPr>
          <w:p w:rsidR="00C168FC" w:rsidRDefault="00C168FC">
            <w:pPr>
              <w:pStyle w:val="table10"/>
              <w:spacing w:before="120"/>
            </w:pPr>
            <w:r>
              <w:t>Платинированные катализаторы, специально разработанные или подготовленные для ускорения реакции обмена изотопами водорода между водородом и водой в целях выделения трития из тяжелой воды или для производства тяжелой воды.</w:t>
            </w:r>
          </w:p>
        </w:tc>
        <w:tc>
          <w:tcPr>
            <w:tcW w:w="1125" w:type="pct"/>
            <w:tcMar>
              <w:top w:w="0" w:type="dxa"/>
              <w:left w:w="6" w:type="dxa"/>
              <w:bottom w:w="0" w:type="dxa"/>
              <w:right w:w="6" w:type="dxa"/>
            </w:tcMar>
            <w:hideMark/>
          </w:tcPr>
          <w:p w:rsidR="00C168FC" w:rsidRDefault="00C168FC">
            <w:pPr>
              <w:pStyle w:val="table10"/>
              <w:spacing w:before="120"/>
            </w:pPr>
            <w:r>
              <w:t>3815 12 000 0;</w:t>
            </w:r>
            <w:r>
              <w:br/>
              <w:t xml:space="preserve">7115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2.1.3.</w:t>
            </w:r>
          </w:p>
        </w:tc>
        <w:tc>
          <w:tcPr>
            <w:tcW w:w="3394" w:type="pct"/>
            <w:tcMar>
              <w:top w:w="0" w:type="dxa"/>
              <w:left w:w="6" w:type="dxa"/>
              <w:bottom w:w="0" w:type="dxa"/>
              <w:right w:w="6" w:type="dxa"/>
            </w:tcMar>
            <w:hideMark/>
          </w:tcPr>
          <w:p w:rsidR="00C168FC" w:rsidRDefault="00C168FC">
            <w:pPr>
              <w:pStyle w:val="table10"/>
              <w:spacing w:before="120"/>
            </w:pPr>
            <w:r>
              <w:t>Композиционные структуры в форме труб, имеющие обе следующие характеристики:</w:t>
            </w:r>
            <w:r>
              <w:br/>
              <w:t>а) внутренний диаметр от 75 мм до 400 мм; и</w:t>
            </w:r>
            <w:r>
              <w:br/>
              <w:t>б) изготовленные из любых волокнистых или нитевидных материалов, указанных в пункте 2.3.7.1, или из углеродных импрегнированных материалов, указанных в пункте 2.3.7.3.</w:t>
            </w:r>
          </w:p>
        </w:tc>
        <w:tc>
          <w:tcPr>
            <w:tcW w:w="1125" w:type="pct"/>
            <w:tcMar>
              <w:top w:w="0" w:type="dxa"/>
              <w:left w:w="6" w:type="dxa"/>
              <w:bottom w:w="0" w:type="dxa"/>
              <w:right w:w="6" w:type="dxa"/>
            </w:tcMar>
            <w:hideMark/>
          </w:tcPr>
          <w:p w:rsidR="00C168FC" w:rsidRDefault="00C168FC">
            <w:pPr>
              <w:pStyle w:val="table10"/>
              <w:spacing w:before="120"/>
            </w:pPr>
            <w:r>
              <w:t xml:space="preserve">из 6815 11 000 0; </w:t>
            </w:r>
            <w:r>
              <w:br/>
              <w:t xml:space="preserve">из 6815 12 000 0; </w:t>
            </w:r>
            <w:r>
              <w:br/>
              <w:t xml:space="preserve">из 6815 13 000 0; </w:t>
            </w:r>
            <w:r>
              <w:br/>
              <w:t xml:space="preserve">из 6815 19 000 0; </w:t>
            </w:r>
            <w:r>
              <w:br/>
              <w:t xml:space="preserve">6815 99 000; </w:t>
            </w:r>
            <w:r>
              <w:br/>
              <w:t xml:space="preserve">7019 13 000; </w:t>
            </w:r>
            <w:r>
              <w:br/>
              <w:t>9620 00 000 8</w:t>
            </w:r>
          </w:p>
        </w:tc>
      </w:tr>
      <w:tr w:rsidR="00C168FC">
        <w:trPr>
          <w:trHeight w:val="240"/>
        </w:trPr>
        <w:tc>
          <w:tcPr>
            <w:tcW w:w="481" w:type="pct"/>
            <w:tcMar>
              <w:top w:w="0" w:type="dxa"/>
              <w:left w:w="6" w:type="dxa"/>
              <w:bottom w:w="0" w:type="dxa"/>
              <w:right w:w="6" w:type="dxa"/>
            </w:tcMar>
            <w:hideMark/>
          </w:tcPr>
          <w:p w:rsidR="00C168FC" w:rsidRDefault="00C168FC">
            <w:pPr>
              <w:pStyle w:val="table10"/>
              <w:spacing w:before="120"/>
              <w:jc w:val="center"/>
            </w:pPr>
            <w:r>
              <w:t>2.1.4.</w:t>
            </w:r>
          </w:p>
        </w:tc>
        <w:tc>
          <w:tcPr>
            <w:tcW w:w="3394" w:type="pct"/>
            <w:tcMar>
              <w:top w:w="0" w:type="dxa"/>
              <w:left w:w="6" w:type="dxa"/>
              <w:bottom w:w="0" w:type="dxa"/>
              <w:right w:w="6" w:type="dxa"/>
            </w:tcMar>
            <w:hideMark/>
          </w:tcPr>
          <w:p w:rsidR="00C168FC" w:rsidRDefault="00C168FC">
            <w:pPr>
              <w:pStyle w:val="table10"/>
              <w:spacing w:before="120"/>
            </w:pPr>
            <w:r>
              <w:t>Мишенные сборки для производства трития и их компоненты,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81" w:type="pct"/>
            <w:tcMar>
              <w:top w:w="0" w:type="dxa"/>
              <w:left w:w="6" w:type="dxa"/>
              <w:bottom w:w="0" w:type="dxa"/>
              <w:right w:w="6" w:type="dxa"/>
            </w:tcMar>
            <w:hideMark/>
          </w:tcPr>
          <w:p w:rsidR="00C168FC" w:rsidRDefault="00C168FC">
            <w:pPr>
              <w:pStyle w:val="table10"/>
              <w:spacing w:before="120"/>
              <w:jc w:val="center"/>
            </w:pPr>
            <w:r>
              <w:t>2.1.4.1.</w:t>
            </w:r>
          </w:p>
        </w:tc>
        <w:tc>
          <w:tcPr>
            <w:tcW w:w="3394" w:type="pct"/>
            <w:tcMar>
              <w:top w:w="0" w:type="dxa"/>
              <w:left w:w="6" w:type="dxa"/>
              <w:bottom w:w="0" w:type="dxa"/>
              <w:right w:w="6" w:type="dxa"/>
            </w:tcMar>
            <w:hideMark/>
          </w:tcPr>
          <w:p w:rsidR="00C168FC" w:rsidRDefault="00C168FC">
            <w:pPr>
              <w:pStyle w:val="table10"/>
              <w:spacing w:before="120"/>
            </w:pPr>
            <w:r>
              <w:t>Мишенные сборки, изготовленные из лития, обогащенного изотопом литий-6 (</w:t>
            </w:r>
            <w:r>
              <w:rPr>
                <w:vertAlign w:val="superscript"/>
              </w:rPr>
              <w:t>6</w:t>
            </w:r>
            <w:r>
              <w:t>Li), или содержащие литий, обогащенный изотопом литий-6 (</w:t>
            </w:r>
            <w:r>
              <w:rPr>
                <w:vertAlign w:val="superscript"/>
              </w:rPr>
              <w:t>6</w:t>
            </w:r>
            <w:r>
              <w:t>Li), специально разработанные для производства трития путем облучения, включая облучение в ядерном реакторе</w:t>
            </w:r>
          </w:p>
        </w:tc>
        <w:tc>
          <w:tcPr>
            <w:tcW w:w="1125" w:type="pct"/>
            <w:tcMar>
              <w:top w:w="0" w:type="dxa"/>
              <w:left w:w="6" w:type="dxa"/>
              <w:bottom w:w="0" w:type="dxa"/>
              <w:right w:w="6" w:type="dxa"/>
            </w:tcMar>
            <w:hideMark/>
          </w:tcPr>
          <w:p w:rsidR="00C168FC" w:rsidRDefault="00C168FC">
            <w:pPr>
              <w:pStyle w:val="table10"/>
              <w:spacing w:before="120"/>
            </w:pPr>
            <w:r>
              <w:t>8401 20 000 0</w:t>
            </w:r>
          </w:p>
        </w:tc>
      </w:tr>
      <w:tr w:rsidR="00C168FC">
        <w:trPr>
          <w:trHeight w:val="240"/>
        </w:trPr>
        <w:tc>
          <w:tcPr>
            <w:tcW w:w="481" w:type="pct"/>
            <w:tcMar>
              <w:top w:w="0" w:type="dxa"/>
              <w:left w:w="6" w:type="dxa"/>
              <w:bottom w:w="0" w:type="dxa"/>
              <w:right w:w="6" w:type="dxa"/>
            </w:tcMar>
            <w:hideMark/>
          </w:tcPr>
          <w:p w:rsidR="00C168FC" w:rsidRDefault="00C168FC">
            <w:pPr>
              <w:pStyle w:val="table10"/>
              <w:spacing w:before="120"/>
              <w:jc w:val="center"/>
            </w:pPr>
            <w:r>
              <w:t>2.1.4.2.</w:t>
            </w:r>
          </w:p>
        </w:tc>
        <w:tc>
          <w:tcPr>
            <w:tcW w:w="3394" w:type="pct"/>
            <w:tcMar>
              <w:top w:w="0" w:type="dxa"/>
              <w:left w:w="6" w:type="dxa"/>
              <w:bottom w:w="0" w:type="dxa"/>
              <w:right w:w="6" w:type="dxa"/>
            </w:tcMar>
            <w:hideMark/>
          </w:tcPr>
          <w:p w:rsidR="00C168FC" w:rsidRDefault="00C168FC">
            <w:pPr>
              <w:pStyle w:val="table10"/>
              <w:spacing w:before="120"/>
            </w:pPr>
            <w:r>
              <w:t>Компоненты, специально разработанные для мишенных сборок, указанных в пункте 2.1.4.1</w:t>
            </w:r>
          </w:p>
        </w:tc>
        <w:tc>
          <w:tcPr>
            <w:tcW w:w="1125" w:type="pct"/>
            <w:tcMar>
              <w:top w:w="0" w:type="dxa"/>
              <w:left w:w="6" w:type="dxa"/>
              <w:bottom w:w="0" w:type="dxa"/>
              <w:right w:w="6" w:type="dxa"/>
            </w:tcMar>
            <w:hideMark/>
          </w:tcPr>
          <w:p w:rsidR="00C168FC" w:rsidRDefault="00C168FC">
            <w:pPr>
              <w:pStyle w:val="table10"/>
              <w:spacing w:before="120"/>
            </w:pPr>
            <w:r>
              <w:t xml:space="preserve">2845 20 000 0; </w:t>
            </w:r>
            <w:r>
              <w:br/>
              <w:t xml:space="preserve">2845 30 000 0; </w:t>
            </w:r>
            <w:r>
              <w:br/>
              <w:t xml:space="preserve">2845 40 000 0; </w:t>
            </w:r>
            <w:r>
              <w:br/>
              <w:t xml:space="preserve">2845 90 800 0; </w:t>
            </w:r>
            <w:r>
              <w:br/>
            </w:r>
            <w:r>
              <w:lastRenderedPageBreak/>
              <w:t>8401 20 000 0</w:t>
            </w:r>
          </w:p>
        </w:tc>
      </w:tr>
      <w:tr w:rsidR="00C168FC">
        <w:trPr>
          <w:trHeight w:val="240"/>
        </w:trPr>
        <w:tc>
          <w:tcPr>
            <w:tcW w:w="481" w:type="pct"/>
            <w:tcMar>
              <w:top w:w="0" w:type="dxa"/>
              <w:left w:w="6" w:type="dxa"/>
              <w:bottom w:w="0" w:type="dxa"/>
              <w:right w:w="6" w:type="dxa"/>
            </w:tcMar>
            <w:hideMark/>
          </w:tcPr>
          <w:p w:rsidR="00C168FC" w:rsidRDefault="00C168FC">
            <w:pPr>
              <w:pStyle w:val="table10"/>
              <w:spacing w:before="120"/>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Компоненты, специально разработанные для мишенных сборок, предназначенных для производства трития, могут включать литиевые таблетки, поглотители трития и оболочки со специальным покрытием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w:t>
            </w:r>
          </w:p>
        </w:tc>
        <w:tc>
          <w:tcPr>
            <w:tcW w:w="3394" w:type="pct"/>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2.2.1.</w:t>
            </w:r>
          </w:p>
        </w:tc>
        <w:tc>
          <w:tcPr>
            <w:tcW w:w="3394" w:type="pct"/>
            <w:tcMar>
              <w:top w:w="0" w:type="dxa"/>
              <w:left w:w="6" w:type="dxa"/>
              <w:bottom w:w="0" w:type="dxa"/>
              <w:right w:w="6" w:type="dxa"/>
            </w:tcMar>
            <w:hideMark/>
          </w:tcPr>
          <w:p w:rsidR="00C168FC" w:rsidRDefault="00C168FC">
            <w:pPr>
              <w:pStyle w:val="table10"/>
              <w:spacing w:before="120"/>
            </w:pPr>
            <w:r>
              <w:t>Заводы или установки по производству трития и оборудование для них,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2.2.1.1.</w:t>
            </w:r>
          </w:p>
        </w:tc>
        <w:tc>
          <w:tcPr>
            <w:tcW w:w="3394" w:type="pct"/>
            <w:tcMar>
              <w:top w:w="0" w:type="dxa"/>
              <w:left w:w="6" w:type="dxa"/>
              <w:bottom w:w="0" w:type="dxa"/>
              <w:right w:w="6" w:type="dxa"/>
            </w:tcMar>
            <w:hideMark/>
          </w:tcPr>
          <w:p w:rsidR="00C168FC" w:rsidRDefault="00C168FC">
            <w:pPr>
              <w:pStyle w:val="table10"/>
              <w:spacing w:before="120"/>
            </w:pPr>
            <w:r>
              <w:t>Заводы или установки по производству, регенерации, выделению, концентрированию трития или обращению с ним.</w:t>
            </w:r>
          </w:p>
        </w:tc>
        <w:tc>
          <w:tcPr>
            <w:tcW w:w="1125" w:type="pct"/>
            <w:tcMar>
              <w:top w:w="0" w:type="dxa"/>
              <w:left w:w="6" w:type="dxa"/>
              <w:bottom w:w="0" w:type="dxa"/>
              <w:right w:w="6" w:type="dxa"/>
            </w:tcMar>
            <w:hideMark/>
          </w:tcPr>
          <w:p w:rsidR="00C168FC" w:rsidRDefault="00C168FC">
            <w:pPr>
              <w:pStyle w:val="table10"/>
              <w:spacing w:before="120"/>
            </w:pPr>
            <w:r>
              <w:t xml:space="preserve">8401 20 000 0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2.2.1.2.</w:t>
            </w:r>
          </w:p>
        </w:tc>
        <w:tc>
          <w:tcPr>
            <w:tcW w:w="3394" w:type="pct"/>
            <w:tcMar>
              <w:top w:w="0" w:type="dxa"/>
              <w:left w:w="6" w:type="dxa"/>
              <w:bottom w:w="0" w:type="dxa"/>
              <w:right w:w="6" w:type="dxa"/>
            </w:tcMar>
            <w:hideMark/>
          </w:tcPr>
          <w:p w:rsidR="00C168FC" w:rsidRDefault="00C168FC">
            <w:pPr>
              <w:pStyle w:val="table10"/>
              <w:spacing w:before="120"/>
            </w:pPr>
            <w:r>
              <w:t>Оборудование для заводов или установок по производству трития, такое,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2.2.1.2.1.</w:t>
            </w:r>
          </w:p>
        </w:tc>
        <w:tc>
          <w:tcPr>
            <w:tcW w:w="3394" w:type="pct"/>
            <w:tcMar>
              <w:top w:w="0" w:type="dxa"/>
              <w:left w:w="6" w:type="dxa"/>
              <w:bottom w:w="0" w:type="dxa"/>
              <w:right w:w="6" w:type="dxa"/>
            </w:tcMar>
            <w:hideMark/>
          </w:tcPr>
          <w:p w:rsidR="00C168FC" w:rsidRDefault="00C168FC">
            <w:pPr>
              <w:pStyle w:val="table10"/>
              <w:spacing w:before="120"/>
            </w:pPr>
            <w:r>
              <w:t>Устройства для охлаждения водородом или гелием, способные охлаждать до 23 К (–250 °С) или ниже, с мощностью теплоотвода более 150 Вт.</w:t>
            </w:r>
          </w:p>
        </w:tc>
        <w:tc>
          <w:tcPr>
            <w:tcW w:w="1125" w:type="pct"/>
            <w:tcMar>
              <w:top w:w="0" w:type="dxa"/>
              <w:left w:w="6" w:type="dxa"/>
              <w:bottom w:w="0" w:type="dxa"/>
              <w:right w:w="6" w:type="dxa"/>
            </w:tcMar>
            <w:hideMark/>
          </w:tcPr>
          <w:p w:rsidR="00C168FC" w:rsidRDefault="00C168FC">
            <w:pPr>
              <w:pStyle w:val="table10"/>
              <w:spacing w:before="120"/>
            </w:pPr>
            <w:r>
              <w:t>8401 20 000 0;</w:t>
            </w:r>
            <w:r>
              <w:br/>
              <w:t>8418 69 000 8;</w:t>
            </w:r>
            <w:r>
              <w:br/>
              <w:t>8418 99 100 9;</w:t>
            </w:r>
            <w:r>
              <w:br/>
              <w:t>8419 50 000 0;</w:t>
            </w:r>
            <w:r>
              <w:br/>
              <w:t>8419 89 989 0;</w:t>
            </w:r>
            <w:r>
              <w:br/>
              <w:t>8421 39 800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2.2.1.2.2.</w:t>
            </w:r>
          </w:p>
        </w:tc>
        <w:tc>
          <w:tcPr>
            <w:tcW w:w="3394" w:type="pct"/>
            <w:tcMar>
              <w:top w:w="0" w:type="dxa"/>
              <w:left w:w="6" w:type="dxa"/>
              <w:bottom w:w="0" w:type="dxa"/>
              <w:right w:w="6" w:type="dxa"/>
            </w:tcMar>
            <w:hideMark/>
          </w:tcPr>
          <w:p w:rsidR="00C168FC" w:rsidRDefault="00C168FC">
            <w:pPr>
              <w:pStyle w:val="table10"/>
              <w:spacing w:before="120"/>
            </w:pPr>
            <w:r>
              <w:t>Системы для хранения и очистки изотопов водорода, использующие гидриды металлов в качестве средств накопления или очистки.</w:t>
            </w:r>
          </w:p>
        </w:tc>
        <w:tc>
          <w:tcPr>
            <w:tcW w:w="1125" w:type="pct"/>
            <w:tcMar>
              <w:top w:w="0" w:type="dxa"/>
              <w:left w:w="6" w:type="dxa"/>
              <w:bottom w:w="0" w:type="dxa"/>
              <w:right w:w="6" w:type="dxa"/>
            </w:tcMar>
            <w:hideMark/>
          </w:tcPr>
          <w:p w:rsidR="00C168FC" w:rsidRDefault="00C168FC">
            <w:pPr>
              <w:pStyle w:val="table10"/>
              <w:spacing w:before="120"/>
            </w:pPr>
            <w:r>
              <w:t>8401 20 000 0;</w:t>
            </w:r>
            <w:r>
              <w:br/>
              <w:t>8421 39 800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w:t>
            </w:r>
          </w:p>
        </w:tc>
        <w:tc>
          <w:tcPr>
            <w:tcW w:w="3394" w:type="pct"/>
            <w:tcMar>
              <w:top w:w="0" w:type="dxa"/>
              <w:left w:w="6" w:type="dxa"/>
              <w:bottom w:w="0" w:type="dxa"/>
              <w:right w:w="6" w:type="dxa"/>
            </w:tcMar>
            <w:hideMark/>
          </w:tcPr>
          <w:p w:rsidR="00C168FC" w:rsidRDefault="00C168FC">
            <w:pPr>
              <w:pStyle w:val="table10"/>
              <w:spacing w:before="120"/>
            </w:pPr>
            <w:r>
              <w:t>Заводы или установки, а также системы и оборудование для разделения изотопов лития и оборудование для них,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2.2.2.1.</w:t>
            </w:r>
          </w:p>
        </w:tc>
        <w:tc>
          <w:tcPr>
            <w:tcW w:w="3394" w:type="pct"/>
            <w:tcMar>
              <w:top w:w="0" w:type="dxa"/>
              <w:left w:w="6" w:type="dxa"/>
              <w:bottom w:w="0" w:type="dxa"/>
              <w:right w:w="6" w:type="dxa"/>
            </w:tcMar>
            <w:hideMark/>
          </w:tcPr>
          <w:p w:rsidR="00C168FC" w:rsidRDefault="00C168FC">
            <w:pPr>
              <w:pStyle w:val="table10"/>
              <w:spacing w:before="120"/>
            </w:pPr>
            <w:r>
              <w:t>Заводы или установки для разделения изотопов лития.</w:t>
            </w:r>
          </w:p>
        </w:tc>
        <w:tc>
          <w:tcPr>
            <w:tcW w:w="1125" w:type="pct"/>
            <w:tcMar>
              <w:top w:w="0" w:type="dxa"/>
              <w:left w:w="6" w:type="dxa"/>
              <w:bottom w:w="0" w:type="dxa"/>
              <w:right w:w="6" w:type="dxa"/>
            </w:tcMar>
            <w:hideMark/>
          </w:tcPr>
          <w:p w:rsidR="00C168FC" w:rsidRDefault="00C168FC">
            <w:pPr>
              <w:pStyle w:val="table10"/>
              <w:spacing w:before="120"/>
            </w:pPr>
            <w:r>
              <w:t xml:space="preserve">8401 20 000 0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2.2.2.2.</w:t>
            </w:r>
          </w:p>
        </w:tc>
        <w:tc>
          <w:tcPr>
            <w:tcW w:w="3394" w:type="pct"/>
            <w:tcMar>
              <w:top w:w="0" w:type="dxa"/>
              <w:left w:w="6" w:type="dxa"/>
              <w:bottom w:w="0" w:type="dxa"/>
              <w:right w:w="6" w:type="dxa"/>
            </w:tcMar>
            <w:hideMark/>
          </w:tcPr>
          <w:p w:rsidR="00C168FC" w:rsidRDefault="00C168FC">
            <w:pPr>
              <w:pStyle w:val="table10"/>
              <w:spacing w:before="120"/>
            </w:pPr>
            <w:r>
              <w:t>Оборудование для разделения изотопов лития, основанного на литий-амальгамном процессе, такое,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2.2.2.2.1.</w:t>
            </w:r>
          </w:p>
        </w:tc>
        <w:tc>
          <w:tcPr>
            <w:tcW w:w="3394" w:type="pct"/>
            <w:tcMar>
              <w:top w:w="0" w:type="dxa"/>
              <w:left w:w="6" w:type="dxa"/>
              <w:bottom w:w="0" w:type="dxa"/>
              <w:right w:w="6" w:type="dxa"/>
            </w:tcMar>
            <w:hideMark/>
          </w:tcPr>
          <w:p w:rsidR="00C168FC" w:rsidRDefault="00C168FC">
            <w:pPr>
              <w:pStyle w:val="table10"/>
              <w:spacing w:before="120"/>
            </w:pPr>
            <w:r>
              <w:t>Колонны для обмена жидкость – жидкость с насадками, специально разработанные для амальгам лития.</w:t>
            </w:r>
          </w:p>
        </w:tc>
        <w:tc>
          <w:tcPr>
            <w:tcW w:w="1125" w:type="pct"/>
            <w:tcMar>
              <w:top w:w="0" w:type="dxa"/>
              <w:left w:w="6" w:type="dxa"/>
              <w:bottom w:w="0" w:type="dxa"/>
              <w:right w:w="6" w:type="dxa"/>
            </w:tcMar>
            <w:hideMark/>
          </w:tcPr>
          <w:p w:rsidR="00C168FC" w:rsidRDefault="00C168FC">
            <w:pPr>
              <w:pStyle w:val="table10"/>
              <w:spacing w:before="120"/>
            </w:pPr>
            <w:r>
              <w:t xml:space="preserve">8401 20 000 0; </w:t>
            </w:r>
            <w:r>
              <w:br/>
              <w:t xml:space="preserve">из 8479 83 000 0; </w:t>
            </w:r>
            <w:r>
              <w:br/>
              <w:t xml:space="preserve">8479 89 970 7; </w:t>
            </w:r>
            <w:r>
              <w:br/>
              <w:t xml:space="preserve">из 8485 30 000 0; </w:t>
            </w:r>
            <w:r>
              <w:br/>
              <w:t>из 8485 80 000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2.2.2.2.2.</w:t>
            </w:r>
          </w:p>
        </w:tc>
        <w:tc>
          <w:tcPr>
            <w:tcW w:w="3394" w:type="pct"/>
            <w:tcMar>
              <w:top w:w="0" w:type="dxa"/>
              <w:left w:w="6" w:type="dxa"/>
              <w:bottom w:w="0" w:type="dxa"/>
              <w:right w:w="6" w:type="dxa"/>
            </w:tcMar>
            <w:hideMark/>
          </w:tcPr>
          <w:p w:rsidR="00C168FC" w:rsidRDefault="00C168FC">
            <w:pPr>
              <w:pStyle w:val="table10"/>
              <w:spacing w:before="120"/>
            </w:pPr>
            <w:r>
              <w:t>Насосы для ртути или амальгам лития.</w:t>
            </w:r>
          </w:p>
        </w:tc>
        <w:tc>
          <w:tcPr>
            <w:tcW w:w="1125" w:type="pct"/>
            <w:tcMar>
              <w:top w:w="0" w:type="dxa"/>
              <w:left w:w="6" w:type="dxa"/>
              <w:bottom w:w="0" w:type="dxa"/>
              <w:right w:w="6" w:type="dxa"/>
            </w:tcMar>
            <w:hideMark/>
          </w:tcPr>
          <w:p w:rsidR="00C168FC" w:rsidRDefault="00C168FC">
            <w:pPr>
              <w:pStyle w:val="table10"/>
              <w:spacing w:before="120"/>
            </w:pPr>
            <w:r>
              <w:t>8413 50 800 0;</w:t>
            </w:r>
            <w:r>
              <w:br/>
              <w:t>8413 60 800 0;</w:t>
            </w:r>
            <w:r>
              <w:br/>
              <w:t>8413 70 810 0;</w:t>
            </w:r>
            <w:r>
              <w:br/>
              <w:t>8413 70 890 0;</w:t>
            </w:r>
            <w:r>
              <w:br/>
              <w:t>8413 81 000 0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2.2.2.2.3.</w:t>
            </w:r>
          </w:p>
        </w:tc>
        <w:tc>
          <w:tcPr>
            <w:tcW w:w="3394" w:type="pct"/>
            <w:tcMar>
              <w:top w:w="0" w:type="dxa"/>
              <w:left w:w="6" w:type="dxa"/>
              <w:bottom w:w="0" w:type="dxa"/>
              <w:right w:w="6" w:type="dxa"/>
            </w:tcMar>
            <w:hideMark/>
          </w:tcPr>
          <w:p w:rsidR="00C168FC" w:rsidRDefault="00C168FC">
            <w:pPr>
              <w:pStyle w:val="table10"/>
              <w:spacing w:before="120"/>
            </w:pPr>
            <w:r>
              <w:t>Ячейки для электролиза амальгам лития.</w:t>
            </w:r>
          </w:p>
        </w:tc>
        <w:tc>
          <w:tcPr>
            <w:tcW w:w="1125" w:type="pct"/>
            <w:tcMar>
              <w:top w:w="0" w:type="dxa"/>
              <w:left w:w="6" w:type="dxa"/>
              <w:bottom w:w="0" w:type="dxa"/>
              <w:right w:w="6" w:type="dxa"/>
            </w:tcMar>
            <w:hideMark/>
          </w:tcPr>
          <w:p w:rsidR="00C168FC" w:rsidRDefault="00C168FC">
            <w:pPr>
              <w:pStyle w:val="table10"/>
              <w:spacing w:before="120"/>
            </w:pPr>
            <w:r>
              <w:t>8401 20 000 0;</w:t>
            </w:r>
            <w:r>
              <w:br/>
              <w:t xml:space="preserve">8543 30 000 0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2.2.2.2.4.</w:t>
            </w:r>
          </w:p>
        </w:tc>
        <w:tc>
          <w:tcPr>
            <w:tcW w:w="3394" w:type="pct"/>
            <w:tcMar>
              <w:top w:w="0" w:type="dxa"/>
              <w:left w:w="6" w:type="dxa"/>
              <w:bottom w:w="0" w:type="dxa"/>
              <w:right w:w="6" w:type="dxa"/>
            </w:tcMar>
            <w:hideMark/>
          </w:tcPr>
          <w:p w:rsidR="00C168FC" w:rsidRDefault="00C168FC">
            <w:pPr>
              <w:pStyle w:val="table10"/>
              <w:spacing w:before="120"/>
            </w:pPr>
            <w:r>
              <w:t xml:space="preserve">Испарители для концентрированного раствора гидрооксида лития. </w:t>
            </w:r>
          </w:p>
        </w:tc>
        <w:tc>
          <w:tcPr>
            <w:tcW w:w="1125" w:type="pct"/>
            <w:tcMar>
              <w:top w:w="0" w:type="dxa"/>
              <w:left w:w="6" w:type="dxa"/>
              <w:bottom w:w="0" w:type="dxa"/>
              <w:right w:w="6" w:type="dxa"/>
            </w:tcMar>
            <w:hideMark/>
          </w:tcPr>
          <w:p w:rsidR="00C168FC" w:rsidRDefault="00C168FC">
            <w:pPr>
              <w:pStyle w:val="table10"/>
            </w:pPr>
            <w:r>
              <w:t xml:space="preserve">8401 20 000 0; </w:t>
            </w:r>
            <w:r>
              <w:br/>
              <w:t xml:space="preserve">8419 33 000 2; </w:t>
            </w:r>
            <w:r>
              <w:br/>
              <w:t xml:space="preserve">из 8419 33 000 9; </w:t>
            </w:r>
            <w:r>
              <w:br/>
              <w:t xml:space="preserve">8419 39 000 4; </w:t>
            </w:r>
            <w:r>
              <w:br/>
              <w:t xml:space="preserve">8419 39 000 8; </w:t>
            </w:r>
            <w:r>
              <w:br/>
              <w:t>8419 89 989 0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2.2.2.3.</w:t>
            </w:r>
          </w:p>
        </w:tc>
        <w:tc>
          <w:tcPr>
            <w:tcW w:w="3394" w:type="pct"/>
            <w:tcMar>
              <w:top w:w="0" w:type="dxa"/>
              <w:left w:w="6" w:type="dxa"/>
              <w:bottom w:w="0" w:type="dxa"/>
              <w:right w:w="6" w:type="dxa"/>
            </w:tcMar>
            <w:hideMark/>
          </w:tcPr>
          <w:p w:rsidR="00C168FC" w:rsidRDefault="00C168FC">
            <w:pPr>
              <w:pStyle w:val="table10"/>
              <w:spacing w:before="120"/>
            </w:pPr>
            <w:r>
              <w:t>Системы ионного обмена, специально разработанные для разделения изотопов лития, и специально разработанные для них составные части</w:t>
            </w:r>
          </w:p>
        </w:tc>
        <w:tc>
          <w:tcPr>
            <w:tcW w:w="1125" w:type="pct"/>
            <w:tcMar>
              <w:top w:w="0" w:type="dxa"/>
              <w:left w:w="6" w:type="dxa"/>
              <w:bottom w:w="0" w:type="dxa"/>
              <w:right w:w="6" w:type="dxa"/>
            </w:tcMar>
            <w:hideMark/>
          </w:tcPr>
          <w:p w:rsidR="00C168FC" w:rsidRDefault="00C168FC">
            <w:pPr>
              <w:pStyle w:val="table10"/>
              <w:spacing w:before="120"/>
            </w:pPr>
            <w:r>
              <w:t xml:space="preserve">8401 20 000 0; </w:t>
            </w:r>
            <w:r>
              <w:br/>
              <w:t xml:space="preserve">8421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2.2.2.4.</w:t>
            </w:r>
          </w:p>
        </w:tc>
        <w:tc>
          <w:tcPr>
            <w:tcW w:w="3394" w:type="pct"/>
            <w:tcMar>
              <w:top w:w="0" w:type="dxa"/>
              <w:left w:w="6" w:type="dxa"/>
              <w:bottom w:w="0" w:type="dxa"/>
              <w:right w:w="6" w:type="dxa"/>
            </w:tcMar>
            <w:hideMark/>
          </w:tcPr>
          <w:p w:rsidR="00C168FC" w:rsidRDefault="00C168FC">
            <w:pPr>
              <w:pStyle w:val="table10"/>
              <w:spacing w:before="120"/>
            </w:pPr>
            <w:r>
              <w:t>Системы химического обмена (использующие краун-эфиры, лариат-эфиры или криптанды), специально разработанные для разделения изотопов лития, и специально разработанные для них составные части.</w:t>
            </w:r>
          </w:p>
        </w:tc>
        <w:tc>
          <w:tcPr>
            <w:tcW w:w="1125" w:type="pct"/>
            <w:tcMar>
              <w:top w:w="0" w:type="dxa"/>
              <w:left w:w="6" w:type="dxa"/>
              <w:bottom w:w="0" w:type="dxa"/>
              <w:right w:w="6" w:type="dxa"/>
            </w:tcMar>
            <w:hideMark/>
          </w:tcPr>
          <w:p w:rsidR="00C168FC" w:rsidRDefault="00C168FC">
            <w:pPr>
              <w:pStyle w:val="table10"/>
              <w:spacing w:before="120"/>
            </w:pPr>
            <w:r>
              <w:t>8401 20 000 0;</w:t>
            </w:r>
            <w:r>
              <w:br/>
              <w:t>8413;</w:t>
            </w:r>
            <w:r>
              <w:br/>
              <w:t>8421</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 xml:space="preserve">В отношении определенного оборудования и его компонентов для разделения изотопов лития методом плазменного разделения (МПР), пригодных для разделения изотопов урана, следует применять перечень ядерных материалов, оборудования, специальных неядерных материалов и соответствующих технологий, которые могут быть применены при </w:t>
            </w:r>
            <w:r>
              <w:lastRenderedPageBreak/>
              <w:t>создании ядерного оружия (приложение 3 к данному постановлению).</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2.3.</w:t>
            </w:r>
          </w:p>
        </w:tc>
        <w:tc>
          <w:tcPr>
            <w:tcW w:w="3394" w:type="pct"/>
            <w:tcMar>
              <w:top w:w="0" w:type="dxa"/>
              <w:left w:w="6" w:type="dxa"/>
              <w:bottom w:w="0" w:type="dxa"/>
              <w:right w:w="6" w:type="dxa"/>
            </w:tcMar>
            <w:hideMark/>
          </w:tcPr>
          <w:p w:rsidR="00C168FC" w:rsidRDefault="00C168FC">
            <w:pPr>
              <w:pStyle w:val="table10"/>
              <w:spacing w:before="120"/>
            </w:pPr>
            <w:r>
              <w:t>Материалы.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w:t>
            </w:r>
          </w:p>
        </w:tc>
        <w:tc>
          <w:tcPr>
            <w:tcW w:w="3394" w:type="pct"/>
            <w:tcMar>
              <w:top w:w="0" w:type="dxa"/>
              <w:left w:w="6" w:type="dxa"/>
              <w:bottom w:w="0" w:type="dxa"/>
              <w:right w:w="6" w:type="dxa"/>
            </w:tcMar>
            <w:hideMark/>
          </w:tcPr>
          <w:p w:rsidR="00C168FC" w:rsidRDefault="00C168FC">
            <w:pPr>
              <w:pStyle w:val="table10"/>
              <w:spacing w:before="120"/>
            </w:pPr>
            <w:r>
              <w:t>Сплавы алюминия, имеющие обе следующие характеристики:</w:t>
            </w:r>
            <w:r>
              <w:br/>
              <w:t>а) предел прочности на растяжение 460 МПа и более при температуре 293 К (20 °С); и</w:t>
            </w:r>
          </w:p>
        </w:tc>
        <w:tc>
          <w:tcPr>
            <w:tcW w:w="1125" w:type="pct"/>
            <w:tcMar>
              <w:top w:w="0" w:type="dxa"/>
              <w:left w:w="6" w:type="dxa"/>
              <w:bottom w:w="0" w:type="dxa"/>
              <w:right w:w="6" w:type="dxa"/>
            </w:tcMar>
            <w:hideMark/>
          </w:tcPr>
          <w:p w:rsidR="00C168FC" w:rsidRDefault="00C168FC">
            <w:pPr>
              <w:pStyle w:val="table10"/>
              <w:spacing w:before="120"/>
            </w:pPr>
            <w:r>
              <w:t>7604 29 100 9;</w:t>
            </w:r>
          </w:p>
          <w:p w:rsidR="00C168FC" w:rsidRDefault="00C168FC">
            <w:pPr>
              <w:pStyle w:val="table10"/>
            </w:pPr>
            <w:r>
              <w:t>7608 20 810 8;</w:t>
            </w:r>
          </w:p>
          <w:p w:rsidR="00C168FC" w:rsidRDefault="00C168FC">
            <w:pPr>
              <w:pStyle w:val="table10"/>
            </w:pPr>
            <w:r>
              <w:t>7608 20 890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б) в форме труб или цилиндрических стержней (включая поковки) с внешним диаметром более 75 мм.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По пункту 2.3.1 экспортному контролю подлежат алюминиевые сплавы, как имеющие указанную величину предела прочности, так и те, у которых такая величина может быть достигнута термообработкой.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2.3.2.</w:t>
            </w:r>
          </w:p>
        </w:tc>
        <w:tc>
          <w:tcPr>
            <w:tcW w:w="3394" w:type="pct"/>
            <w:tcMar>
              <w:top w:w="0" w:type="dxa"/>
              <w:left w:w="6" w:type="dxa"/>
              <w:bottom w:w="0" w:type="dxa"/>
              <w:right w:w="6" w:type="dxa"/>
            </w:tcMar>
            <w:hideMark/>
          </w:tcPr>
          <w:p w:rsidR="00C168FC" w:rsidRDefault="00C168FC">
            <w:pPr>
              <w:pStyle w:val="table10"/>
              <w:spacing w:before="120"/>
            </w:pPr>
            <w:r>
              <w:t>Бериллий металлический, сплавы, содержащие более 50 % бериллия по весу, соединения бериллия и изделия из них, а также отходы и лом, содержащие бериллий в вышеописанном виде.</w:t>
            </w:r>
            <w:r>
              <w:br/>
              <w:t>Примечания:</w:t>
            </w:r>
            <w:r>
              <w:br/>
              <w:t>По пункту 2.3.2 не подлежат экспортному контролю:</w:t>
            </w:r>
            <w:r>
              <w:br/>
              <w:t>1. Металлические окна для рентгеновских аппаратов или для приборов каротажа скважин.</w:t>
            </w:r>
            <w:r>
              <w:br/>
              <w:t>2. Профили из оксидов бериллия в готовом виде или полуфабрикаты, специально разработанные для электронных блоков или в качестве подложек для электронных схем.</w:t>
            </w:r>
            <w:r>
              <w:br/>
              <w:t>3. Бериллы (силикат бериллия и алюминия) в виде изумрудов или аквамаринов.</w:t>
            </w:r>
          </w:p>
        </w:tc>
        <w:tc>
          <w:tcPr>
            <w:tcW w:w="1125" w:type="pct"/>
            <w:tcMar>
              <w:top w:w="0" w:type="dxa"/>
              <w:left w:w="6" w:type="dxa"/>
              <w:bottom w:w="0" w:type="dxa"/>
              <w:right w:w="6" w:type="dxa"/>
            </w:tcMar>
            <w:hideMark/>
          </w:tcPr>
          <w:p w:rsidR="00C168FC" w:rsidRDefault="00C168FC">
            <w:pPr>
              <w:pStyle w:val="table10"/>
              <w:spacing w:before="120"/>
            </w:pPr>
            <w:r>
              <w:t>2825 90 200 0;</w:t>
            </w:r>
            <w:r>
              <w:br/>
              <w:t>2826 19 900 0;</w:t>
            </w:r>
            <w:r>
              <w:br/>
              <w:t>2827 39 850 0;</w:t>
            </w:r>
            <w:r>
              <w:br/>
              <w:t>2833 29 800 0;</w:t>
            </w:r>
            <w:r>
              <w:br/>
              <w:t>2834 29 200 0;</w:t>
            </w:r>
            <w:r>
              <w:br/>
              <w:t>2836 99 170 0;</w:t>
            </w:r>
            <w:r>
              <w:br/>
              <w:t>2850 00 900 0;</w:t>
            </w:r>
            <w:r>
              <w:br/>
              <w:t>8112 19 000 0;</w:t>
            </w:r>
            <w:r>
              <w:br/>
              <w:t>8112 12 000 0;</w:t>
            </w:r>
            <w:r>
              <w:br/>
              <w:t xml:space="preserve">8112 13 000 0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2.3.3.</w:t>
            </w:r>
          </w:p>
        </w:tc>
        <w:tc>
          <w:tcPr>
            <w:tcW w:w="3394" w:type="pct"/>
            <w:tcMar>
              <w:top w:w="0" w:type="dxa"/>
              <w:left w:w="6" w:type="dxa"/>
              <w:bottom w:w="0" w:type="dxa"/>
              <w:right w:w="6" w:type="dxa"/>
            </w:tcMar>
            <w:hideMark/>
          </w:tcPr>
          <w:p w:rsidR="00C168FC" w:rsidRDefault="00C168FC">
            <w:pPr>
              <w:pStyle w:val="table10"/>
              <w:spacing w:before="120"/>
            </w:pPr>
            <w:r>
              <w:t>Висмут, имеющий обе следующие характеристики:</w:t>
            </w:r>
            <w:r>
              <w:br/>
              <w:t xml:space="preserve">а) чистоту 99,99 весового процента или выше; и </w:t>
            </w:r>
          </w:p>
        </w:tc>
        <w:tc>
          <w:tcPr>
            <w:tcW w:w="1125" w:type="pct"/>
            <w:tcMar>
              <w:top w:w="0" w:type="dxa"/>
              <w:left w:w="6" w:type="dxa"/>
              <w:bottom w:w="0" w:type="dxa"/>
              <w:right w:w="6" w:type="dxa"/>
            </w:tcMar>
            <w:hideMark/>
          </w:tcPr>
          <w:p w:rsidR="00C168FC" w:rsidRDefault="00C168FC">
            <w:pPr>
              <w:pStyle w:val="table10"/>
              <w:spacing w:before="120"/>
            </w:pPr>
            <w:r>
              <w:t>8106</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б) с весовым содержанием серебра менее 10 частей на миллион частей висмута.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2.3.3.</w:t>
            </w:r>
          </w:p>
        </w:tc>
        <w:tc>
          <w:tcPr>
            <w:tcW w:w="3394" w:type="pct"/>
            <w:tcMar>
              <w:top w:w="0" w:type="dxa"/>
              <w:left w:w="6" w:type="dxa"/>
              <w:bottom w:w="0" w:type="dxa"/>
              <w:right w:w="6" w:type="dxa"/>
            </w:tcMar>
            <w:hideMark/>
          </w:tcPr>
          <w:p w:rsidR="00C168FC" w:rsidRDefault="00C168FC">
            <w:pPr>
              <w:pStyle w:val="table10"/>
              <w:spacing w:before="120"/>
            </w:pPr>
            <w:r>
              <w:t>Висмут, имеющий обе следующие характеристики:</w:t>
            </w:r>
            <w:r>
              <w:br/>
              <w:t xml:space="preserve">а) чистоту 99,99 весового процента или выше; и </w:t>
            </w:r>
          </w:p>
        </w:tc>
        <w:tc>
          <w:tcPr>
            <w:tcW w:w="1125" w:type="pct"/>
            <w:tcMar>
              <w:top w:w="0" w:type="dxa"/>
              <w:left w:w="6" w:type="dxa"/>
              <w:bottom w:w="0" w:type="dxa"/>
              <w:right w:w="6" w:type="dxa"/>
            </w:tcMar>
            <w:hideMark/>
          </w:tcPr>
          <w:p w:rsidR="00C168FC" w:rsidRDefault="00C168FC">
            <w:pPr>
              <w:pStyle w:val="table10"/>
              <w:spacing w:before="120"/>
            </w:pPr>
            <w:r>
              <w:t xml:space="preserve">8106 00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б) с весовым содержанием серебра менее 10 частей на миллион частей висмута.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2.3.4.</w:t>
            </w:r>
          </w:p>
        </w:tc>
        <w:tc>
          <w:tcPr>
            <w:tcW w:w="3394" w:type="pct"/>
            <w:tcMar>
              <w:top w:w="0" w:type="dxa"/>
              <w:left w:w="6" w:type="dxa"/>
              <w:bottom w:w="0" w:type="dxa"/>
              <w:right w:w="6" w:type="dxa"/>
            </w:tcMar>
            <w:hideMark/>
          </w:tcPr>
          <w:p w:rsidR="00C168FC" w:rsidRDefault="00C168FC">
            <w:pPr>
              <w:pStyle w:val="table10"/>
              <w:spacing w:before="120"/>
            </w:pPr>
            <w:r>
              <w:t>Бор, обогащенный изотопом бор-10 (10В) более его природной изотопной распространенности, в виде элементарного бора, соединений, смесей, содержащих бор, изделий из них, а также отходов или лома, содержащих бор в вышеописанном виде.</w:t>
            </w:r>
          </w:p>
        </w:tc>
        <w:tc>
          <w:tcPr>
            <w:tcW w:w="1125" w:type="pct"/>
            <w:tcMar>
              <w:top w:w="0" w:type="dxa"/>
              <w:left w:w="6" w:type="dxa"/>
              <w:bottom w:w="0" w:type="dxa"/>
              <w:right w:w="6" w:type="dxa"/>
            </w:tcMar>
            <w:hideMark/>
          </w:tcPr>
          <w:p w:rsidR="00C168FC" w:rsidRDefault="00C168FC">
            <w:pPr>
              <w:pStyle w:val="table10"/>
              <w:spacing w:before="120"/>
            </w:pPr>
            <w:r>
              <w:t xml:space="preserve">2845 20 000 0; </w:t>
            </w:r>
            <w:r>
              <w:br/>
              <w:t xml:space="preserve">2845 30 000 0; </w:t>
            </w:r>
            <w:r>
              <w:br/>
              <w:t xml:space="preserve">2845 40 000 0; </w:t>
            </w:r>
            <w:r>
              <w:br/>
              <w:t>2845 90 800 0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В пункте 2.3.4 смеси, содержащие бор, включают материалы, насыщенные бором.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Природная распространенность изотопа бор-10 составляет приблизительно 18,5 весового процента (20 атомных процентов).</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2.3.5.</w:t>
            </w:r>
          </w:p>
        </w:tc>
        <w:tc>
          <w:tcPr>
            <w:tcW w:w="3394" w:type="pct"/>
            <w:tcMar>
              <w:top w:w="0" w:type="dxa"/>
              <w:left w:w="6" w:type="dxa"/>
              <w:bottom w:w="0" w:type="dxa"/>
              <w:right w:w="6" w:type="dxa"/>
            </w:tcMar>
            <w:hideMark/>
          </w:tcPr>
          <w:p w:rsidR="00C168FC" w:rsidRDefault="00C168FC">
            <w:pPr>
              <w:pStyle w:val="table10"/>
              <w:spacing w:before="120"/>
            </w:pPr>
            <w:r>
              <w:t>Кальций, имеющий обе следующие характеристики:</w:t>
            </w:r>
            <w:r>
              <w:br/>
              <w:t>а) содержащий на миллион частей кальция менее 1000 частей любых металлических примесей по весу, за исключением магния; и</w:t>
            </w:r>
            <w:r>
              <w:br/>
              <w:t>б) с содержанием бора по весу менее 10 частей на миллион частей кальция.</w:t>
            </w:r>
          </w:p>
        </w:tc>
        <w:tc>
          <w:tcPr>
            <w:tcW w:w="1125" w:type="pct"/>
            <w:tcMar>
              <w:top w:w="0" w:type="dxa"/>
              <w:left w:w="6" w:type="dxa"/>
              <w:bottom w:w="0" w:type="dxa"/>
              <w:right w:w="6" w:type="dxa"/>
            </w:tcMar>
            <w:hideMark/>
          </w:tcPr>
          <w:p w:rsidR="00C168FC" w:rsidRDefault="00C168FC">
            <w:pPr>
              <w:pStyle w:val="table10"/>
              <w:spacing w:before="120"/>
            </w:pPr>
            <w:r>
              <w:t xml:space="preserve">2805 12 000 0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2.3.6.</w:t>
            </w:r>
          </w:p>
        </w:tc>
        <w:tc>
          <w:tcPr>
            <w:tcW w:w="3394" w:type="pct"/>
            <w:tcMar>
              <w:top w:w="0" w:type="dxa"/>
              <w:left w:w="6" w:type="dxa"/>
              <w:bottom w:w="0" w:type="dxa"/>
              <w:right w:w="6" w:type="dxa"/>
            </w:tcMar>
            <w:hideMark/>
          </w:tcPr>
          <w:p w:rsidR="00C168FC" w:rsidRDefault="00C168FC">
            <w:pPr>
              <w:pStyle w:val="table10"/>
              <w:spacing w:before="120"/>
            </w:pPr>
            <w:r>
              <w:t>Трифторид хлора (C1F3).</w:t>
            </w:r>
          </w:p>
        </w:tc>
        <w:tc>
          <w:tcPr>
            <w:tcW w:w="1125" w:type="pct"/>
            <w:tcMar>
              <w:top w:w="0" w:type="dxa"/>
              <w:left w:w="6" w:type="dxa"/>
              <w:bottom w:w="0" w:type="dxa"/>
              <w:right w:w="6" w:type="dxa"/>
            </w:tcMar>
            <w:hideMark/>
          </w:tcPr>
          <w:p w:rsidR="00C168FC" w:rsidRDefault="00C168FC">
            <w:pPr>
              <w:pStyle w:val="table10"/>
              <w:spacing w:before="120"/>
            </w:pPr>
            <w:r>
              <w:t xml:space="preserve">2812 90 000 0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2.3.7.</w:t>
            </w:r>
          </w:p>
        </w:tc>
        <w:tc>
          <w:tcPr>
            <w:tcW w:w="3394" w:type="pct"/>
            <w:tcMar>
              <w:top w:w="0" w:type="dxa"/>
              <w:left w:w="6" w:type="dxa"/>
              <w:bottom w:w="0" w:type="dxa"/>
              <w:right w:w="6" w:type="dxa"/>
            </w:tcMar>
            <w:hideMark/>
          </w:tcPr>
          <w:p w:rsidR="00C168FC" w:rsidRDefault="00C168FC">
            <w:pPr>
              <w:pStyle w:val="table10"/>
              <w:spacing w:before="120"/>
            </w:pPr>
            <w:r>
              <w:t>Волокнистые или нитевидные материалы и препреги,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2.3.7.1.</w:t>
            </w:r>
          </w:p>
        </w:tc>
        <w:tc>
          <w:tcPr>
            <w:tcW w:w="3394" w:type="pct"/>
            <w:tcMar>
              <w:top w:w="0" w:type="dxa"/>
              <w:left w:w="6" w:type="dxa"/>
              <w:bottom w:w="0" w:type="dxa"/>
              <w:right w:w="6" w:type="dxa"/>
            </w:tcMar>
            <w:hideMark/>
          </w:tcPr>
          <w:p w:rsidR="00C168FC" w:rsidRDefault="00C168FC">
            <w:pPr>
              <w:pStyle w:val="table10"/>
              <w:spacing w:before="120"/>
            </w:pPr>
            <w:r>
              <w:t>Углеродные либо арамидные волокнистые или нитевидные материалы, имеющие любую из следующих характеристик:</w:t>
            </w:r>
            <w:r>
              <w:br/>
              <w:t>а) удельный модуль упругости, равный 12,7 x 10 м или более; или</w:t>
            </w:r>
            <w:r>
              <w:br/>
              <w:t xml:space="preserve">б) удельную прочность на растяжение, равную 23,5 x 10 м или более. </w:t>
            </w:r>
          </w:p>
        </w:tc>
        <w:tc>
          <w:tcPr>
            <w:tcW w:w="1125" w:type="pct"/>
            <w:tcMar>
              <w:top w:w="0" w:type="dxa"/>
              <w:left w:w="6" w:type="dxa"/>
              <w:bottom w:w="0" w:type="dxa"/>
              <w:right w:w="6" w:type="dxa"/>
            </w:tcMar>
            <w:hideMark/>
          </w:tcPr>
          <w:p w:rsidR="00C168FC" w:rsidRDefault="00C168FC">
            <w:pPr>
              <w:pStyle w:val="table10"/>
              <w:spacing w:before="120"/>
            </w:pPr>
            <w:r>
              <w:t xml:space="preserve">5402 11 000 0; </w:t>
            </w:r>
            <w:r>
              <w:br/>
              <w:t xml:space="preserve">5404 11 000 0; </w:t>
            </w:r>
            <w:r>
              <w:br/>
              <w:t xml:space="preserve">5404 12 000 0; </w:t>
            </w:r>
            <w:r>
              <w:br/>
              <w:t xml:space="preserve">5404 19 000 0; </w:t>
            </w:r>
            <w:r>
              <w:br/>
              <w:t xml:space="preserve">5404 90 900 0; </w:t>
            </w:r>
            <w:r>
              <w:br/>
              <w:t xml:space="preserve">5501 11 000 0; </w:t>
            </w:r>
            <w:r>
              <w:br/>
            </w:r>
            <w:r>
              <w:lastRenderedPageBreak/>
              <w:t xml:space="preserve">5503 11 000 0; </w:t>
            </w:r>
            <w:r>
              <w:br/>
              <w:t xml:space="preserve">5509 11 000 0; </w:t>
            </w:r>
            <w:r>
              <w:br/>
              <w:t xml:space="preserve">5509 12 000 0; </w:t>
            </w:r>
            <w:r>
              <w:br/>
              <w:t xml:space="preserve">из 6815 11 000 0; </w:t>
            </w:r>
            <w:r>
              <w:br/>
              <w:t xml:space="preserve">из 6815 12 000 0; </w:t>
            </w:r>
            <w:r>
              <w:br/>
              <w:t xml:space="preserve">из 6815 13 000 0; </w:t>
            </w:r>
            <w:r>
              <w:br/>
              <w:t>9620 00 000 8</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2.3.7.1 экспортному контролю не подлежат арамидные волокнистые или нитевидные материалы, имеющие 0,25 % по весу или более поверхностного модификатора волокон, основанного на сложном эфире.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2.3.7.2.</w:t>
            </w:r>
          </w:p>
        </w:tc>
        <w:tc>
          <w:tcPr>
            <w:tcW w:w="3394" w:type="pct"/>
            <w:tcMar>
              <w:top w:w="0" w:type="dxa"/>
              <w:left w:w="6" w:type="dxa"/>
              <w:bottom w:w="0" w:type="dxa"/>
              <w:right w:w="6" w:type="dxa"/>
            </w:tcMar>
            <w:hideMark/>
          </w:tcPr>
          <w:p w:rsidR="00C168FC" w:rsidRDefault="00C168FC">
            <w:pPr>
              <w:pStyle w:val="table10"/>
              <w:spacing w:before="120"/>
            </w:pPr>
            <w:r>
              <w:t>Стеклянные волокнистые или нитевидные материалы, имеющие обе следующие характеристики:</w:t>
            </w:r>
            <w:r>
              <w:br/>
              <w:t>а) удельный модуль упругости, равный 3,18 x 10 м или более; и</w:t>
            </w:r>
            <w:r>
              <w:br/>
              <w:t>б) удельную прочность на растяжение, равную 7,62 x 10 м или более.</w:t>
            </w:r>
          </w:p>
        </w:tc>
        <w:tc>
          <w:tcPr>
            <w:tcW w:w="1125" w:type="pct"/>
            <w:tcMar>
              <w:top w:w="0" w:type="dxa"/>
              <w:left w:w="6" w:type="dxa"/>
              <w:bottom w:w="0" w:type="dxa"/>
              <w:right w:w="6" w:type="dxa"/>
            </w:tcMar>
            <w:hideMark/>
          </w:tcPr>
          <w:p w:rsidR="00C168FC" w:rsidRDefault="00C168FC">
            <w:pPr>
              <w:pStyle w:val="table10"/>
              <w:spacing w:before="120"/>
            </w:pPr>
            <w:r>
              <w:t xml:space="preserve">7019 11 000 0; </w:t>
            </w:r>
            <w:r>
              <w:br/>
              <w:t xml:space="preserve">7019 12 000 0; </w:t>
            </w:r>
            <w:r>
              <w:br/>
              <w:t xml:space="preserve">из 7019 13 000 1; </w:t>
            </w:r>
            <w:r>
              <w:br/>
              <w:t>из 7019 13 000 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2.3.7.3.</w:t>
            </w:r>
          </w:p>
        </w:tc>
        <w:tc>
          <w:tcPr>
            <w:tcW w:w="3394" w:type="pct"/>
            <w:tcMar>
              <w:top w:w="0" w:type="dxa"/>
              <w:left w:w="6" w:type="dxa"/>
              <w:bottom w:w="0" w:type="dxa"/>
              <w:right w:w="6" w:type="dxa"/>
            </w:tcMar>
            <w:hideMark/>
          </w:tcPr>
          <w:p w:rsidR="00C168FC" w:rsidRDefault="00C168FC">
            <w:pPr>
              <w:pStyle w:val="table10"/>
              <w:spacing w:before="120"/>
            </w:pPr>
            <w:r>
              <w:t xml:space="preserve">Пропитанные термоусадочной смолой непрерывные пряжи, ровницы, пакли или ленты шириной не более 15 мм (препреги), изготовленные из углеродных или стеклянных волокнистых или нитевидных материалов, указанных в пунктах 2.3.7.1 и 2.3.7.2. </w:t>
            </w:r>
          </w:p>
        </w:tc>
        <w:tc>
          <w:tcPr>
            <w:tcW w:w="1125" w:type="pct"/>
            <w:tcMar>
              <w:top w:w="0" w:type="dxa"/>
              <w:left w:w="6" w:type="dxa"/>
              <w:bottom w:w="0" w:type="dxa"/>
              <w:right w:w="6" w:type="dxa"/>
            </w:tcMar>
            <w:hideMark/>
          </w:tcPr>
          <w:p w:rsidR="00C168FC" w:rsidRDefault="00C168FC">
            <w:pPr>
              <w:pStyle w:val="table10"/>
              <w:spacing w:before="120"/>
            </w:pPr>
            <w:r>
              <w:t xml:space="preserve">3916; </w:t>
            </w:r>
            <w:r>
              <w:br/>
              <w:t xml:space="preserve">3920; </w:t>
            </w:r>
            <w:r>
              <w:br/>
              <w:t xml:space="preserve">3921; </w:t>
            </w:r>
            <w:r>
              <w:br/>
              <w:t xml:space="preserve">5604 90 100 0; </w:t>
            </w:r>
            <w:r>
              <w:br/>
              <w:t xml:space="preserve">5604 90 900 0; </w:t>
            </w:r>
            <w:r>
              <w:br/>
              <w:t xml:space="preserve">5607 50 110 0; </w:t>
            </w:r>
            <w:r>
              <w:br/>
              <w:t xml:space="preserve">из 6815 11 000 0; </w:t>
            </w:r>
            <w:r>
              <w:br/>
              <w:t xml:space="preserve">из 6815 12 000 0; </w:t>
            </w:r>
            <w:r>
              <w:br/>
              <w:t xml:space="preserve">из 6815 13 000 0; </w:t>
            </w:r>
            <w:r>
              <w:br/>
              <w:t xml:space="preserve">7019 11 000 0; </w:t>
            </w:r>
            <w:r>
              <w:br/>
              <w:t xml:space="preserve">7019 12 000 0; </w:t>
            </w:r>
            <w:r>
              <w:br/>
              <w:t xml:space="preserve">из 7019 13 000 1; </w:t>
            </w:r>
            <w:r>
              <w:br/>
              <w:t>из 7019 13 000 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Смола образует матрицу композиционного материала.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Примечания:</w:t>
            </w:r>
            <w:r>
              <w:br/>
              <w:t>1. В пункте 2.3.7. параметр «удельный модуль упругости» означает модуль Юнга в Н/кв. м, деленный на удельный вес в Н/куб. м, измеренные при температуре 296±2 К (23±2 °С) и относительной влажности 50±5 %.</w:t>
            </w:r>
            <w:r>
              <w:br/>
              <w:t>2. В пункте 2.3.7. параметр «удельная прочность на растяжение» означает предельную прочность на растяжение в Н/кв. м, деленную на удельный вес в Н/куб. м, измеренные при температуре 296±2 К (23±2 °С) и относительной влажности 50±5 %.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2.3.8.</w:t>
            </w:r>
          </w:p>
        </w:tc>
        <w:tc>
          <w:tcPr>
            <w:tcW w:w="3394" w:type="pct"/>
            <w:tcMar>
              <w:top w:w="0" w:type="dxa"/>
              <w:left w:w="6" w:type="dxa"/>
              <w:bottom w:w="0" w:type="dxa"/>
              <w:right w:w="6" w:type="dxa"/>
            </w:tcMar>
            <w:hideMark/>
          </w:tcPr>
          <w:p w:rsidR="00C168FC" w:rsidRDefault="00C168FC">
            <w:pPr>
              <w:pStyle w:val="table10"/>
              <w:spacing w:before="120"/>
            </w:pPr>
            <w:r>
              <w:t>Гафний металлический, сплавы и соединения, содержащие более 60 % гафния по весу, изделия из них, а также отходы и лом, содержащие гафний в вышеописанном виде.</w:t>
            </w:r>
          </w:p>
        </w:tc>
        <w:tc>
          <w:tcPr>
            <w:tcW w:w="1125" w:type="pct"/>
            <w:tcMar>
              <w:top w:w="0" w:type="dxa"/>
              <w:left w:w="6" w:type="dxa"/>
              <w:bottom w:w="0" w:type="dxa"/>
              <w:right w:w="6" w:type="dxa"/>
            </w:tcMar>
            <w:hideMark/>
          </w:tcPr>
          <w:p w:rsidR="00C168FC" w:rsidRDefault="00C168FC">
            <w:pPr>
              <w:pStyle w:val="table10"/>
              <w:spacing w:before="120"/>
            </w:pPr>
            <w:r>
              <w:t>2825 90 850 0;</w:t>
            </w:r>
            <w:r>
              <w:br/>
              <w:t>2826 19 900 0;</w:t>
            </w:r>
            <w:r>
              <w:br/>
              <w:t>2826 90 800 0;</w:t>
            </w:r>
            <w:r>
              <w:br/>
              <w:t>2827 39 850 0;</w:t>
            </w:r>
            <w:r>
              <w:br/>
              <w:t>2827 49 900 0;</w:t>
            </w:r>
            <w:r>
              <w:br/>
              <w:t>2827 60 000 0;</w:t>
            </w:r>
            <w:r>
              <w:br/>
              <w:t>2833 29 800 0;</w:t>
            </w:r>
            <w:r>
              <w:br/>
              <w:t>2834 29 800 0;</w:t>
            </w:r>
            <w:r>
              <w:br/>
              <w:t>2841 90 850 0</w:t>
            </w:r>
            <w:r>
              <w:br/>
              <w:t>2850 00 200 0</w:t>
            </w:r>
            <w:r>
              <w:br/>
              <w:t>8112 31 000 0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2.3.9.</w:t>
            </w:r>
          </w:p>
        </w:tc>
        <w:tc>
          <w:tcPr>
            <w:tcW w:w="3394" w:type="pct"/>
            <w:tcMar>
              <w:top w:w="0" w:type="dxa"/>
              <w:left w:w="6" w:type="dxa"/>
              <w:bottom w:w="0" w:type="dxa"/>
              <w:right w:w="6" w:type="dxa"/>
            </w:tcMar>
            <w:hideMark/>
          </w:tcPr>
          <w:p w:rsidR="00C168FC" w:rsidRDefault="00C168FC">
            <w:pPr>
              <w:pStyle w:val="table10"/>
              <w:spacing w:before="120"/>
            </w:pPr>
            <w:r>
              <w:t>Литий, обогащенный изотопом литий-6 (Li) более его природной изотопной распространенности, и продукты или устройства, содержащие обогащенный литий, такие, как элементарный литий, сплавы, соединения, смеси, содержащие литий, изделия из них, а также отходы и лом, содержащие литий в вышеописанном виде.</w:t>
            </w:r>
          </w:p>
        </w:tc>
        <w:tc>
          <w:tcPr>
            <w:tcW w:w="1125" w:type="pct"/>
            <w:tcMar>
              <w:top w:w="0" w:type="dxa"/>
              <w:left w:w="6" w:type="dxa"/>
              <w:bottom w:w="0" w:type="dxa"/>
              <w:right w:w="6" w:type="dxa"/>
            </w:tcMar>
            <w:hideMark/>
          </w:tcPr>
          <w:p w:rsidR="00C168FC" w:rsidRDefault="00C168FC">
            <w:pPr>
              <w:pStyle w:val="table10"/>
              <w:spacing w:before="120"/>
            </w:pPr>
            <w:r>
              <w:t xml:space="preserve">2845 20 000 0; </w:t>
            </w:r>
            <w:r>
              <w:br/>
              <w:t xml:space="preserve">2845 30 000 0; </w:t>
            </w:r>
            <w:r>
              <w:br/>
              <w:t xml:space="preserve">2845 40 000 0; </w:t>
            </w:r>
            <w:r>
              <w:br/>
              <w:t>2845 90 800 0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2.3.9 экспортному контролю не подлежат термолюминесцентные дозиметры.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Природная распространенность изотопа литий-6 равна 6,5 весового процента (7,5 атомного процента).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2.3.10.</w:t>
            </w:r>
          </w:p>
        </w:tc>
        <w:tc>
          <w:tcPr>
            <w:tcW w:w="3394" w:type="pct"/>
            <w:tcMar>
              <w:top w:w="0" w:type="dxa"/>
              <w:left w:w="6" w:type="dxa"/>
              <w:bottom w:w="0" w:type="dxa"/>
              <w:right w:w="6" w:type="dxa"/>
            </w:tcMar>
            <w:hideMark/>
          </w:tcPr>
          <w:p w:rsidR="00C168FC" w:rsidRDefault="00C168FC">
            <w:pPr>
              <w:pStyle w:val="table10"/>
              <w:spacing w:before="120"/>
            </w:pPr>
            <w:r>
              <w:t>Магний, имеющий обе следующие характеристики:</w:t>
            </w:r>
            <w:r>
              <w:br/>
              <w:t>а) содержащий менее 200 частей на миллион по весу металлических примесей, за исключением кальция; и</w:t>
            </w:r>
            <w:r>
              <w:br/>
              <w:t>б) с весовым содержанием бора менее 10 частей на миллион частей магния.</w:t>
            </w:r>
          </w:p>
        </w:tc>
        <w:tc>
          <w:tcPr>
            <w:tcW w:w="1125" w:type="pct"/>
            <w:tcMar>
              <w:top w:w="0" w:type="dxa"/>
              <w:left w:w="6" w:type="dxa"/>
              <w:bottom w:w="0" w:type="dxa"/>
              <w:right w:w="6" w:type="dxa"/>
            </w:tcMar>
            <w:hideMark/>
          </w:tcPr>
          <w:p w:rsidR="00C168FC" w:rsidRDefault="00C168FC">
            <w:pPr>
              <w:pStyle w:val="table10"/>
              <w:spacing w:before="120"/>
            </w:pPr>
            <w:r>
              <w:t>8104 11 000 0;</w:t>
            </w:r>
            <w:r>
              <w:br/>
              <w:t>8104 20 000 0;</w:t>
            </w:r>
            <w:r>
              <w:br/>
              <w:t>8104 30 000 0;</w:t>
            </w:r>
            <w:r>
              <w:br/>
              <w:t>8104 90 000 0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2.3.11.</w:t>
            </w:r>
          </w:p>
        </w:tc>
        <w:tc>
          <w:tcPr>
            <w:tcW w:w="3394" w:type="pct"/>
            <w:tcMar>
              <w:top w:w="0" w:type="dxa"/>
              <w:left w:w="6" w:type="dxa"/>
              <w:bottom w:w="0" w:type="dxa"/>
              <w:right w:w="6" w:type="dxa"/>
            </w:tcMar>
            <w:hideMark/>
          </w:tcPr>
          <w:p w:rsidR="00C168FC" w:rsidRDefault="00C168FC">
            <w:pPr>
              <w:pStyle w:val="table10"/>
              <w:spacing w:before="120"/>
            </w:pPr>
            <w:r>
              <w:t xml:space="preserve">Мартенситностареющая сталь с пределом прочности на растяжение не менее 1950 МПа при 293 К (20 °С). </w:t>
            </w:r>
          </w:p>
        </w:tc>
        <w:tc>
          <w:tcPr>
            <w:tcW w:w="1125" w:type="pct"/>
            <w:tcMar>
              <w:top w:w="0" w:type="dxa"/>
              <w:left w:w="6" w:type="dxa"/>
              <w:bottom w:w="0" w:type="dxa"/>
              <w:right w:w="6" w:type="dxa"/>
            </w:tcMar>
            <w:hideMark/>
          </w:tcPr>
          <w:p w:rsidR="00C168FC" w:rsidRDefault="00C168FC">
            <w:pPr>
              <w:pStyle w:val="table10"/>
              <w:spacing w:before="120"/>
            </w:pPr>
            <w:r>
              <w:t>7218;</w:t>
            </w:r>
            <w:r>
              <w:br/>
              <w:t>7219;</w:t>
            </w:r>
            <w:r>
              <w:br/>
              <w:t>7220;</w:t>
            </w:r>
            <w:r>
              <w:br/>
              <w:t>7221 00;</w:t>
            </w:r>
            <w:r>
              <w:br/>
              <w:t>7222;</w:t>
            </w:r>
            <w:r>
              <w:br/>
              <w:t>7223 00;</w:t>
            </w:r>
            <w:r>
              <w:br/>
              <w:t>7224;</w:t>
            </w:r>
            <w:r>
              <w:br/>
              <w:t>7225;</w:t>
            </w:r>
            <w:r>
              <w:br/>
              <w:t>7226;</w:t>
            </w:r>
            <w:r>
              <w:br/>
              <w:t>7227;</w:t>
            </w:r>
            <w:r>
              <w:br/>
              <w:t>7228;</w:t>
            </w:r>
            <w:r>
              <w:br/>
              <w:t>7229;</w:t>
            </w:r>
            <w:r>
              <w:br/>
              <w:t>7304 41 000 8;</w:t>
            </w:r>
            <w:r>
              <w:br/>
              <w:t>7304 49 100 0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2.3.11 не подлежат экспортному контролю изделия, все линейные размеры которых менее 75 мм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По пункту 2.3.11 экспортному контролю подлежит мартенситностареющая сталь, как имеющая указанную величину предела прочности после термообработки, так и та, у которой такая величина может быть достигнута термообработкой.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2.3.12.</w:t>
            </w:r>
          </w:p>
        </w:tc>
        <w:tc>
          <w:tcPr>
            <w:tcW w:w="3394" w:type="pct"/>
            <w:tcMar>
              <w:top w:w="0" w:type="dxa"/>
              <w:left w:w="6" w:type="dxa"/>
              <w:bottom w:w="0" w:type="dxa"/>
              <w:right w:w="6" w:type="dxa"/>
            </w:tcMar>
            <w:hideMark/>
          </w:tcPr>
          <w:p w:rsidR="00C168FC" w:rsidRDefault="00C168FC">
            <w:pPr>
              <w:pStyle w:val="table10"/>
              <w:spacing w:before="120"/>
            </w:pPr>
            <w:r>
              <w:t xml:space="preserve">Радий-226 (226Ra), сплавы радия-226, соединения радия-226, смеси, содержащие радий-226, изделия из них, а также продукты и устройства, содержащие любое из вышеописанного. </w:t>
            </w:r>
          </w:p>
        </w:tc>
        <w:tc>
          <w:tcPr>
            <w:tcW w:w="1125" w:type="pct"/>
            <w:tcMar>
              <w:top w:w="0" w:type="dxa"/>
              <w:left w:w="6" w:type="dxa"/>
              <w:bottom w:w="0" w:type="dxa"/>
              <w:right w:w="6" w:type="dxa"/>
            </w:tcMar>
            <w:hideMark/>
          </w:tcPr>
          <w:p w:rsidR="00C168FC" w:rsidRDefault="00C168FC">
            <w:pPr>
              <w:pStyle w:val="table10"/>
              <w:spacing w:before="120"/>
            </w:pPr>
            <w:r>
              <w:t xml:space="preserve">2844 41 000 0; </w:t>
            </w:r>
            <w:r>
              <w:br/>
              <w:t xml:space="preserve">2844 42 000 0; </w:t>
            </w:r>
            <w:r>
              <w:br/>
              <w:t xml:space="preserve">2844 43 000 0; </w:t>
            </w:r>
            <w:r>
              <w:br/>
              <w:t>2844 44 000 0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Особое примечание.</w:t>
            </w:r>
            <w:r>
              <w:br/>
              <w:t>По пункту 2.3.12 экспортному контролю не подлежат радиоактивные источники, входящие в состав штатного оборудования, установленного на морских, речных и воздушных судах и используемого для обеспечения эксплуатации этих судов, если не происходит перехода права собственности на эти суда и упомянутые источники и оборудование.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Под радиоактивным источником понимается радиоактивный материал, окончательно запечатанный в капсуле или плотно загерметизированный и находящийся в твердом состоянии.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2.3.13.</w:t>
            </w:r>
          </w:p>
        </w:tc>
        <w:tc>
          <w:tcPr>
            <w:tcW w:w="3394" w:type="pct"/>
            <w:tcMar>
              <w:top w:w="0" w:type="dxa"/>
              <w:left w:w="6" w:type="dxa"/>
              <w:bottom w:w="0" w:type="dxa"/>
              <w:right w:w="6" w:type="dxa"/>
            </w:tcMar>
            <w:hideMark/>
          </w:tcPr>
          <w:p w:rsidR="00C168FC" w:rsidRDefault="00C168FC">
            <w:pPr>
              <w:pStyle w:val="table10"/>
              <w:spacing w:before="120"/>
            </w:pPr>
            <w:r>
              <w:t>Титановые сплавы, имеющие обе следующие характеристики:</w:t>
            </w:r>
            <w:r>
              <w:br/>
              <w:t>а) с пределом прочности на растяжение не менее 900 МПа при 293 К (20 °С); и</w:t>
            </w:r>
            <w:r>
              <w:br/>
              <w:t>б) в форме труб или цилиндрических стержней (включая поковки) с внешним диаметром более 75 мм.</w:t>
            </w:r>
          </w:p>
        </w:tc>
        <w:tc>
          <w:tcPr>
            <w:tcW w:w="1125" w:type="pct"/>
            <w:tcMar>
              <w:top w:w="0" w:type="dxa"/>
              <w:left w:w="6" w:type="dxa"/>
              <w:bottom w:w="0" w:type="dxa"/>
              <w:right w:w="6" w:type="dxa"/>
            </w:tcMar>
            <w:hideMark/>
          </w:tcPr>
          <w:p w:rsidR="00C168FC" w:rsidRDefault="00C168FC">
            <w:pPr>
              <w:pStyle w:val="table10"/>
            </w:pPr>
            <w:r>
              <w:t xml:space="preserve">8108 90 300 8; </w:t>
            </w:r>
            <w:r>
              <w:br/>
              <w:t xml:space="preserve">8108 90 600 2; </w:t>
            </w:r>
            <w:r>
              <w:br/>
              <w:t xml:space="preserve">8108 90 600 7; </w:t>
            </w:r>
            <w:r>
              <w:br/>
              <w:t xml:space="preserve">из 9021 10 800 4; </w:t>
            </w:r>
            <w:r>
              <w:br/>
              <w:t>из 9021 29 000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По пункту 2.3.13 экспортному контролю подлежат титановые сплавы, как имеющие указанную величину предела прочности, так и те, у которых такая величина может быть достигнута термообработкой.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2.3.14.</w:t>
            </w:r>
          </w:p>
        </w:tc>
        <w:tc>
          <w:tcPr>
            <w:tcW w:w="3394" w:type="pct"/>
            <w:tcMar>
              <w:top w:w="0" w:type="dxa"/>
              <w:left w:w="6" w:type="dxa"/>
              <w:bottom w:w="0" w:type="dxa"/>
              <w:right w:w="6" w:type="dxa"/>
            </w:tcMar>
            <w:hideMark/>
          </w:tcPr>
          <w:p w:rsidR="00C168FC" w:rsidRDefault="00C168FC">
            <w:pPr>
              <w:pStyle w:val="table10"/>
              <w:spacing w:before="120"/>
            </w:pPr>
            <w:r>
              <w:t>Вольфрам, карбид вольфрама и сплавы, содержащие вольфрам более 90 % по весу, имеющие обе следующие характеристики:</w:t>
            </w:r>
            <w:r>
              <w:br/>
              <w:t>а) в форме полого симметричного цилиндра (включая сегменты цилиндра) с внутренним диаметром от 100 мм до 300 мм; и</w:t>
            </w:r>
            <w:r>
              <w:br/>
            </w:r>
            <w:r>
              <w:lastRenderedPageBreak/>
              <w:t>б) массой более 20 кг.</w:t>
            </w:r>
          </w:p>
        </w:tc>
        <w:tc>
          <w:tcPr>
            <w:tcW w:w="1125" w:type="pct"/>
            <w:tcMar>
              <w:top w:w="0" w:type="dxa"/>
              <w:left w:w="6" w:type="dxa"/>
              <w:bottom w:w="0" w:type="dxa"/>
              <w:right w:w="6" w:type="dxa"/>
            </w:tcMar>
            <w:hideMark/>
          </w:tcPr>
          <w:p w:rsidR="00C168FC" w:rsidRDefault="00C168FC">
            <w:pPr>
              <w:pStyle w:val="table10"/>
              <w:spacing w:before="120"/>
            </w:pPr>
            <w:r>
              <w:lastRenderedPageBreak/>
              <w:t>2849 90 300 0</w:t>
            </w:r>
            <w:r>
              <w:br/>
              <w:t>8101 99 900 0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2.3.14 экспортному контролю не подлежат изделия, специально разработанные для использования в качестве гирь либо коллиматоров гамма-излучения.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2.3.15.</w:t>
            </w:r>
          </w:p>
        </w:tc>
        <w:tc>
          <w:tcPr>
            <w:tcW w:w="3394" w:type="pct"/>
            <w:tcMar>
              <w:top w:w="0" w:type="dxa"/>
              <w:left w:w="6" w:type="dxa"/>
              <w:bottom w:w="0" w:type="dxa"/>
              <w:right w:w="6" w:type="dxa"/>
            </w:tcMar>
            <w:hideMark/>
          </w:tcPr>
          <w:p w:rsidR="00C168FC" w:rsidRDefault="00C168FC">
            <w:pPr>
              <w:pStyle w:val="table10"/>
              <w:spacing w:before="120"/>
            </w:pPr>
            <w:r>
              <w:t>Цирконий с содержанием гафния менее чем 1 часть гафния на 500 частей циркония по весу в виде металла, сплавов, содержащих более 50 % циркония по весу, соединений, изделий из них, а также отходы и лом, содержащие цирконий в вышеописанном виде.</w:t>
            </w:r>
            <w:r>
              <w:br/>
              <w:t>Примечания:</w:t>
            </w:r>
            <w:r>
              <w:br/>
              <w:t>1. Действие пункта 2.3.15 не распространяется на трубы или сборки труб из металлического циркония или его сплавов, которые специально предназначены или подготовлены для использования в ядерном реакторе и в которых соотношение по весу гафния и циркония меньше чем 1:500.</w:t>
            </w:r>
            <w:r>
              <w:br/>
              <w:t xml:space="preserve">2. По пункту 2.3.15 экспортному контролю не подлежат изделия из циркония в форме фольги или ленты толщиной, не превышающей 0,10 мм. </w:t>
            </w:r>
          </w:p>
        </w:tc>
        <w:tc>
          <w:tcPr>
            <w:tcW w:w="1125" w:type="pct"/>
            <w:tcMar>
              <w:top w:w="0" w:type="dxa"/>
              <w:left w:w="6" w:type="dxa"/>
              <w:bottom w:w="0" w:type="dxa"/>
              <w:right w:w="6" w:type="dxa"/>
            </w:tcMar>
            <w:hideMark/>
          </w:tcPr>
          <w:p w:rsidR="00C168FC" w:rsidRDefault="00C168FC">
            <w:pPr>
              <w:pStyle w:val="table10"/>
              <w:spacing w:before="120"/>
            </w:pPr>
            <w:r>
              <w:t>2825 60 000 0;</w:t>
            </w:r>
            <w:r>
              <w:br/>
              <w:t>2825 90 850 0;</w:t>
            </w:r>
            <w:r>
              <w:br/>
              <w:t>2826 19 900 0;</w:t>
            </w:r>
            <w:r>
              <w:br/>
              <w:t>2826 90 100 0;</w:t>
            </w:r>
            <w:r>
              <w:br/>
              <w:t>2827 39 850 0;</w:t>
            </w:r>
            <w:r>
              <w:br/>
              <w:t>2827 49 900 0;</w:t>
            </w:r>
            <w:r>
              <w:br/>
              <w:t>2827 60 000 0;</w:t>
            </w:r>
            <w:r>
              <w:br/>
              <w:t>2829 90 100 0;</w:t>
            </w:r>
            <w:r>
              <w:br/>
              <w:t>2833 29 800 0;</w:t>
            </w:r>
            <w:r>
              <w:br/>
              <w:t>2834 29 800 0;</w:t>
            </w:r>
            <w:r>
              <w:br/>
              <w:t>2835 29 900 0;</w:t>
            </w:r>
            <w:r>
              <w:br/>
              <w:t>2836 99 170 0;</w:t>
            </w:r>
            <w:r>
              <w:br/>
              <w:t>2839 90 000 0;</w:t>
            </w:r>
            <w:r>
              <w:br/>
              <w:t>2841 90 850 0;</w:t>
            </w:r>
            <w:r>
              <w:br/>
              <w:t>2849 90 900 0;</w:t>
            </w:r>
            <w:r>
              <w:br/>
              <w:t>2850 00 200 0;</w:t>
            </w:r>
            <w:r>
              <w:br/>
              <w:t>2850 00 900 0;</w:t>
            </w:r>
            <w:r>
              <w:br/>
              <w:t>2915 29 000 0;</w:t>
            </w:r>
            <w:r>
              <w:br/>
              <w:t>7202 99 800 0;</w:t>
            </w:r>
            <w:r>
              <w:br/>
              <w:t>8109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2.3.16.</w:t>
            </w:r>
          </w:p>
        </w:tc>
        <w:tc>
          <w:tcPr>
            <w:tcW w:w="3394" w:type="pct"/>
            <w:tcMar>
              <w:top w:w="0" w:type="dxa"/>
              <w:left w:w="6" w:type="dxa"/>
              <w:bottom w:w="0" w:type="dxa"/>
              <w:right w:w="6" w:type="dxa"/>
            </w:tcMar>
            <w:hideMark/>
          </w:tcPr>
          <w:p w:rsidR="00C168FC" w:rsidRDefault="00C168FC">
            <w:pPr>
              <w:pStyle w:val="table10"/>
              <w:spacing w:before="120"/>
            </w:pPr>
            <w:r>
              <w:t>Никелевый порошок и пористый металлический никель,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2.3.16.1.</w:t>
            </w:r>
          </w:p>
        </w:tc>
        <w:tc>
          <w:tcPr>
            <w:tcW w:w="3394" w:type="pct"/>
            <w:tcMar>
              <w:top w:w="0" w:type="dxa"/>
              <w:left w:w="6" w:type="dxa"/>
              <w:bottom w:w="0" w:type="dxa"/>
              <w:right w:w="6" w:type="dxa"/>
            </w:tcMar>
            <w:hideMark/>
          </w:tcPr>
          <w:p w:rsidR="00C168FC" w:rsidRDefault="00C168FC">
            <w:pPr>
              <w:pStyle w:val="table10"/>
              <w:spacing w:before="120"/>
            </w:pPr>
            <w:r>
              <w:t>Никелевый порошок, имеющий обе следующие характеристики:</w:t>
            </w:r>
            <w:r>
              <w:br/>
              <w:t>а) чистоту никеля 99 % по весу или выше; и</w:t>
            </w:r>
            <w:r>
              <w:br/>
              <w:t>б) средний размер частиц менее 10 мкм, измеренный в соответствии со стандартом ASTM В 330 или его национальным эквивалентом.</w:t>
            </w:r>
          </w:p>
        </w:tc>
        <w:tc>
          <w:tcPr>
            <w:tcW w:w="1125" w:type="pct"/>
            <w:tcMar>
              <w:top w:w="0" w:type="dxa"/>
              <w:left w:w="6" w:type="dxa"/>
              <w:bottom w:w="0" w:type="dxa"/>
              <w:right w:w="6" w:type="dxa"/>
            </w:tcMar>
            <w:hideMark/>
          </w:tcPr>
          <w:p w:rsidR="00C168FC" w:rsidRDefault="00C168FC">
            <w:pPr>
              <w:pStyle w:val="table10"/>
              <w:spacing w:before="120"/>
            </w:pPr>
            <w:r>
              <w:t>7504 00 000 9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2.3.16.2.</w:t>
            </w:r>
          </w:p>
        </w:tc>
        <w:tc>
          <w:tcPr>
            <w:tcW w:w="3394" w:type="pct"/>
            <w:tcMar>
              <w:top w:w="0" w:type="dxa"/>
              <w:left w:w="6" w:type="dxa"/>
              <w:bottom w:w="0" w:type="dxa"/>
              <w:right w:w="6" w:type="dxa"/>
            </w:tcMar>
            <w:hideMark/>
          </w:tcPr>
          <w:p w:rsidR="00C168FC" w:rsidRDefault="00C168FC">
            <w:pPr>
              <w:pStyle w:val="table10"/>
              <w:spacing w:before="120"/>
            </w:pPr>
            <w:r>
              <w:t>Пористый металлический никель, изготовленный из материалов, указанных в пункте 2.3.16.1.</w:t>
            </w:r>
          </w:p>
        </w:tc>
        <w:tc>
          <w:tcPr>
            <w:tcW w:w="1125" w:type="pct"/>
            <w:tcMar>
              <w:top w:w="0" w:type="dxa"/>
              <w:left w:w="6" w:type="dxa"/>
              <w:bottom w:w="0" w:type="dxa"/>
              <w:right w:w="6" w:type="dxa"/>
            </w:tcMar>
            <w:hideMark/>
          </w:tcPr>
          <w:p w:rsidR="00C168FC" w:rsidRDefault="00C168FC">
            <w:pPr>
              <w:pStyle w:val="table10"/>
              <w:spacing w:before="120"/>
            </w:pPr>
            <w:r>
              <w:t>7506 10 000 0;</w:t>
            </w:r>
            <w:r>
              <w:br/>
              <w:t>7508 90 000 9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По пункту 2.3.16.2 контролируется пористый металлический никель, изготовленный прессованием и спеканием никелевого порошка, указанного в пункте 2.3.16.1., для образования металлического материала с тонкими порами, внутренне связанными по всей структуре.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2.3.16 экспортному контролю не подлежит следующее:</w:t>
            </w:r>
            <w:r>
              <w:br/>
              <w:t>1. Волокнистые порошки никеля.</w:t>
            </w:r>
            <w:r>
              <w:br/>
              <w:t>2. Отдельные листы пористого металлического никеля, имеющие площадь менее 1000 кв. см на лист. Действие пункта 2.3.16 также не распространяется на никелевые порошки, которые специально подготовлены для изготовления газодиффузионных перегородок.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2.3.17.</w:t>
            </w:r>
          </w:p>
        </w:tc>
        <w:tc>
          <w:tcPr>
            <w:tcW w:w="3394" w:type="pct"/>
            <w:tcMar>
              <w:top w:w="0" w:type="dxa"/>
              <w:left w:w="6" w:type="dxa"/>
              <w:bottom w:w="0" w:type="dxa"/>
              <w:right w:w="6" w:type="dxa"/>
            </w:tcMar>
            <w:hideMark/>
          </w:tcPr>
          <w:p w:rsidR="00C168FC" w:rsidRDefault="00C168FC">
            <w:pPr>
              <w:pStyle w:val="table10"/>
              <w:spacing w:before="120"/>
            </w:pPr>
            <w:r>
              <w:t>Тритий, соединения трития, смеси, содержащие тритий, в которых его доля в общем числе атомов водорода превышает 1 на 1000, и продукты или устройства, содержащие тритий в вышеописанном виде.</w:t>
            </w:r>
          </w:p>
        </w:tc>
        <w:tc>
          <w:tcPr>
            <w:tcW w:w="1125" w:type="pct"/>
            <w:tcMar>
              <w:top w:w="0" w:type="dxa"/>
              <w:left w:w="6" w:type="dxa"/>
              <w:bottom w:w="0" w:type="dxa"/>
              <w:right w:w="6" w:type="dxa"/>
            </w:tcMar>
            <w:hideMark/>
          </w:tcPr>
          <w:p w:rsidR="00C168FC" w:rsidRDefault="00C168FC">
            <w:pPr>
              <w:pStyle w:val="table10"/>
              <w:spacing w:before="120"/>
            </w:pPr>
            <w:r>
              <w:t xml:space="preserve">2844 41 000 0; </w:t>
            </w:r>
            <w:r>
              <w:br/>
              <w:t xml:space="preserve">2844 42 000 0; </w:t>
            </w:r>
            <w:r>
              <w:br/>
              <w:t xml:space="preserve">2844 43 000 0; </w:t>
            </w:r>
            <w:r>
              <w:br/>
              <w:t>2844 44 000 0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Особое примечание.</w:t>
            </w:r>
            <w:r>
              <w:br/>
              <w:t xml:space="preserve">По пункту 2.3.17 экспортному контролю не подлежат радиоактивные источники, входящие в состав штатного оборудования, установленного на морских, речных и воздушных судах и используемого для обеспечения эксплуатации этих судов, если не происходит перехода права собственности на эти суда и упомянутые источники и оборудование.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vMerge w:val="restart"/>
            <w:tcMar>
              <w:top w:w="0" w:type="dxa"/>
              <w:left w:w="6" w:type="dxa"/>
              <w:bottom w:w="0" w:type="dxa"/>
              <w:right w:w="6" w:type="dxa"/>
            </w:tcMar>
            <w:hideMark/>
          </w:tcPr>
          <w:p w:rsidR="00C168FC" w:rsidRDefault="00C168FC">
            <w:pPr>
              <w:pStyle w:val="table10"/>
              <w:spacing w:before="120"/>
              <w:jc w:val="center"/>
            </w:pPr>
            <w:r>
              <w:t>2.3.18.</w:t>
            </w:r>
          </w:p>
        </w:tc>
        <w:tc>
          <w:tcPr>
            <w:tcW w:w="3394" w:type="pct"/>
            <w:tcMar>
              <w:top w:w="0" w:type="dxa"/>
              <w:left w:w="6" w:type="dxa"/>
              <w:bottom w:w="0" w:type="dxa"/>
              <w:right w:w="6" w:type="dxa"/>
            </w:tcMar>
            <w:hideMark/>
          </w:tcPr>
          <w:p w:rsidR="00C168FC" w:rsidRDefault="00C168FC">
            <w:pPr>
              <w:pStyle w:val="table10"/>
              <w:spacing w:before="120"/>
            </w:pPr>
            <w:r>
              <w:t>Гелий-3 (3Не) или гелий, обогащенный изотопом гелий-3, смеси, содержащие гелий-3, и продукты или устройства, их содержащие</w:t>
            </w:r>
          </w:p>
        </w:tc>
        <w:tc>
          <w:tcPr>
            <w:tcW w:w="1125" w:type="pct"/>
            <w:vMerge w:val="restart"/>
            <w:tcMar>
              <w:top w:w="0" w:type="dxa"/>
              <w:left w:w="6" w:type="dxa"/>
              <w:bottom w:w="0" w:type="dxa"/>
              <w:right w:w="6" w:type="dxa"/>
            </w:tcMar>
            <w:hideMark/>
          </w:tcPr>
          <w:p w:rsidR="00C168FC" w:rsidRDefault="00C168FC">
            <w:pPr>
              <w:pStyle w:val="table10"/>
              <w:spacing w:before="120"/>
            </w:pPr>
            <w:r>
              <w:t xml:space="preserve">2845 20 000 0; </w:t>
            </w:r>
            <w:r>
              <w:br/>
              <w:t xml:space="preserve">2845 30 000 0; </w:t>
            </w:r>
            <w:r>
              <w:br/>
              <w:t xml:space="preserve">2845 40 000 0; </w:t>
            </w:r>
            <w:r>
              <w:br/>
            </w:r>
            <w:r>
              <w:lastRenderedPageBreak/>
              <w:t>2845 90 800 0</w:t>
            </w:r>
          </w:p>
        </w:tc>
      </w:tr>
      <w:tr w:rsidR="00C168FC">
        <w:trPr>
          <w:trHeight w:val="340"/>
        </w:trPr>
        <w:tc>
          <w:tcPr>
            <w:tcW w:w="0" w:type="auto"/>
            <w:vMerge/>
            <w:vAlign w:val="center"/>
            <w:hideMark/>
          </w:tcPr>
          <w:p w:rsidR="00C168FC" w:rsidRDefault="00C168FC">
            <w:pPr>
              <w:rPr>
                <w:rFonts w:eastAsiaTheme="minorEastAsia"/>
                <w:sz w:val="20"/>
                <w:szCs w:val="20"/>
              </w:rPr>
            </w:pPr>
          </w:p>
        </w:tc>
        <w:tc>
          <w:tcPr>
            <w:tcW w:w="3394" w:type="pct"/>
            <w:tcMar>
              <w:top w:w="0" w:type="dxa"/>
              <w:left w:w="6" w:type="dxa"/>
              <w:bottom w:w="0" w:type="dxa"/>
              <w:right w:w="6" w:type="dxa"/>
            </w:tcMar>
            <w:hideMark/>
          </w:tcPr>
          <w:p w:rsidR="00C168FC" w:rsidRDefault="00C168FC">
            <w:pPr>
              <w:pStyle w:val="table10"/>
              <w:spacing w:before="120"/>
            </w:pPr>
            <w:r>
              <w:t>Примечание.</w:t>
            </w:r>
            <w:r>
              <w:br/>
            </w:r>
            <w:r>
              <w:lastRenderedPageBreak/>
              <w:t>По пункту 2.3.18 не контролируются продукты или устройства, содержащие менее 1 грамма гелия-3.</w:t>
            </w:r>
          </w:p>
        </w:tc>
        <w:tc>
          <w:tcPr>
            <w:tcW w:w="0" w:type="auto"/>
            <w:vMerge/>
            <w:vAlign w:val="center"/>
            <w:hideMark/>
          </w:tcPr>
          <w:p w:rsidR="00C168FC" w:rsidRDefault="00C168FC">
            <w:pPr>
              <w:rPr>
                <w:rFonts w:eastAsiaTheme="minorEastAsia"/>
                <w:sz w:val="20"/>
                <w:szCs w:val="20"/>
              </w:rPr>
            </w:pP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2.3.19.</w:t>
            </w:r>
          </w:p>
        </w:tc>
        <w:tc>
          <w:tcPr>
            <w:tcW w:w="3394" w:type="pct"/>
            <w:tcMar>
              <w:top w:w="0" w:type="dxa"/>
              <w:left w:w="6" w:type="dxa"/>
              <w:bottom w:w="0" w:type="dxa"/>
              <w:right w:w="6" w:type="dxa"/>
            </w:tcMar>
            <w:hideMark/>
          </w:tcPr>
          <w:p w:rsidR="00C168FC" w:rsidRDefault="00C168FC">
            <w:pPr>
              <w:pStyle w:val="table10"/>
              <w:spacing w:before="120"/>
            </w:pPr>
            <w:r>
              <w:t>Радионуклиды, пригодные для изготовления источников нейтронов, основанных на альфа-нейтронной реакции: актиний-225 (</w:t>
            </w:r>
            <w:r>
              <w:rPr>
                <w:vertAlign w:val="superscript"/>
              </w:rPr>
              <w:t>225</w:t>
            </w:r>
            <w:r>
              <w:t>Ac), актиний-227 (</w:t>
            </w:r>
            <w:r>
              <w:rPr>
                <w:vertAlign w:val="superscript"/>
              </w:rPr>
              <w:t>227</w:t>
            </w:r>
            <w:r>
              <w:t>Ac), гадолиний-148 (</w:t>
            </w:r>
            <w:r>
              <w:rPr>
                <w:vertAlign w:val="superscript"/>
              </w:rPr>
              <w:t>148</w:t>
            </w:r>
            <w:r>
              <w:t>Gd), калифорний-253 (</w:t>
            </w:r>
            <w:r>
              <w:rPr>
                <w:vertAlign w:val="superscript"/>
              </w:rPr>
              <w:t>253</w:t>
            </w:r>
            <w:r>
              <w:t>Cf), кюрий-240 (</w:t>
            </w:r>
            <w:r>
              <w:rPr>
                <w:vertAlign w:val="superscript"/>
              </w:rPr>
              <w:t>240</w:t>
            </w:r>
            <w:r>
              <w:t>Cm), кюрий-241 (</w:t>
            </w:r>
            <w:r>
              <w:rPr>
                <w:vertAlign w:val="superscript"/>
              </w:rPr>
              <w:t>241</w:t>
            </w:r>
            <w:r>
              <w:t>Cm), кюрий-242 (</w:t>
            </w:r>
            <w:r>
              <w:rPr>
                <w:vertAlign w:val="superscript"/>
              </w:rPr>
              <w:t>242</w:t>
            </w:r>
            <w:r>
              <w:t>Cm), кюрий-243 (</w:t>
            </w:r>
            <w:r>
              <w:rPr>
                <w:vertAlign w:val="superscript"/>
              </w:rPr>
              <w:t>243</w:t>
            </w:r>
            <w:r>
              <w:t>Cm), кюрий-244 (</w:t>
            </w:r>
            <w:r>
              <w:rPr>
                <w:vertAlign w:val="superscript"/>
              </w:rPr>
              <w:t>244</w:t>
            </w:r>
            <w:r>
              <w:t>Cm), плутоний-236 (</w:t>
            </w:r>
            <w:r>
              <w:rPr>
                <w:vertAlign w:val="superscript"/>
              </w:rPr>
              <w:t>236</w:t>
            </w:r>
            <w:r>
              <w:t>Pu), плутоний-238 (</w:t>
            </w:r>
            <w:r>
              <w:rPr>
                <w:vertAlign w:val="superscript"/>
              </w:rPr>
              <w:t>238</w:t>
            </w:r>
            <w:r>
              <w:t>Pu), полоний-208 (</w:t>
            </w:r>
            <w:r>
              <w:rPr>
                <w:vertAlign w:val="superscript"/>
              </w:rPr>
              <w:t>208</w:t>
            </w:r>
            <w:r>
              <w:t>Po), полоний-209 (</w:t>
            </w:r>
            <w:r>
              <w:rPr>
                <w:vertAlign w:val="superscript"/>
              </w:rPr>
              <w:t>209</w:t>
            </w:r>
            <w:r>
              <w:t>Po), полоний-210 (</w:t>
            </w:r>
            <w:r>
              <w:rPr>
                <w:vertAlign w:val="superscript"/>
              </w:rPr>
              <w:t>210</w:t>
            </w:r>
            <w:r>
              <w:t>Po), радий-223 (</w:t>
            </w:r>
            <w:r>
              <w:rPr>
                <w:vertAlign w:val="superscript"/>
              </w:rPr>
              <w:t>223</w:t>
            </w:r>
            <w:r>
              <w:t>Ra), торий-227 (</w:t>
            </w:r>
            <w:r>
              <w:rPr>
                <w:vertAlign w:val="superscript"/>
              </w:rPr>
              <w:t>227</w:t>
            </w:r>
            <w:r>
              <w:t>Th), торий-228 (</w:t>
            </w:r>
            <w:r>
              <w:rPr>
                <w:vertAlign w:val="superscript"/>
              </w:rPr>
              <w:t>228</w:t>
            </w:r>
            <w:r>
              <w:t>Th), уран-230 (</w:t>
            </w:r>
            <w:r>
              <w:rPr>
                <w:vertAlign w:val="superscript"/>
              </w:rPr>
              <w:t>230</w:t>
            </w:r>
            <w:r>
              <w:t>U), уран-232 (</w:t>
            </w:r>
            <w:r>
              <w:rPr>
                <w:vertAlign w:val="superscript"/>
              </w:rPr>
              <w:t>232</w:t>
            </w:r>
            <w:r>
              <w:t>U), эйнштейний-253 (</w:t>
            </w:r>
            <w:r>
              <w:rPr>
                <w:vertAlign w:val="superscript"/>
              </w:rPr>
              <w:t>253</w:t>
            </w:r>
            <w:r>
              <w:t>Es), эйнштейний-254 (</w:t>
            </w:r>
            <w:r>
              <w:rPr>
                <w:vertAlign w:val="superscript"/>
              </w:rPr>
              <w:t>254</w:t>
            </w:r>
            <w:r>
              <w:t>Es), их сплавы, соединения и смеси, а также продукты или устройства, содержащие любой из вышеперечисленных радионуклидов</w:t>
            </w:r>
          </w:p>
        </w:tc>
        <w:tc>
          <w:tcPr>
            <w:tcW w:w="1125" w:type="pct"/>
            <w:tcMar>
              <w:top w:w="0" w:type="dxa"/>
              <w:left w:w="6" w:type="dxa"/>
              <w:bottom w:w="0" w:type="dxa"/>
              <w:right w:w="6" w:type="dxa"/>
            </w:tcMar>
            <w:hideMark/>
          </w:tcPr>
          <w:p w:rsidR="00C168FC" w:rsidRDefault="00C168FC">
            <w:pPr>
              <w:pStyle w:val="table10"/>
              <w:spacing w:before="120"/>
            </w:pPr>
            <w:r>
              <w:t>2844;</w:t>
            </w:r>
            <w:r>
              <w:br/>
              <w:t>9022 29 000 0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2.3.20.</w:t>
            </w:r>
          </w:p>
        </w:tc>
        <w:tc>
          <w:tcPr>
            <w:tcW w:w="3394" w:type="pct"/>
            <w:tcMar>
              <w:top w:w="0" w:type="dxa"/>
              <w:left w:w="6" w:type="dxa"/>
              <w:bottom w:w="0" w:type="dxa"/>
              <w:right w:w="6" w:type="dxa"/>
            </w:tcMar>
            <w:hideMark/>
          </w:tcPr>
          <w:p w:rsidR="00C168FC" w:rsidRDefault="00C168FC">
            <w:pPr>
              <w:pStyle w:val="table10"/>
              <w:spacing w:before="120"/>
            </w:pPr>
            <w:r>
              <w:t>Исключен</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2.3.21.</w:t>
            </w:r>
          </w:p>
        </w:tc>
        <w:tc>
          <w:tcPr>
            <w:tcW w:w="3394" w:type="pct"/>
            <w:tcMar>
              <w:top w:w="0" w:type="dxa"/>
              <w:left w:w="6" w:type="dxa"/>
              <w:bottom w:w="0" w:type="dxa"/>
              <w:right w:w="6" w:type="dxa"/>
            </w:tcMar>
            <w:hideMark/>
          </w:tcPr>
          <w:p w:rsidR="00C168FC" w:rsidRDefault="00C168FC">
            <w:pPr>
              <w:pStyle w:val="table10"/>
              <w:spacing w:before="120"/>
            </w:pPr>
            <w:r>
              <w:t>Рений и сплавы, содержащие 90 % или более рения по весу, а также сплавы рения с вольфрамом, содержащие 90 % или более любого сочетания рения и вольфрама по весу, имеющие обе следующие характеристики:</w:t>
            </w:r>
            <w:r>
              <w:br/>
              <w:t>а) имеют форму полого симметричного цилиндра (включая сегменты цилиндра) с внутренним диаметром более 100 мм, но менее 300 мм; и</w:t>
            </w:r>
            <w:r>
              <w:br/>
              <w:t>б) детали имеют массу более 20 кг.</w:t>
            </w:r>
          </w:p>
        </w:tc>
        <w:tc>
          <w:tcPr>
            <w:tcW w:w="1125" w:type="pct"/>
            <w:tcMar>
              <w:top w:w="0" w:type="dxa"/>
              <w:left w:w="6" w:type="dxa"/>
              <w:bottom w:w="0" w:type="dxa"/>
              <w:right w:w="6" w:type="dxa"/>
            </w:tcMar>
            <w:hideMark/>
          </w:tcPr>
          <w:p w:rsidR="00C168FC" w:rsidRDefault="00C168FC">
            <w:pPr>
              <w:pStyle w:val="table10"/>
              <w:spacing w:before="120"/>
            </w:pPr>
            <w:r>
              <w:t xml:space="preserve">2844; </w:t>
            </w:r>
            <w:r>
              <w:br/>
              <w:t xml:space="preserve">8112 41 000 1; </w:t>
            </w:r>
            <w:r>
              <w:br/>
              <w:t xml:space="preserve">8112 41 000 9; </w:t>
            </w:r>
            <w:r>
              <w:br/>
              <w:t xml:space="preserve">8112 49 000 0; </w:t>
            </w:r>
            <w:r>
              <w:br/>
              <w:t xml:space="preserve">8112 92 210 8; </w:t>
            </w:r>
            <w:r>
              <w:br/>
              <w:t xml:space="preserve">8112 92 410 0; </w:t>
            </w:r>
            <w:r>
              <w:br/>
              <w:t>8112 99 400 0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2.4.</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2.5.</w:t>
            </w:r>
          </w:p>
        </w:tc>
        <w:tc>
          <w:tcPr>
            <w:tcW w:w="3394" w:type="pct"/>
            <w:tcMar>
              <w:top w:w="0" w:type="dxa"/>
              <w:left w:w="6" w:type="dxa"/>
              <w:bottom w:w="0" w:type="dxa"/>
              <w:right w:w="6" w:type="dxa"/>
            </w:tcMar>
            <w:hideMark/>
          </w:tcPr>
          <w:p w:rsidR="00C168FC" w:rsidRDefault="00C168FC">
            <w:pPr>
              <w:pStyle w:val="table10"/>
              <w:spacing w:before="120"/>
            </w:pPr>
            <w:r>
              <w:t>Технология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2.5.1.</w:t>
            </w:r>
          </w:p>
        </w:tc>
        <w:tc>
          <w:tcPr>
            <w:tcW w:w="3394" w:type="pct"/>
            <w:tcMar>
              <w:top w:w="0" w:type="dxa"/>
              <w:left w:w="6" w:type="dxa"/>
              <w:bottom w:w="0" w:type="dxa"/>
              <w:right w:w="6" w:type="dxa"/>
            </w:tcMar>
            <w:hideMark/>
          </w:tcPr>
          <w:p w:rsidR="00C168FC" w:rsidRDefault="00C168FC">
            <w:pPr>
              <w:pStyle w:val="table10"/>
              <w:spacing w:before="120"/>
            </w:pPr>
            <w:r>
              <w:t>Технология согласно приложению к настоящему Перечню для разработки, производства или использования оборудования, материалов или программного обеспечения, указанных в пунктах 2.1.1–2.4.</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jc w:val="center"/>
            </w:pPr>
            <w:r>
              <w:t>Раздел 3. Оборудование и его части для разделения изотопов урана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w:t>
            </w:r>
          </w:p>
        </w:tc>
        <w:tc>
          <w:tcPr>
            <w:tcW w:w="3394" w:type="pct"/>
            <w:tcMar>
              <w:top w:w="0" w:type="dxa"/>
              <w:left w:w="6" w:type="dxa"/>
              <w:bottom w:w="0" w:type="dxa"/>
              <w:right w:w="6" w:type="dxa"/>
            </w:tcMar>
            <w:hideMark/>
          </w:tcPr>
          <w:p w:rsidR="00C168FC" w:rsidRDefault="00C168FC">
            <w:pPr>
              <w:pStyle w:val="table10"/>
              <w:spacing w:before="120"/>
            </w:pPr>
            <w:r>
              <w:t>Оборудование, составные части и компоненты.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3.1.1.</w:t>
            </w:r>
          </w:p>
        </w:tc>
        <w:tc>
          <w:tcPr>
            <w:tcW w:w="3394" w:type="pct"/>
            <w:tcMar>
              <w:top w:w="0" w:type="dxa"/>
              <w:left w:w="6" w:type="dxa"/>
              <w:bottom w:w="0" w:type="dxa"/>
              <w:right w:w="6" w:type="dxa"/>
            </w:tcMar>
            <w:hideMark/>
          </w:tcPr>
          <w:p w:rsidR="00C168FC" w:rsidRDefault="00C168FC">
            <w:pPr>
              <w:pStyle w:val="table10"/>
              <w:spacing w:before="120"/>
            </w:pPr>
            <w:r>
              <w:t>Преобразователи частоты или генераторы, используемые в приводах электродвигателей с переменной или постоянной частотой, имеющие все следующие характеристики:</w:t>
            </w:r>
            <w:r>
              <w:br/>
              <w:t>а) многофазный выход, способный обеспечить мощность 40 ВА или более;</w:t>
            </w:r>
            <w:r>
              <w:br/>
              <w:t>б) обеспечивающие выходную частоту 600 Гц или более; и</w:t>
            </w:r>
            <w:r>
              <w:br/>
              <w:t>в) обеспечивающие регулировку частоты с точностью лучше (менее), чем 0,2 %.</w:t>
            </w:r>
          </w:p>
        </w:tc>
        <w:tc>
          <w:tcPr>
            <w:tcW w:w="1125" w:type="pct"/>
            <w:tcMar>
              <w:top w:w="0" w:type="dxa"/>
              <w:left w:w="6" w:type="dxa"/>
              <w:bottom w:w="0" w:type="dxa"/>
              <w:right w:w="6" w:type="dxa"/>
            </w:tcMar>
            <w:hideMark/>
          </w:tcPr>
          <w:p w:rsidR="00C168FC" w:rsidRDefault="00C168FC">
            <w:pPr>
              <w:pStyle w:val="table10"/>
              <w:spacing w:before="120"/>
            </w:pPr>
            <w:r>
              <w:t xml:space="preserve">8502 39 800 0; </w:t>
            </w:r>
            <w:r>
              <w:br/>
              <w:t xml:space="preserve">8502 40 000 0; </w:t>
            </w:r>
            <w:r>
              <w:br/>
              <w:t>8504 40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Примечания:</w:t>
            </w:r>
            <w:r>
              <w:br/>
              <w:t>1. К настоящему пункту относятся только преобразователи частоты, предназначенные для специального промышленного оборудования и потребительских товаров (таких, как станки, транспортные средства и т.д.), в том случае, когда функционирующий отдельно преобразователь частоты имеет указанные характеристики или будет соответствовать указанным характеристикам с учетом их улучшения за счет аппаратных и программных возможностей или подпадает под условия пункта 6 раздела «Общие примечания» приложения к настоящему приложению.</w:t>
            </w:r>
            <w:r>
              <w:br/>
              <w:t>2. В отношении преобразователей частоты и генераторов, специально разработанных или подготовленных для процесса газоцентрифужного обогащения, смотреть перечень ядерных материалов, оборудования, специальных неядерных материалов и соответствующих технологий, которые могут быть применены при создании ядерного оружия (приложение 3 к настоящему постановлению).</w:t>
            </w:r>
            <w:r>
              <w:br/>
              <w:t>3. Программное обеспечение, специально разработанное для улучшения эксплуатационных характеристик преобразователей частоты или генераторов с целью их доведения до соответствия приведенным характеристикам, относится к пунктам 3.4.2 и 3.4.3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 xml:space="preserve">1. Преобразователи частоты, указанные в настоящем пункте, также </w:t>
            </w:r>
            <w:r>
              <w:lastRenderedPageBreak/>
              <w:t>известны под наименованием «конвертеры» или «инверторы».</w:t>
            </w:r>
            <w:r>
              <w:br/>
              <w:t>2. Характеристикам, указанным в настоящем пункте, может соответствовать определенное оборудование, поставляемое на рынок как генераторы, электронное испытательное оборудование, источники переменного тока, регулируемые приводы (VSD), частотно-регулируемые приводы (VFD), приводы с регулируемой частотой (AFD) или приводы с регулируемой скоростью (ASD).</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3.1.2.</w:t>
            </w:r>
          </w:p>
        </w:tc>
        <w:tc>
          <w:tcPr>
            <w:tcW w:w="3394" w:type="pct"/>
            <w:tcMar>
              <w:top w:w="0" w:type="dxa"/>
              <w:left w:w="6" w:type="dxa"/>
              <w:bottom w:w="0" w:type="dxa"/>
              <w:right w:w="6" w:type="dxa"/>
            </w:tcMar>
            <w:hideMark/>
          </w:tcPr>
          <w:p w:rsidR="00C168FC" w:rsidRDefault="00C168FC">
            <w:pPr>
              <w:pStyle w:val="table10"/>
              <w:spacing w:before="120"/>
            </w:pPr>
            <w:r>
              <w:t>Лазеры, лазерные усилители и генераторы,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3.1.2.1.</w:t>
            </w:r>
          </w:p>
        </w:tc>
        <w:tc>
          <w:tcPr>
            <w:tcW w:w="3394" w:type="pct"/>
            <w:tcMar>
              <w:top w:w="0" w:type="dxa"/>
              <w:left w:w="6" w:type="dxa"/>
              <w:bottom w:w="0" w:type="dxa"/>
              <w:right w:w="6" w:type="dxa"/>
            </w:tcMar>
            <w:hideMark/>
          </w:tcPr>
          <w:p w:rsidR="00C168FC" w:rsidRDefault="00C168FC">
            <w:pPr>
              <w:pStyle w:val="table10"/>
              <w:spacing w:before="120"/>
            </w:pPr>
            <w:r>
              <w:t>Лазеры на парах меди, имеющие обе следующие характеристики:</w:t>
            </w:r>
            <w:r>
              <w:br/>
              <w:t>а) работающие в диапазоне волн 500–600 нм; и</w:t>
            </w:r>
            <w:r>
              <w:br/>
              <w:t>б) среднюю выходную мощность свыше 30 Вт.</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3.1.2.2.</w:t>
            </w:r>
          </w:p>
        </w:tc>
        <w:tc>
          <w:tcPr>
            <w:tcW w:w="3394" w:type="pct"/>
            <w:tcMar>
              <w:top w:w="0" w:type="dxa"/>
              <w:left w:w="6" w:type="dxa"/>
              <w:bottom w:w="0" w:type="dxa"/>
              <w:right w:w="6" w:type="dxa"/>
            </w:tcMar>
            <w:hideMark/>
          </w:tcPr>
          <w:p w:rsidR="00C168FC" w:rsidRDefault="00C168FC">
            <w:pPr>
              <w:pStyle w:val="table10"/>
              <w:spacing w:before="120"/>
            </w:pPr>
            <w:r>
              <w:t>Аргоновые ионные лазеры, имеющие обе следующие характеристики:</w:t>
            </w:r>
            <w:r>
              <w:br/>
              <w:t>а) работающие в диапазоне волн 400–515 нм; и</w:t>
            </w:r>
            <w:r>
              <w:br/>
              <w:t>б) среднюю выходную мощность свыше 40 Вт.</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3.1.2.3.</w:t>
            </w:r>
          </w:p>
        </w:tc>
        <w:tc>
          <w:tcPr>
            <w:tcW w:w="3394" w:type="pct"/>
            <w:tcMar>
              <w:top w:w="0" w:type="dxa"/>
              <w:left w:w="6" w:type="dxa"/>
              <w:bottom w:w="0" w:type="dxa"/>
              <w:right w:w="6" w:type="dxa"/>
            </w:tcMar>
            <w:hideMark/>
          </w:tcPr>
          <w:p w:rsidR="00C168FC" w:rsidRDefault="00C168FC">
            <w:pPr>
              <w:pStyle w:val="table10"/>
              <w:spacing w:before="120"/>
            </w:pPr>
            <w:r>
              <w:t>Лазеры на основе ионов неодима (кроме стеклянных) с выходной длиной волны от 1000 до 1 100 нм, имеющие любую из следующих характеристик:</w:t>
            </w:r>
            <w:r>
              <w:br/>
              <w:t>1) импульсное возбуждение и модуляцию добротности с длительностью импульса более 1 не и имеющие любую из следующих характеристик:</w:t>
            </w:r>
            <w:r>
              <w:br/>
              <w:t>а) выходной сигнал с одной поперечной модой и среднюю выходную мощность, превышающую 40 Вт; или</w:t>
            </w:r>
            <w:r>
              <w:br/>
              <w:t xml:space="preserve">б) выходной сигнал с несколькими поперечными модами и среднюю выходную мощность, превышающую 50 Вт; или </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включающие удвоение частоты для обеспечения длины волны выходного излучения от 500 нм до 550 нм со средней мощностью более 40 Вт.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3.1.2.4.</w:t>
            </w:r>
          </w:p>
        </w:tc>
        <w:tc>
          <w:tcPr>
            <w:tcW w:w="3394" w:type="pct"/>
            <w:tcMar>
              <w:top w:w="0" w:type="dxa"/>
              <w:left w:w="6" w:type="dxa"/>
              <w:bottom w:w="0" w:type="dxa"/>
              <w:right w:w="6" w:type="dxa"/>
            </w:tcMar>
            <w:hideMark/>
          </w:tcPr>
          <w:p w:rsidR="00C168FC" w:rsidRDefault="00C168FC">
            <w:pPr>
              <w:pStyle w:val="table10"/>
              <w:spacing w:before="120"/>
            </w:pPr>
            <w:r>
              <w:t>Перестраиваемые одномодовые импульсные лазеры на красителях, имеющие все следующие характеристики:</w:t>
            </w:r>
            <w:r>
              <w:br/>
              <w:t>а) длину волны от 300 нм до 800 нм;</w:t>
            </w:r>
            <w:r>
              <w:br/>
              <w:t>б) среднюю выходную мощность более 1 Вт;</w:t>
            </w:r>
            <w:r>
              <w:br/>
              <w:t>в) частоту следования импульсов более 1 кГц; и</w:t>
            </w:r>
            <w:r>
              <w:br/>
              <w:t>г) длительность импульса менее 100 нс.</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3.1.2.5.</w:t>
            </w:r>
          </w:p>
        </w:tc>
        <w:tc>
          <w:tcPr>
            <w:tcW w:w="3394" w:type="pct"/>
            <w:tcMar>
              <w:top w:w="0" w:type="dxa"/>
              <w:left w:w="6" w:type="dxa"/>
              <w:bottom w:w="0" w:type="dxa"/>
              <w:right w:w="6" w:type="dxa"/>
            </w:tcMar>
            <w:hideMark/>
          </w:tcPr>
          <w:p w:rsidR="00C168FC" w:rsidRDefault="00C168FC">
            <w:pPr>
              <w:pStyle w:val="table10"/>
              <w:spacing w:before="120"/>
            </w:pPr>
            <w:r>
              <w:t>Перестраиваемые импульсные лазерные усилители и генераторы на красителях, имеющие все следующие характеристики:</w:t>
            </w:r>
            <w:r>
              <w:br/>
              <w:t>а) длину волны от 300 нм до 800 нм;</w:t>
            </w:r>
            <w:r>
              <w:br/>
              <w:t>б) среднюю выходную мощностью более 30 Вт;</w:t>
            </w:r>
            <w:r>
              <w:br/>
              <w:t>в) частоту следования импульсов более 1 кГц; и</w:t>
            </w:r>
            <w:r>
              <w:br/>
              <w:t>г) длительность импульса менее 100 нс.</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3.1.2.5 экспортному контролю не подлежат одномодовые генераторы.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3.1.2.6.</w:t>
            </w:r>
          </w:p>
        </w:tc>
        <w:tc>
          <w:tcPr>
            <w:tcW w:w="3394" w:type="pct"/>
            <w:tcMar>
              <w:top w:w="0" w:type="dxa"/>
              <w:left w:w="6" w:type="dxa"/>
              <w:bottom w:w="0" w:type="dxa"/>
              <w:right w:w="6" w:type="dxa"/>
            </w:tcMar>
            <w:hideMark/>
          </w:tcPr>
          <w:p w:rsidR="00C168FC" w:rsidRDefault="00C168FC">
            <w:pPr>
              <w:pStyle w:val="table10"/>
              <w:spacing w:before="120"/>
            </w:pPr>
            <w:r>
              <w:t>Александритовые лазеры, имеющие все следующие характеристики:</w:t>
            </w:r>
            <w:r>
              <w:br/>
              <w:t>а) длину волны от 720 нм до 800 нм;</w:t>
            </w:r>
            <w:r>
              <w:br/>
              <w:t>б) ширину полосы не более 0,005 нм;</w:t>
            </w:r>
            <w:r>
              <w:br/>
              <w:t>в) частоту следования импульсов более 125 Гц; и</w:t>
            </w:r>
            <w:r>
              <w:br/>
              <w:t>г) среднюю выходную мощность свыше 30 Вт.</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3.1.2.7.</w:t>
            </w:r>
          </w:p>
        </w:tc>
        <w:tc>
          <w:tcPr>
            <w:tcW w:w="3394" w:type="pct"/>
            <w:tcMar>
              <w:top w:w="0" w:type="dxa"/>
              <w:left w:w="6" w:type="dxa"/>
              <w:bottom w:w="0" w:type="dxa"/>
              <w:right w:w="6" w:type="dxa"/>
            </w:tcMar>
            <w:hideMark/>
          </w:tcPr>
          <w:p w:rsidR="00C168FC" w:rsidRDefault="00C168FC">
            <w:pPr>
              <w:pStyle w:val="table10"/>
              <w:spacing w:before="120"/>
            </w:pPr>
            <w:r>
              <w:t>Импульсные лазеры, работающие на диоксиде углерода (CO</w:t>
            </w:r>
            <w:r>
              <w:rPr>
                <w:vertAlign w:val="subscript"/>
              </w:rPr>
              <w:t>2</w:t>
            </w:r>
            <w:r>
              <w:t>) и имеющие все следующие характеристики:</w:t>
            </w:r>
            <w:r>
              <w:br/>
              <w:t>а) длину волны от 9000 нм до 11 000 нм;</w:t>
            </w:r>
            <w:r>
              <w:br/>
              <w:t>б) частоту следования импульсов свыше 250 Гц;</w:t>
            </w:r>
            <w:r>
              <w:br/>
              <w:t>в) среднюю выходную мощность свыше 500 Вт; и</w:t>
            </w:r>
            <w:r>
              <w:br/>
              <w:t>г) длительность импульса менее 200 нс.</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 xml:space="preserve">По пункту 3.1.2.7 не подлежат экспортному контролю более мощные (как правило, мощностью 1–5 кВт) промышленные лазеры, работающие на ССЬ, которые используются для резки и сварки, так как эти лазеры работают либо в непрерывном режиме, либо в импульсном режиме с </w:t>
            </w:r>
            <w:r>
              <w:lastRenderedPageBreak/>
              <w:t xml:space="preserve">длительностью импульса свыше 200 нс. </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3.1.2.8.</w:t>
            </w:r>
          </w:p>
        </w:tc>
        <w:tc>
          <w:tcPr>
            <w:tcW w:w="3394" w:type="pct"/>
            <w:tcMar>
              <w:top w:w="0" w:type="dxa"/>
              <w:left w:w="6" w:type="dxa"/>
              <w:bottom w:w="0" w:type="dxa"/>
              <w:right w:w="6" w:type="dxa"/>
            </w:tcMar>
            <w:hideMark/>
          </w:tcPr>
          <w:p w:rsidR="00C168FC" w:rsidRDefault="00C168FC">
            <w:pPr>
              <w:pStyle w:val="table10"/>
              <w:spacing w:before="120"/>
            </w:pPr>
            <w:r>
              <w:t>Импульсные эксимерные лазеры (XeF, XeCl, KrF), имеющие все следующие характеристики:</w:t>
            </w:r>
            <w:r>
              <w:br/>
              <w:t>а) длину волны от 240 нм до 360 нм;</w:t>
            </w:r>
            <w:r>
              <w:br/>
              <w:t>б) частоту следования импульсов более 250 Гц; и</w:t>
            </w:r>
            <w:r>
              <w:br/>
              <w:t xml:space="preserve">в) среднюю выходную мощность свыше 500 Вт. </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3.1.2.9.</w:t>
            </w:r>
          </w:p>
        </w:tc>
        <w:tc>
          <w:tcPr>
            <w:tcW w:w="3394" w:type="pct"/>
            <w:tcMar>
              <w:top w:w="0" w:type="dxa"/>
              <w:left w:w="6" w:type="dxa"/>
              <w:bottom w:w="0" w:type="dxa"/>
              <w:right w:w="6" w:type="dxa"/>
            </w:tcMar>
            <w:hideMark/>
          </w:tcPr>
          <w:p w:rsidR="00C168FC" w:rsidRDefault="00C168FC">
            <w:pPr>
              <w:pStyle w:val="table10"/>
              <w:spacing w:before="120"/>
            </w:pPr>
            <w:r>
              <w:t xml:space="preserve">Параводородные Рамановские фазовращатели, сконструированные для работы на выходной длине волны </w:t>
            </w:r>
            <w:r>
              <w:br/>
              <w:t xml:space="preserve">16 мкм и с частотой повторения более 250 Гц. </w:t>
            </w:r>
          </w:p>
        </w:tc>
        <w:tc>
          <w:tcPr>
            <w:tcW w:w="1125" w:type="pct"/>
            <w:tcMar>
              <w:top w:w="0" w:type="dxa"/>
              <w:left w:w="6" w:type="dxa"/>
              <w:bottom w:w="0" w:type="dxa"/>
              <w:right w:w="6" w:type="dxa"/>
            </w:tcMar>
            <w:hideMark/>
          </w:tcPr>
          <w:p w:rsidR="00C168FC" w:rsidRDefault="00C168FC">
            <w:pPr>
              <w:pStyle w:val="table10"/>
              <w:spacing w:before="120"/>
            </w:pPr>
            <w:r>
              <w:t>9013 80 000 0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3.1.2.10.</w:t>
            </w:r>
          </w:p>
        </w:tc>
        <w:tc>
          <w:tcPr>
            <w:tcW w:w="3394" w:type="pct"/>
            <w:tcMar>
              <w:top w:w="0" w:type="dxa"/>
              <w:left w:w="6" w:type="dxa"/>
              <w:bottom w:w="0" w:type="dxa"/>
              <w:right w:w="6" w:type="dxa"/>
            </w:tcMar>
            <w:hideMark/>
          </w:tcPr>
          <w:p w:rsidR="00C168FC" w:rsidRDefault="00C168FC">
            <w:pPr>
              <w:pStyle w:val="table10"/>
              <w:spacing w:before="120"/>
            </w:pPr>
            <w:r>
              <w:t>Импульсные лазеры, работающие на оксиде углерода(CO) и имеющие все следующие характеристики:</w:t>
            </w:r>
            <w:r>
              <w:br/>
              <w:t>а) длину волны от 5000 нм до 6000 нм;</w:t>
            </w:r>
            <w:r>
              <w:br/>
              <w:t>б) частоту следования импульсов свыше 250 Гц;</w:t>
            </w:r>
            <w:r>
              <w:br/>
              <w:t>в) среднюю выходную мощность свыше 200 Вт; и</w:t>
            </w:r>
            <w:r>
              <w:br/>
              <w:t>г) длительность импульса менее 200 нс.</w:t>
            </w:r>
          </w:p>
        </w:tc>
        <w:tc>
          <w:tcPr>
            <w:tcW w:w="1125" w:type="pct"/>
            <w:tcMar>
              <w:top w:w="0" w:type="dxa"/>
              <w:left w:w="6" w:type="dxa"/>
              <w:bottom w:w="0" w:type="dxa"/>
              <w:right w:w="6" w:type="dxa"/>
            </w:tcMar>
            <w:hideMark/>
          </w:tcPr>
          <w:p w:rsidR="00C168FC" w:rsidRDefault="00C168FC">
            <w:pPr>
              <w:pStyle w:val="table10"/>
              <w:spacing w:before="120"/>
            </w:pPr>
            <w:r>
              <w:t>9013 20 000 0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К настоящему пункту не относятся более мощные (как правило, мощностью от 1 до 5 кВт) промышленные лазеры, работающие на оксиде углерода (CO), которые используются для резки и сварки, поскольку эти лазеры работают либо в непрерывном режиме, либо в импульсном режиме с длительностью импульса свыше 200 нс.</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3.1.3.</w:t>
            </w:r>
          </w:p>
        </w:tc>
        <w:tc>
          <w:tcPr>
            <w:tcW w:w="3394" w:type="pct"/>
            <w:tcMar>
              <w:top w:w="0" w:type="dxa"/>
              <w:left w:w="6" w:type="dxa"/>
              <w:bottom w:w="0" w:type="dxa"/>
              <w:right w:w="6" w:type="dxa"/>
            </w:tcMar>
            <w:hideMark/>
          </w:tcPr>
          <w:p w:rsidR="00C168FC" w:rsidRDefault="00C168FC">
            <w:pPr>
              <w:pStyle w:val="table10"/>
              <w:spacing w:before="120"/>
            </w:pPr>
            <w:r>
              <w:t>Клапаны, имеющие все следующие характеристики:</w:t>
            </w:r>
            <w:r>
              <w:br/>
              <w:t>а) номинальный диаметр прохода более 5 мм;</w:t>
            </w:r>
            <w:r>
              <w:br/>
              <w:t>б) сильфонное уплотнение; и</w:t>
            </w:r>
            <w:r>
              <w:br/>
              <w:t xml:space="preserve">в) полностью изготовленные или с покрытием из алюминия, алюминиевого сплава, никеля или сплава, содержащего не менее 60 % никеля по весу. </w:t>
            </w:r>
          </w:p>
        </w:tc>
        <w:tc>
          <w:tcPr>
            <w:tcW w:w="1125" w:type="pct"/>
            <w:tcMar>
              <w:top w:w="0" w:type="dxa"/>
              <w:left w:w="6" w:type="dxa"/>
              <w:bottom w:w="0" w:type="dxa"/>
              <w:right w:w="6" w:type="dxa"/>
            </w:tcMar>
            <w:hideMark/>
          </w:tcPr>
          <w:p w:rsidR="00C168FC" w:rsidRDefault="00C168FC">
            <w:pPr>
              <w:pStyle w:val="table10"/>
              <w:spacing w:before="120"/>
            </w:pPr>
            <w:r>
              <w:t>8481 10 990 8;</w:t>
            </w:r>
            <w:r>
              <w:br/>
              <w:t>8481 30 990 8;</w:t>
            </w:r>
            <w:r>
              <w:br/>
              <w:t>8481 40 900 9;</w:t>
            </w:r>
            <w:r>
              <w:br/>
              <w:t>8481 80 639 0;</w:t>
            </w:r>
            <w:r>
              <w:br/>
              <w:t>8481 80 690 0;</w:t>
            </w:r>
            <w:r>
              <w:br/>
              <w:t>8481 80 739 9;</w:t>
            </w:r>
            <w:r>
              <w:br/>
              <w:t>8481 80 790 0;</w:t>
            </w:r>
            <w:r>
              <w:br/>
              <w:t>8481 80 819 9;</w:t>
            </w:r>
            <w:r>
              <w:br/>
              <w:t>8481 80 990 7</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Для клапанов с различными входным и выходным диаметрами параметр номинального прохода относится к наименьшему диаметру.</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3.1.4.</w:t>
            </w:r>
          </w:p>
        </w:tc>
        <w:tc>
          <w:tcPr>
            <w:tcW w:w="3394" w:type="pct"/>
            <w:tcMar>
              <w:top w:w="0" w:type="dxa"/>
              <w:left w:w="6" w:type="dxa"/>
              <w:bottom w:w="0" w:type="dxa"/>
              <w:right w:w="6" w:type="dxa"/>
            </w:tcMar>
            <w:hideMark/>
          </w:tcPr>
          <w:p w:rsidR="00C168FC" w:rsidRDefault="00C168FC">
            <w:pPr>
              <w:pStyle w:val="table10"/>
              <w:spacing w:before="120"/>
            </w:pPr>
            <w:r>
              <w:t>Сверхпроводящие соленоидальные электромагниты, имеющие все следующие характеристики:</w:t>
            </w:r>
            <w:r>
              <w:br/>
              <w:t>а) способность создавать магнитные поля свыше 2Т;</w:t>
            </w:r>
            <w:r>
              <w:br/>
              <w:t>б) отношение длины к внутреннему диаметру более 2;</w:t>
            </w:r>
            <w:r>
              <w:br/>
              <w:t>в) внутренний диаметр более 300 мм; и</w:t>
            </w:r>
            <w:r>
              <w:br/>
              <w:t xml:space="preserve">г) однородность магнитного поля лучше 1 % в пределах 50 % внутреннего объема по центру. </w:t>
            </w:r>
          </w:p>
        </w:tc>
        <w:tc>
          <w:tcPr>
            <w:tcW w:w="1125" w:type="pct"/>
            <w:tcMar>
              <w:top w:w="0" w:type="dxa"/>
              <w:left w:w="6" w:type="dxa"/>
              <w:bottom w:w="0" w:type="dxa"/>
              <w:right w:w="6" w:type="dxa"/>
            </w:tcMar>
            <w:hideMark/>
          </w:tcPr>
          <w:p w:rsidR="00C168FC" w:rsidRDefault="00C168FC">
            <w:pPr>
              <w:pStyle w:val="table10"/>
              <w:spacing w:before="120"/>
            </w:pPr>
            <w:r>
              <w:t>8505 90 200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3.1.4 не подлежат экспортному контролю магниты, специально разработанные для медицинских ядерных магнитно-резонансных (ЯМР) систем отображения и экспортируемые как их составные части при условии, что в соответствующих документах на поставку четко указана их принадлежность к таким системам.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3.1.5.</w:t>
            </w:r>
          </w:p>
        </w:tc>
        <w:tc>
          <w:tcPr>
            <w:tcW w:w="3394" w:type="pct"/>
            <w:tcMar>
              <w:top w:w="0" w:type="dxa"/>
              <w:left w:w="6" w:type="dxa"/>
              <w:bottom w:w="0" w:type="dxa"/>
              <w:right w:w="6" w:type="dxa"/>
            </w:tcMar>
            <w:hideMark/>
          </w:tcPr>
          <w:p w:rsidR="00C168FC" w:rsidRDefault="00C168FC">
            <w:pPr>
              <w:pStyle w:val="table10"/>
              <w:spacing w:before="120"/>
            </w:pPr>
            <w:r>
              <w:t>Мощные источники постоянного тока, имеющие обе следующие характеристики:</w:t>
            </w:r>
            <w:r>
              <w:br/>
              <w:t>а) способные непрерывно в течение более 8 часов создавать напряжение 100 В с выходным током более 500 А; и</w:t>
            </w:r>
            <w:r>
              <w:br/>
              <w:t>б) со стабильностью тока или напряжения лучше 0,1 % в течение более 8 часов.</w:t>
            </w:r>
          </w:p>
        </w:tc>
        <w:tc>
          <w:tcPr>
            <w:tcW w:w="1125" w:type="pct"/>
            <w:tcMar>
              <w:top w:w="0" w:type="dxa"/>
              <w:left w:w="6" w:type="dxa"/>
              <w:bottom w:w="0" w:type="dxa"/>
              <w:right w:w="6" w:type="dxa"/>
            </w:tcMar>
            <w:hideMark/>
          </w:tcPr>
          <w:p w:rsidR="00C168FC" w:rsidRDefault="00C168FC">
            <w:pPr>
              <w:pStyle w:val="table10"/>
              <w:spacing w:before="120"/>
            </w:pPr>
            <w:r>
              <w:t xml:space="preserve">8504 40 830 0; </w:t>
            </w:r>
            <w:r>
              <w:br/>
              <w:t xml:space="preserve">8504 40 910 0; </w:t>
            </w:r>
            <w:r>
              <w:br/>
              <w:t>из 8541 59 000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3.1.6.</w:t>
            </w:r>
          </w:p>
        </w:tc>
        <w:tc>
          <w:tcPr>
            <w:tcW w:w="3394" w:type="pct"/>
            <w:tcMar>
              <w:top w:w="0" w:type="dxa"/>
              <w:left w:w="6" w:type="dxa"/>
              <w:bottom w:w="0" w:type="dxa"/>
              <w:right w:w="6" w:type="dxa"/>
            </w:tcMar>
            <w:hideMark/>
          </w:tcPr>
          <w:p w:rsidR="00C168FC" w:rsidRDefault="00C168FC">
            <w:pPr>
              <w:pStyle w:val="table10"/>
              <w:spacing w:before="120"/>
            </w:pPr>
            <w:r>
              <w:t>Высоковольтные источники постоянного тока, имеющие обе следующие характеристики:</w:t>
            </w:r>
            <w:r>
              <w:br/>
              <w:t>а) способные непрерывно в течение более 8 часов создавать напряжение 20 кВ и более с выходным током 1 А и более; и</w:t>
            </w:r>
            <w:r>
              <w:br/>
              <w:t xml:space="preserve">б) со стабильностью тока или напряжения лучше 0,1 % в течение более 8 </w:t>
            </w:r>
            <w:r>
              <w:lastRenderedPageBreak/>
              <w:t>часов.</w:t>
            </w:r>
          </w:p>
        </w:tc>
        <w:tc>
          <w:tcPr>
            <w:tcW w:w="1125" w:type="pct"/>
            <w:tcMar>
              <w:top w:w="0" w:type="dxa"/>
              <w:left w:w="6" w:type="dxa"/>
              <w:bottom w:w="0" w:type="dxa"/>
              <w:right w:w="6" w:type="dxa"/>
            </w:tcMar>
            <w:hideMark/>
          </w:tcPr>
          <w:p w:rsidR="00C168FC" w:rsidRDefault="00C168FC">
            <w:pPr>
              <w:pStyle w:val="table10"/>
              <w:spacing w:before="120"/>
            </w:pPr>
            <w:r>
              <w:lastRenderedPageBreak/>
              <w:t xml:space="preserve">8501 32 000 8; </w:t>
            </w:r>
            <w:r>
              <w:br/>
              <w:t xml:space="preserve">8501 33 000 8; </w:t>
            </w:r>
            <w:r>
              <w:br/>
              <w:t xml:space="preserve">8501 34 000 0; </w:t>
            </w:r>
            <w:r>
              <w:br/>
              <w:t xml:space="preserve">из 8501 72 000 0; </w:t>
            </w:r>
            <w:r>
              <w:br/>
              <w:t xml:space="preserve">8504 40 830 0; </w:t>
            </w:r>
            <w:r>
              <w:br/>
            </w:r>
            <w:r>
              <w:lastRenderedPageBreak/>
              <w:t>из 8541 59 000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3.1.7.</w:t>
            </w:r>
          </w:p>
        </w:tc>
        <w:tc>
          <w:tcPr>
            <w:tcW w:w="3394" w:type="pct"/>
            <w:tcMar>
              <w:top w:w="0" w:type="dxa"/>
              <w:left w:w="6" w:type="dxa"/>
              <w:bottom w:w="0" w:type="dxa"/>
              <w:right w:w="6" w:type="dxa"/>
            </w:tcMar>
            <w:hideMark/>
          </w:tcPr>
          <w:p w:rsidR="00C168FC" w:rsidRDefault="00C168FC">
            <w:pPr>
              <w:pStyle w:val="table10"/>
              <w:spacing w:before="120"/>
            </w:pPr>
            <w:r>
              <w:t>Все типы датчиков давления, способные измерять абсолютное давление и имеющие все следующие характеристики:</w:t>
            </w:r>
            <w:r>
              <w:br/>
              <w:t>1) чувствительные к давлению элементы, изготовленные из алюминия, сплавов алюминия, оксида алюминия (окиси алюминия (глинозема) или сапфира), никеля, сплавов никеля с содержанием более 60 % никеля по весу, полностью фторированных углеводородных полимеров, или защищенные ими;</w:t>
            </w:r>
            <w:r>
              <w:br/>
              <w:t>2) уплотнения, если таковые имеются, необходимые для датчика давления и вступающие в прямой контакт с рабочей (измеряемой) средой, изготовленные из алюминия, сплавов алюминия, оксида алюминия (окиси алюминия (глинозема) или сапфира), никеля или сплавов никеля с содержанием более 60 % никеля по весу, полностью фторированных углеводородных полимеров, или защищенные ими; и</w:t>
            </w:r>
            <w:r>
              <w:br/>
              <w:t>3) имеющие любую из следующих характеристик:</w:t>
            </w:r>
            <w:r>
              <w:br/>
              <w:t>а) полную шкалу до 13 кПа и точность лучше 1 процента полной шкалы; или</w:t>
            </w:r>
            <w:r>
              <w:br/>
              <w:t>б) полную шкалу более 13 кПа или больше и точность лучше 130 Па, когда измеряемое давление равно 13 кПа.</w:t>
            </w:r>
          </w:p>
        </w:tc>
        <w:tc>
          <w:tcPr>
            <w:tcW w:w="1125" w:type="pct"/>
            <w:tcMar>
              <w:top w:w="0" w:type="dxa"/>
              <w:left w:w="6" w:type="dxa"/>
              <w:bottom w:w="0" w:type="dxa"/>
              <w:right w:w="6" w:type="dxa"/>
            </w:tcMar>
            <w:hideMark/>
          </w:tcPr>
          <w:p w:rsidR="00C168FC" w:rsidRDefault="00C168FC">
            <w:pPr>
              <w:pStyle w:val="table10"/>
              <w:spacing w:before="120"/>
            </w:pPr>
            <w: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9026 20 200 0; </w:t>
            </w:r>
            <w:r>
              <w:br/>
              <w:t>9026 90 000 0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1. В настоящем пункте под «датчиками давления» понимаются приборы, преобразующие измеряемое давление в сигнал.</w:t>
            </w:r>
            <w:r>
              <w:br/>
              <w:t>2. По настоящему пункту «точность» включает нелинейность, гистерезис и воспроизводимость при температуре окружающей среды.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3.1.8.</w:t>
            </w:r>
          </w:p>
        </w:tc>
        <w:tc>
          <w:tcPr>
            <w:tcW w:w="3394" w:type="pct"/>
            <w:tcMar>
              <w:top w:w="0" w:type="dxa"/>
              <w:left w:w="6" w:type="dxa"/>
              <w:bottom w:w="0" w:type="dxa"/>
              <w:right w:w="6" w:type="dxa"/>
            </w:tcMar>
            <w:hideMark/>
          </w:tcPr>
          <w:p w:rsidR="00C168FC" w:rsidRDefault="00C168FC">
            <w:pPr>
              <w:pStyle w:val="table10"/>
              <w:spacing w:before="120"/>
            </w:pPr>
            <w:r>
              <w:t>Вакуумные насосы, имеющие все следующие характеристики:</w:t>
            </w:r>
            <w:r>
              <w:br/>
              <w:t>а) диаметр входа не менее 380 мм;</w:t>
            </w:r>
            <w:r>
              <w:br/>
              <w:t>б) скорость откачки 15 куб. м/с или более; и</w:t>
            </w:r>
            <w:r>
              <w:br/>
              <w:t>в) способность создавать предельный вакуум с величиной разрежения менее 13,3 мПа.</w:t>
            </w:r>
          </w:p>
        </w:tc>
        <w:tc>
          <w:tcPr>
            <w:tcW w:w="1125" w:type="pct"/>
            <w:tcMar>
              <w:top w:w="0" w:type="dxa"/>
              <w:left w:w="6" w:type="dxa"/>
              <w:bottom w:w="0" w:type="dxa"/>
              <w:right w:w="6" w:type="dxa"/>
            </w:tcMar>
            <w:hideMark/>
          </w:tcPr>
          <w:p w:rsidR="00C168FC" w:rsidRDefault="00C168FC">
            <w:pPr>
              <w:pStyle w:val="table10"/>
              <w:spacing w:before="120"/>
            </w:pPr>
            <w:r>
              <w:t>8414 10 250 0;</w:t>
            </w:r>
            <w:r>
              <w:br/>
              <w:t>8414 10 810 0;</w:t>
            </w:r>
            <w:r>
              <w:br/>
              <w:t>8414 10 890 0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1. Скорость откачки определяется в точке измерения с использованием газообразного азота или воздуха.</w:t>
            </w:r>
            <w:r>
              <w:br/>
              <w:t>2. Предельный вакуум определяется в точке измерения на входе насоса в состоянии, когда вход насоса закрыт.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3.1.9.</w:t>
            </w:r>
          </w:p>
        </w:tc>
        <w:tc>
          <w:tcPr>
            <w:tcW w:w="3394" w:type="pct"/>
            <w:tcMar>
              <w:top w:w="0" w:type="dxa"/>
              <w:left w:w="6" w:type="dxa"/>
              <w:bottom w:w="0" w:type="dxa"/>
              <w:right w:w="6" w:type="dxa"/>
            </w:tcMar>
            <w:hideMark/>
          </w:tcPr>
          <w:p w:rsidR="00C168FC" w:rsidRDefault="00C168FC">
            <w:pPr>
              <w:pStyle w:val="table10"/>
              <w:spacing w:before="120"/>
            </w:pPr>
            <w:r>
              <w:t>Спиральные компрессоры с сильфонным уплотнением и спиральные вакуумные насосы с сильфонным уплотнением, имеющие все следующие характеристики:</w:t>
            </w:r>
            <w:r>
              <w:br/>
              <w:t>1) способные обеспечить объемную скорость входного потока на уровне 50 куб. метров в час или более;</w:t>
            </w:r>
            <w:r>
              <w:br/>
              <w:t>2) способные выдерживать перепад давления 2:1 или более; и</w:t>
            </w:r>
            <w:r>
              <w:br/>
              <w:t>3) все поверхности, вступающие в контакт с технологическим газом, сделаны из любого из следующих материалов:</w:t>
            </w:r>
            <w:r>
              <w:br/>
              <w:t>а) алюминия или алюминиевого сплава;</w:t>
            </w:r>
            <w:r>
              <w:br/>
              <w:t>б) оксида алюминия;</w:t>
            </w:r>
            <w:r>
              <w:br/>
              <w:t>в) нержавеющей стали;</w:t>
            </w:r>
            <w:r>
              <w:br/>
              <w:t>г) никеля или никелевого сплава;</w:t>
            </w:r>
            <w:r>
              <w:br/>
              <w:t>д) фосфористой бронзы; или</w:t>
            </w:r>
            <w:r>
              <w:br/>
              <w:t>е) фторполимеров.</w:t>
            </w:r>
          </w:p>
        </w:tc>
        <w:tc>
          <w:tcPr>
            <w:tcW w:w="1125" w:type="pct"/>
            <w:tcMar>
              <w:top w:w="0" w:type="dxa"/>
              <w:left w:w="6" w:type="dxa"/>
              <w:bottom w:w="0" w:type="dxa"/>
              <w:right w:w="6" w:type="dxa"/>
            </w:tcMar>
            <w:hideMark/>
          </w:tcPr>
          <w:p w:rsidR="00C168FC" w:rsidRDefault="00C168FC">
            <w:pPr>
              <w:pStyle w:val="table10"/>
              <w:spacing w:before="120"/>
            </w:pPr>
            <w:r>
              <w:t>8414 10 250 0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1. В спиральных компрессорах или вакуумных насосах серповидные порции газа захватываются между одной или более парами сцепленных спиральных лопаток или спиралей, одна из которых двигается, в то время как вторая находится в стационарном положении. Двигающаяся спиральная камера вращается внутри стационарной спирали. По мере вращения порции газа уменьшаются в размере (то есть сжимаются) и при этом перемещаются к выпускному каналу машины.</w:t>
            </w:r>
            <w:r>
              <w:br/>
              <w:t xml:space="preserve">2. В спиральных компрессорах или вакуумных насосах с сильфонным уплотнением технологический газ полностью изолирован от смазанных частей насоса и от внешней среды металлическим сильфоном. Один </w:t>
            </w:r>
            <w:r>
              <w:lastRenderedPageBreak/>
              <w:t>конец сильфона прикреплен к движущейся спиральной камере, а другой конец прикреплен к стационарному кожуху насоса.</w:t>
            </w:r>
            <w:r>
              <w:br/>
              <w:t>3. Фторполимеры включают, но не ограничены следующими материалами:</w:t>
            </w:r>
            <w:r>
              <w:br/>
              <w:t>а) политетрафторэтилен (PTFE);</w:t>
            </w:r>
            <w:r>
              <w:br/>
              <w:t>б) фторированный этиленпропилен (FEP);</w:t>
            </w:r>
            <w:r>
              <w:br/>
              <w:t>в) перфторалкид (PFA);</w:t>
            </w:r>
            <w:r>
              <w:br/>
              <w:t>г) полихлортрифторэтилен (PCTFE); и</w:t>
            </w:r>
            <w:r>
              <w:br/>
              <w:t>д) сополимер винилиденфторида и гексафторопропилена.</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3.2.</w:t>
            </w:r>
          </w:p>
        </w:tc>
        <w:tc>
          <w:tcPr>
            <w:tcW w:w="3394" w:type="pct"/>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3.2.1.</w:t>
            </w:r>
          </w:p>
        </w:tc>
        <w:tc>
          <w:tcPr>
            <w:tcW w:w="3394" w:type="pct"/>
            <w:tcMar>
              <w:top w:w="0" w:type="dxa"/>
              <w:left w:w="6" w:type="dxa"/>
              <w:bottom w:w="0" w:type="dxa"/>
              <w:right w:w="6" w:type="dxa"/>
            </w:tcMar>
            <w:hideMark/>
          </w:tcPr>
          <w:p w:rsidR="00C168FC" w:rsidRDefault="00C168FC">
            <w:pPr>
              <w:pStyle w:val="table10"/>
              <w:spacing w:before="120"/>
            </w:pPr>
            <w:r>
              <w:t>Электролизеры для производства фтора производительностью более 250 г фтора в час.</w:t>
            </w:r>
          </w:p>
        </w:tc>
        <w:tc>
          <w:tcPr>
            <w:tcW w:w="1125" w:type="pct"/>
            <w:tcMar>
              <w:top w:w="0" w:type="dxa"/>
              <w:left w:w="6" w:type="dxa"/>
              <w:bottom w:w="0" w:type="dxa"/>
              <w:right w:w="6" w:type="dxa"/>
            </w:tcMar>
            <w:hideMark/>
          </w:tcPr>
          <w:p w:rsidR="00C168FC" w:rsidRDefault="00C168FC">
            <w:pPr>
              <w:pStyle w:val="table10"/>
              <w:spacing w:before="120"/>
            </w:pPr>
            <w:r>
              <w:t>8543 30 000 0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3.2.2.</w:t>
            </w:r>
          </w:p>
        </w:tc>
        <w:tc>
          <w:tcPr>
            <w:tcW w:w="3394" w:type="pct"/>
            <w:tcMar>
              <w:top w:w="0" w:type="dxa"/>
              <w:left w:w="6" w:type="dxa"/>
              <w:bottom w:w="0" w:type="dxa"/>
              <w:right w:w="6" w:type="dxa"/>
            </w:tcMar>
            <w:hideMark/>
          </w:tcPr>
          <w:p w:rsidR="00C168FC" w:rsidRDefault="00C168FC">
            <w:pPr>
              <w:pStyle w:val="table10"/>
              <w:spacing w:before="120"/>
            </w:pPr>
            <w:r>
              <w:t>Оборудование для изготовления или сборки роторов, оборудование для юстировки роторов, а также оправки и штампы для сильфонов,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3.2.2.1.</w:t>
            </w:r>
          </w:p>
        </w:tc>
        <w:tc>
          <w:tcPr>
            <w:tcW w:w="3394" w:type="pct"/>
            <w:tcMar>
              <w:top w:w="0" w:type="dxa"/>
              <w:left w:w="6" w:type="dxa"/>
              <w:bottom w:w="0" w:type="dxa"/>
              <w:right w:w="6" w:type="dxa"/>
            </w:tcMar>
            <w:hideMark/>
          </w:tcPr>
          <w:p w:rsidR="00C168FC" w:rsidRDefault="00C168FC">
            <w:pPr>
              <w:pStyle w:val="table10"/>
              <w:spacing w:before="120"/>
            </w:pPr>
            <w:r>
              <w:t>Монтажное оборудование для сборки трубных секций ротора газовой центрифуги, диафрагм и крышек.</w:t>
            </w:r>
            <w:r>
              <w:br/>
              <w:t>Примечание.</w:t>
            </w:r>
            <w:r>
              <w:br/>
              <w:t>Пункт 3.2.2.1 включает прецизионные оправки, фиксаторы и приспособления для горячей посадки.</w:t>
            </w:r>
          </w:p>
        </w:tc>
        <w:tc>
          <w:tcPr>
            <w:tcW w:w="1125" w:type="pct"/>
            <w:tcMar>
              <w:top w:w="0" w:type="dxa"/>
              <w:left w:w="6" w:type="dxa"/>
              <w:bottom w:w="0" w:type="dxa"/>
              <w:right w:w="6" w:type="dxa"/>
            </w:tcMar>
            <w:hideMark/>
          </w:tcPr>
          <w:p w:rsidR="00C168FC" w:rsidRDefault="00C168FC">
            <w:pPr>
              <w:pStyle w:val="table10"/>
              <w:spacing w:before="120"/>
            </w:pPr>
            <w:r>
              <w:t xml:space="preserve">8207 30; </w:t>
            </w:r>
            <w:r>
              <w:br/>
              <w:t xml:space="preserve">8462 22 000, </w:t>
            </w:r>
            <w:r>
              <w:br/>
              <w:t xml:space="preserve">8462 23 000, </w:t>
            </w:r>
            <w:r>
              <w:br/>
              <w:t xml:space="preserve">8462 24 000, </w:t>
            </w:r>
            <w:r>
              <w:br/>
              <w:t xml:space="preserve">8462 25 000 0, </w:t>
            </w:r>
            <w:r>
              <w:br/>
              <w:t xml:space="preserve">8462 26 000, </w:t>
            </w:r>
            <w:r>
              <w:br/>
              <w:t xml:space="preserve">8462 29 000 0; </w:t>
            </w:r>
            <w:r>
              <w:br/>
              <w:t xml:space="preserve">8462 42 000 9; </w:t>
            </w:r>
            <w:r>
              <w:br/>
              <w:t xml:space="preserve">8462 49 000 9; </w:t>
            </w:r>
            <w:r>
              <w:br/>
              <w:t xml:space="preserve">8462 51 000; </w:t>
            </w:r>
            <w:r>
              <w:br/>
              <w:t xml:space="preserve">8462 59 000; </w:t>
            </w:r>
            <w:r>
              <w:br/>
              <w:t xml:space="preserve">8462 61 00; </w:t>
            </w:r>
            <w:r>
              <w:br/>
              <w:t xml:space="preserve">8462 62 00; </w:t>
            </w:r>
            <w:r>
              <w:br/>
              <w:t xml:space="preserve">8462 62 001 9; </w:t>
            </w:r>
            <w:r>
              <w:br/>
              <w:t xml:space="preserve">8462 62 009 9; </w:t>
            </w:r>
            <w:r>
              <w:br/>
              <w:t xml:space="preserve">8462 63 00; </w:t>
            </w:r>
            <w:r>
              <w:br/>
              <w:t xml:space="preserve">8462 63 001 9; </w:t>
            </w:r>
            <w:r>
              <w:br/>
              <w:t xml:space="preserve">8462 63 009 9; </w:t>
            </w:r>
            <w:r>
              <w:br/>
              <w:t xml:space="preserve">8462 69 00; </w:t>
            </w:r>
            <w:r>
              <w:br/>
              <w:t xml:space="preserve">8462 69 001 9; </w:t>
            </w:r>
            <w:r>
              <w:br/>
              <w:t xml:space="preserve">8462 69 009 9; </w:t>
            </w:r>
            <w:r>
              <w:br/>
              <w:t xml:space="preserve">8462 90 00; </w:t>
            </w:r>
            <w:r>
              <w:br/>
              <w:t xml:space="preserve">8462 90 001 9; </w:t>
            </w:r>
            <w:r>
              <w:br/>
              <w:t xml:space="preserve">8462 90 009 9; </w:t>
            </w:r>
            <w:r>
              <w:br/>
              <w:t xml:space="preserve">8466 20; </w:t>
            </w:r>
            <w:r>
              <w:br/>
              <w:t xml:space="preserve">из 8479 83 000 0; </w:t>
            </w:r>
            <w:r>
              <w:br/>
              <w:t xml:space="preserve">8479 89 970 7; </w:t>
            </w:r>
            <w:r>
              <w:br/>
              <w:t xml:space="preserve">из 8485 30 000 0; </w:t>
            </w:r>
            <w:r>
              <w:br/>
              <w:t>из 8485 80 000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3.2.2.2.</w:t>
            </w:r>
          </w:p>
        </w:tc>
        <w:tc>
          <w:tcPr>
            <w:tcW w:w="3394" w:type="pct"/>
            <w:tcMar>
              <w:top w:w="0" w:type="dxa"/>
              <w:left w:w="6" w:type="dxa"/>
              <w:bottom w:w="0" w:type="dxa"/>
              <w:right w:w="6" w:type="dxa"/>
            </w:tcMar>
            <w:hideMark/>
          </w:tcPr>
          <w:p w:rsidR="00C168FC" w:rsidRDefault="00C168FC">
            <w:pPr>
              <w:pStyle w:val="table10"/>
              <w:spacing w:before="120"/>
            </w:pPr>
            <w:r>
              <w:t>Юстировочное оборудование для центровки трубных секций ротора газовой центрифуги вдоль общей оси.</w:t>
            </w:r>
          </w:p>
        </w:tc>
        <w:tc>
          <w:tcPr>
            <w:tcW w:w="1125" w:type="pct"/>
            <w:tcMar>
              <w:top w:w="0" w:type="dxa"/>
              <w:left w:w="6" w:type="dxa"/>
              <w:bottom w:w="0" w:type="dxa"/>
              <w:right w:w="6" w:type="dxa"/>
            </w:tcMar>
            <w:hideMark/>
          </w:tcPr>
          <w:p w:rsidR="00C168FC" w:rsidRDefault="00C168FC">
            <w:pPr>
              <w:pStyle w:val="table10"/>
              <w:spacing w:before="120"/>
            </w:pPr>
            <w:r>
              <w:t>9031 80 340 0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Оборудование, указанное в пункте 3.2.2.2, обычно состоит из прецизионных измерительных датчиков, связанных с компьютером, который затем контролирует работу, например, пневматических силовых цилиндров, используемых для центровки трубных секций ротора.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3.2.2.3.</w:t>
            </w:r>
          </w:p>
        </w:tc>
        <w:tc>
          <w:tcPr>
            <w:tcW w:w="3394" w:type="pct"/>
            <w:tcMar>
              <w:top w:w="0" w:type="dxa"/>
              <w:left w:w="6" w:type="dxa"/>
              <w:bottom w:w="0" w:type="dxa"/>
              <w:right w:w="6" w:type="dxa"/>
            </w:tcMar>
            <w:hideMark/>
          </w:tcPr>
          <w:p w:rsidR="00C168FC" w:rsidRDefault="00C168FC">
            <w:pPr>
              <w:pStyle w:val="table10"/>
              <w:spacing w:before="120"/>
            </w:pPr>
            <w:r>
              <w:t>Оправки и штампы для изготовления одновитковых сильфонов</w:t>
            </w:r>
          </w:p>
        </w:tc>
        <w:tc>
          <w:tcPr>
            <w:tcW w:w="1125" w:type="pct"/>
            <w:tcMar>
              <w:top w:w="0" w:type="dxa"/>
              <w:left w:w="6" w:type="dxa"/>
              <w:bottom w:w="0" w:type="dxa"/>
              <w:right w:w="6" w:type="dxa"/>
            </w:tcMar>
            <w:hideMark/>
          </w:tcPr>
          <w:p w:rsidR="00C168FC" w:rsidRDefault="00C168FC">
            <w:pPr>
              <w:pStyle w:val="table10"/>
              <w:spacing w:before="120"/>
            </w:pPr>
            <w:r>
              <w:t>8466 94 000 0;</w:t>
            </w:r>
            <w:r>
              <w:br/>
              <w:t>8542 31 300 0;</w:t>
            </w:r>
            <w:r>
              <w:br/>
              <w:t>8542 32 300 0;</w:t>
            </w:r>
            <w:r>
              <w:br/>
              <w:t>8542 33 300 0;</w:t>
            </w:r>
            <w:r>
              <w:br/>
              <w:t>8542 39 300 0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 xml:space="preserve">Сильфоны, изготавливаемые с применением оправок и штампов, подлежащих экспортному контролю по пункту 3.2.2.3, имеют все </w:t>
            </w:r>
            <w:r>
              <w:lastRenderedPageBreak/>
              <w:t>следующие характеристики:</w:t>
            </w:r>
            <w:r>
              <w:br/>
              <w:t>а) внутренний диаметр от 75 мм до 400 мм;</w:t>
            </w:r>
            <w:r>
              <w:br/>
              <w:t>б) длину 12,7 мм или более;</w:t>
            </w:r>
            <w:r>
              <w:br/>
              <w:t>в) глубину единственного витка гофры более 2 мм; и</w:t>
            </w:r>
            <w:r>
              <w:br/>
              <w:t>г) изготовлены из высокопрочных сплавов алюминия, мартенситностареющей стали или высокопрочных нитевидных материалов.</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3.2.3.</w:t>
            </w:r>
          </w:p>
        </w:tc>
        <w:tc>
          <w:tcPr>
            <w:tcW w:w="3394" w:type="pct"/>
            <w:tcMar>
              <w:top w:w="0" w:type="dxa"/>
              <w:left w:w="6" w:type="dxa"/>
              <w:bottom w:w="0" w:type="dxa"/>
              <w:right w:w="6" w:type="dxa"/>
            </w:tcMar>
            <w:hideMark/>
          </w:tcPr>
          <w:p w:rsidR="00C168FC" w:rsidRDefault="00C168FC">
            <w:pPr>
              <w:pStyle w:val="table10"/>
              <w:spacing w:before="120"/>
            </w:pPr>
            <w:r>
              <w:t>Центробежные балансировочные машины с множеством плоскостей измерения, стационарные или передвижные, горизонтальные или вертикальные,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3.2.3.1.</w:t>
            </w:r>
          </w:p>
        </w:tc>
        <w:tc>
          <w:tcPr>
            <w:tcW w:w="3394" w:type="pct"/>
            <w:tcMar>
              <w:top w:w="0" w:type="dxa"/>
              <w:left w:w="6" w:type="dxa"/>
              <w:bottom w:w="0" w:type="dxa"/>
              <w:right w:w="6" w:type="dxa"/>
            </w:tcMar>
            <w:hideMark/>
          </w:tcPr>
          <w:p w:rsidR="00C168FC" w:rsidRDefault="00C168FC">
            <w:pPr>
              <w:pStyle w:val="table10"/>
              <w:spacing w:before="120"/>
            </w:pPr>
            <w:r>
              <w:t>Центробежные балансировочные машины, разработанные для балансировки гибких роторов, имеющих длину 600 мм или более, и имеющие все следующие характеристики:</w:t>
            </w:r>
            <w:r>
              <w:br/>
              <w:t>а) наибольший диаметр или диаметр цапфы 75 мм или более;</w:t>
            </w:r>
            <w:r>
              <w:br/>
              <w:t>б) способность балансировать изделие массой от 0,9 кг до 23 кг; и</w:t>
            </w:r>
            <w:r>
              <w:br/>
              <w:t>в) способность балансировать со скоростью вращения более 5000 об/мин.</w:t>
            </w:r>
          </w:p>
        </w:tc>
        <w:tc>
          <w:tcPr>
            <w:tcW w:w="1125" w:type="pct"/>
            <w:tcMar>
              <w:top w:w="0" w:type="dxa"/>
              <w:left w:w="6" w:type="dxa"/>
              <w:bottom w:w="0" w:type="dxa"/>
              <w:right w:w="6" w:type="dxa"/>
            </w:tcMar>
            <w:hideMark/>
          </w:tcPr>
          <w:p w:rsidR="00C168FC" w:rsidRDefault="00C168FC">
            <w:pPr>
              <w:pStyle w:val="table10"/>
              <w:spacing w:before="120"/>
            </w:pPr>
            <w:r>
              <w:t>9031 10 000 0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3.2.3.2.</w:t>
            </w:r>
          </w:p>
        </w:tc>
        <w:tc>
          <w:tcPr>
            <w:tcW w:w="3394" w:type="pct"/>
            <w:tcMar>
              <w:top w:w="0" w:type="dxa"/>
              <w:left w:w="6" w:type="dxa"/>
              <w:bottom w:w="0" w:type="dxa"/>
              <w:right w:w="6" w:type="dxa"/>
            </w:tcMar>
            <w:hideMark/>
          </w:tcPr>
          <w:p w:rsidR="00C168FC" w:rsidRDefault="00C168FC">
            <w:pPr>
              <w:pStyle w:val="table10"/>
              <w:spacing w:before="120"/>
            </w:pPr>
            <w:r>
              <w:t xml:space="preserve">Центробежные балансировочные машины, сконструированные для балансировки полых цилиндрических частей ротора и имеющие все следующие характеристики: </w:t>
            </w:r>
          </w:p>
        </w:tc>
        <w:tc>
          <w:tcPr>
            <w:tcW w:w="1125" w:type="pct"/>
            <w:tcMar>
              <w:top w:w="0" w:type="dxa"/>
              <w:left w:w="6" w:type="dxa"/>
              <w:bottom w:w="0" w:type="dxa"/>
              <w:right w:w="6" w:type="dxa"/>
            </w:tcMar>
            <w:hideMark/>
          </w:tcPr>
          <w:p w:rsidR="00C168FC" w:rsidRDefault="00C168FC">
            <w:pPr>
              <w:pStyle w:val="table10"/>
              <w:spacing w:before="120"/>
            </w:pPr>
            <w:r>
              <w:t>9031 10 000 0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а) диаметр цапфы 75 мм или более;</w:t>
            </w:r>
            <w:r>
              <w:br/>
              <w:t>б) способность балансировать изделие массой от 0,9 кг до 23 кг;</w:t>
            </w:r>
            <w:r>
              <w:br/>
              <w:t>в) минимально достижимый уровень остаточного дисбаланса, равный 10 г </w:t>
            </w:r>
            <w:r>
              <w:rPr>
                <w:noProof/>
              </w:rPr>
              <w:drawing>
                <wp:inline distT="0" distB="0" distL="0" distR="0">
                  <wp:extent cx="115570" cy="125095"/>
                  <wp:effectExtent l="19050" t="0" r="0" b="0"/>
                  <wp:docPr id="1" name="Рисунок 1" descr="C:\NCPI_CLIENT\EKBD\Texts\w20817945.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w20817945.files\08000001wmz.png"/>
                          <pic:cNvPicPr>
                            <a:picLocks noChangeAspect="1" noChangeArrowheads="1"/>
                          </pic:cNvPicPr>
                        </pic:nvPicPr>
                        <pic:blipFill>
                          <a:blip r:embed="rId6"/>
                          <a:srcRect/>
                          <a:stretch>
                            <a:fillRect/>
                          </a:stretch>
                        </pic:blipFill>
                        <pic:spPr bwMode="auto">
                          <a:xfrm>
                            <a:off x="0" y="0"/>
                            <a:ext cx="115570" cy="125095"/>
                          </a:xfrm>
                          <a:prstGeom prst="rect">
                            <a:avLst/>
                          </a:prstGeom>
                          <a:noFill/>
                          <a:ln w="9525">
                            <a:noFill/>
                            <a:miter lim="800000"/>
                            <a:headEnd/>
                            <a:tailEnd/>
                          </a:ln>
                        </pic:spPr>
                      </pic:pic>
                    </a:graphicData>
                  </a:graphic>
                </wp:inline>
              </w:drawing>
            </w:r>
            <w:r>
              <w:t> мм на килограмм массы и менее; и</w:t>
            </w:r>
            <w:r>
              <w:br/>
              <w:t>г) ременный тип привода.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3.2.4.</w:t>
            </w:r>
          </w:p>
        </w:tc>
        <w:tc>
          <w:tcPr>
            <w:tcW w:w="3394" w:type="pct"/>
            <w:tcMar>
              <w:top w:w="0" w:type="dxa"/>
              <w:left w:w="6" w:type="dxa"/>
              <w:bottom w:w="0" w:type="dxa"/>
              <w:right w:w="6" w:type="dxa"/>
            </w:tcMar>
            <w:hideMark/>
          </w:tcPr>
          <w:p w:rsidR="00C168FC" w:rsidRDefault="00C168FC">
            <w:pPr>
              <w:pStyle w:val="table10"/>
              <w:spacing w:before="120"/>
            </w:pPr>
            <w:r>
              <w:t>Нитенамоточные машины и соответствующее оборудование,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3.2.4.1.</w:t>
            </w:r>
          </w:p>
        </w:tc>
        <w:tc>
          <w:tcPr>
            <w:tcW w:w="3394" w:type="pct"/>
            <w:tcMar>
              <w:top w:w="0" w:type="dxa"/>
              <w:left w:w="6" w:type="dxa"/>
              <w:bottom w:w="0" w:type="dxa"/>
              <w:right w:w="6" w:type="dxa"/>
            </w:tcMar>
            <w:hideMark/>
          </w:tcPr>
          <w:p w:rsidR="00C168FC" w:rsidRDefault="00C168FC">
            <w:pPr>
              <w:pStyle w:val="table10"/>
              <w:spacing w:before="120"/>
            </w:pPr>
            <w:r>
              <w:t>Нитенамоточные машины, имеющие все следующие характеристики:</w:t>
            </w:r>
            <w:r>
              <w:br/>
              <w:t>а) в которых движения по размещению, обертыванию и наматыванию волокон координируются и программируются по двум осям и более;</w:t>
            </w:r>
            <w:r>
              <w:br/>
              <w:t>б) специально разработанные для изготовления композитных или слоистых структур из волокнистых и нитевидных материалов; и</w:t>
            </w:r>
            <w:r>
              <w:br/>
              <w:t>в) возможность намотки цилиндрических труб с внутренним диаметром от 75 мм до 650 мм и длиной 300 мм или более.</w:t>
            </w:r>
          </w:p>
        </w:tc>
        <w:tc>
          <w:tcPr>
            <w:tcW w:w="1125" w:type="pct"/>
            <w:tcMar>
              <w:top w:w="0" w:type="dxa"/>
              <w:left w:w="6" w:type="dxa"/>
              <w:bottom w:w="0" w:type="dxa"/>
              <w:right w:w="6" w:type="dxa"/>
            </w:tcMar>
            <w:hideMark/>
          </w:tcPr>
          <w:p w:rsidR="00C168FC" w:rsidRDefault="00C168FC">
            <w:pPr>
              <w:pStyle w:val="table10"/>
              <w:spacing w:before="120"/>
            </w:pPr>
            <w:r>
              <w:t>8445 40 000;</w:t>
            </w:r>
            <w:r>
              <w:br/>
              <w:t xml:space="preserve">8445 90 000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3.2.4.2.</w:t>
            </w:r>
          </w:p>
        </w:tc>
        <w:tc>
          <w:tcPr>
            <w:tcW w:w="3394" w:type="pct"/>
            <w:tcMar>
              <w:top w:w="0" w:type="dxa"/>
              <w:left w:w="6" w:type="dxa"/>
              <w:bottom w:w="0" w:type="dxa"/>
              <w:right w:w="6" w:type="dxa"/>
            </w:tcMar>
            <w:hideMark/>
          </w:tcPr>
          <w:p w:rsidR="00C168FC" w:rsidRDefault="00C168FC">
            <w:pPr>
              <w:pStyle w:val="table10"/>
              <w:spacing w:before="120"/>
            </w:pPr>
            <w:r>
              <w:t>Координирующие и программирующие контрольные устройства для нитенамоточных машин, указанных в пункте 3.2.4.1.</w:t>
            </w:r>
          </w:p>
        </w:tc>
        <w:tc>
          <w:tcPr>
            <w:tcW w:w="1125" w:type="pct"/>
            <w:tcMar>
              <w:top w:w="0" w:type="dxa"/>
              <w:left w:w="6" w:type="dxa"/>
              <w:bottom w:w="0" w:type="dxa"/>
              <w:right w:w="6" w:type="dxa"/>
            </w:tcMar>
            <w:hideMark/>
          </w:tcPr>
          <w:p w:rsidR="00C168FC" w:rsidRDefault="00C168FC">
            <w:pPr>
              <w:pStyle w:val="table10"/>
              <w:spacing w:before="120"/>
            </w:pPr>
            <w:r>
              <w:t>8537 10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3.2.4.3.</w:t>
            </w:r>
          </w:p>
        </w:tc>
        <w:tc>
          <w:tcPr>
            <w:tcW w:w="3394" w:type="pct"/>
            <w:tcMar>
              <w:top w:w="0" w:type="dxa"/>
              <w:left w:w="6" w:type="dxa"/>
              <w:bottom w:w="0" w:type="dxa"/>
              <w:right w:w="6" w:type="dxa"/>
            </w:tcMar>
            <w:hideMark/>
          </w:tcPr>
          <w:p w:rsidR="00C168FC" w:rsidRDefault="00C168FC">
            <w:pPr>
              <w:pStyle w:val="table10"/>
              <w:spacing w:before="120"/>
            </w:pPr>
            <w:r>
              <w:t>Прецизионные оправки для нитенамоточных машин, указанных в пункте 3.2.4.1.</w:t>
            </w:r>
          </w:p>
        </w:tc>
        <w:tc>
          <w:tcPr>
            <w:tcW w:w="1125" w:type="pct"/>
            <w:tcMar>
              <w:top w:w="0" w:type="dxa"/>
              <w:left w:w="6" w:type="dxa"/>
              <w:bottom w:w="0" w:type="dxa"/>
              <w:right w:w="6" w:type="dxa"/>
            </w:tcMar>
            <w:hideMark/>
          </w:tcPr>
          <w:p w:rsidR="00C168FC" w:rsidRDefault="00C168FC">
            <w:pPr>
              <w:pStyle w:val="table10"/>
              <w:spacing w:before="120"/>
            </w:pPr>
            <w:r>
              <w:t>8448 39 000 0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3.2.5.</w:t>
            </w:r>
          </w:p>
        </w:tc>
        <w:tc>
          <w:tcPr>
            <w:tcW w:w="3394" w:type="pct"/>
            <w:tcMar>
              <w:top w:w="0" w:type="dxa"/>
              <w:left w:w="6" w:type="dxa"/>
              <w:bottom w:w="0" w:type="dxa"/>
              <w:right w:w="6" w:type="dxa"/>
            </w:tcMar>
            <w:hideMark/>
          </w:tcPr>
          <w:p w:rsidR="00C168FC" w:rsidRDefault="00C168FC">
            <w:pPr>
              <w:pStyle w:val="table10"/>
              <w:spacing w:before="120"/>
            </w:pPr>
            <w:r>
              <w:t>Электромагнитные сепараторы изотопов, сконструированные для работы с одним или несколькими источниками ионов либо оборудованные ими, способные обеспечивать суммарный ток пучка ионов 50 мА или более.</w:t>
            </w:r>
          </w:p>
        </w:tc>
        <w:tc>
          <w:tcPr>
            <w:tcW w:w="1125" w:type="pct"/>
            <w:tcMar>
              <w:top w:w="0" w:type="dxa"/>
              <w:left w:w="6" w:type="dxa"/>
              <w:bottom w:w="0" w:type="dxa"/>
              <w:right w:w="6" w:type="dxa"/>
            </w:tcMar>
            <w:hideMark/>
          </w:tcPr>
          <w:p w:rsidR="00C168FC" w:rsidRDefault="00C168FC">
            <w:pPr>
              <w:pStyle w:val="table10"/>
              <w:spacing w:before="120"/>
            </w:pPr>
            <w:r>
              <w:t>8401 20 000 0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Примечания:</w:t>
            </w:r>
            <w:r>
              <w:br/>
              <w:t>1. Пункт 3.2.5 включает сепараторы, обеспечивающие обогащение, как стабильных изотопов, так и урана.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Особое примечание.</w:t>
            </w:r>
            <w:r>
              <w:br/>
              <w:t xml:space="preserve">Сепаратор, способный разделять изотопы свинца, различающиеся на одну единицу массы, может обеспечивать обогащение изотопов урана с различием в три единицы массы.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Пункт 3.2.5 включает как сепараторы с источниками ионов и коллекторами, находящимися в магнитном поле, так и конфигурации, при которых они находятся вне поля.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Одиночный источник ионов с током 50 мА позволяет обеспечить выделение менее 3г высокообогащенного урана в год из сырьевого природного урана.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w:t>
            </w:r>
          </w:p>
        </w:tc>
        <w:tc>
          <w:tcPr>
            <w:tcW w:w="3394" w:type="pct"/>
            <w:tcMar>
              <w:top w:w="0" w:type="dxa"/>
              <w:left w:w="6" w:type="dxa"/>
              <w:bottom w:w="0" w:type="dxa"/>
              <w:right w:w="6" w:type="dxa"/>
            </w:tcMar>
            <w:hideMark/>
          </w:tcPr>
          <w:p w:rsidR="00C168FC" w:rsidRDefault="00C168FC">
            <w:pPr>
              <w:pStyle w:val="table10"/>
              <w:spacing w:before="120"/>
            </w:pPr>
            <w:r>
              <w:t>Масс-спектрометры, обеспечивающие измерение ионов массой более 230 дальтон и имеющие разрешение лучше 2 единиц на 230, а также ионные источники для них,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3.2.6.1.</w:t>
            </w:r>
          </w:p>
        </w:tc>
        <w:tc>
          <w:tcPr>
            <w:tcW w:w="3394" w:type="pct"/>
            <w:tcMar>
              <w:top w:w="0" w:type="dxa"/>
              <w:left w:w="6" w:type="dxa"/>
              <w:bottom w:w="0" w:type="dxa"/>
              <w:right w:w="6" w:type="dxa"/>
            </w:tcMar>
            <w:hideMark/>
          </w:tcPr>
          <w:p w:rsidR="00C168FC" w:rsidRDefault="00C168FC">
            <w:pPr>
              <w:pStyle w:val="table10"/>
              <w:spacing w:before="120"/>
            </w:pPr>
            <w:r>
              <w:t>Масс-спектрометры с индуктивно связанной плазмой (МС/ИСП).</w:t>
            </w:r>
          </w:p>
        </w:tc>
        <w:tc>
          <w:tcPr>
            <w:tcW w:w="1125" w:type="pct"/>
            <w:tcMar>
              <w:top w:w="0" w:type="dxa"/>
              <w:left w:w="6" w:type="dxa"/>
              <w:bottom w:w="0" w:type="dxa"/>
              <w:right w:w="6" w:type="dxa"/>
            </w:tcMar>
            <w:hideMark/>
          </w:tcPr>
          <w:p w:rsidR="00C168FC" w:rsidRDefault="00C168FC">
            <w:pPr>
              <w:pStyle w:val="table10"/>
              <w:spacing w:before="120"/>
            </w:pPr>
            <w:r>
              <w:t>из 9027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3.2.6.2.</w:t>
            </w:r>
          </w:p>
        </w:tc>
        <w:tc>
          <w:tcPr>
            <w:tcW w:w="3394" w:type="pct"/>
            <w:tcMar>
              <w:top w:w="0" w:type="dxa"/>
              <w:left w:w="6" w:type="dxa"/>
              <w:bottom w:w="0" w:type="dxa"/>
              <w:right w:w="6" w:type="dxa"/>
            </w:tcMar>
            <w:hideMark/>
          </w:tcPr>
          <w:p w:rsidR="00C168FC" w:rsidRDefault="00C168FC">
            <w:pPr>
              <w:pStyle w:val="table10"/>
              <w:spacing w:before="120"/>
            </w:pPr>
            <w:r>
              <w:t>Масс-спектрометры тлеющего разряда (МСТР).</w:t>
            </w:r>
          </w:p>
        </w:tc>
        <w:tc>
          <w:tcPr>
            <w:tcW w:w="1125" w:type="pct"/>
            <w:tcMar>
              <w:top w:w="0" w:type="dxa"/>
              <w:left w:w="6" w:type="dxa"/>
              <w:bottom w:w="0" w:type="dxa"/>
              <w:right w:w="6" w:type="dxa"/>
            </w:tcMar>
            <w:hideMark/>
          </w:tcPr>
          <w:p w:rsidR="00C168FC" w:rsidRDefault="00C168FC">
            <w:pPr>
              <w:pStyle w:val="table10"/>
              <w:spacing w:before="120"/>
            </w:pPr>
            <w:r>
              <w:t>из 9027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3.2.6.3.</w:t>
            </w:r>
          </w:p>
        </w:tc>
        <w:tc>
          <w:tcPr>
            <w:tcW w:w="3394" w:type="pct"/>
            <w:tcMar>
              <w:top w:w="0" w:type="dxa"/>
              <w:left w:w="6" w:type="dxa"/>
              <w:bottom w:w="0" w:type="dxa"/>
              <w:right w:w="6" w:type="dxa"/>
            </w:tcMar>
            <w:hideMark/>
          </w:tcPr>
          <w:p w:rsidR="00C168FC" w:rsidRDefault="00C168FC">
            <w:pPr>
              <w:pStyle w:val="table10"/>
              <w:spacing w:before="120"/>
            </w:pPr>
            <w:r>
              <w:t>Термоионизационные масс-спектрометры (ТИМС).</w:t>
            </w:r>
          </w:p>
        </w:tc>
        <w:tc>
          <w:tcPr>
            <w:tcW w:w="1125" w:type="pct"/>
            <w:tcMar>
              <w:top w:w="0" w:type="dxa"/>
              <w:left w:w="6" w:type="dxa"/>
              <w:bottom w:w="0" w:type="dxa"/>
              <w:right w:w="6" w:type="dxa"/>
            </w:tcMar>
            <w:hideMark/>
          </w:tcPr>
          <w:p w:rsidR="00C168FC" w:rsidRDefault="00C168FC">
            <w:pPr>
              <w:pStyle w:val="table10"/>
              <w:spacing w:before="120"/>
            </w:pPr>
            <w:r>
              <w:t>из 9027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3.2.6.4.</w:t>
            </w:r>
          </w:p>
        </w:tc>
        <w:tc>
          <w:tcPr>
            <w:tcW w:w="3394" w:type="pct"/>
            <w:tcMar>
              <w:top w:w="0" w:type="dxa"/>
              <w:left w:w="6" w:type="dxa"/>
              <w:bottom w:w="0" w:type="dxa"/>
              <w:right w:w="6" w:type="dxa"/>
            </w:tcMar>
            <w:hideMark/>
          </w:tcPr>
          <w:p w:rsidR="00C168FC" w:rsidRDefault="00C168FC">
            <w:pPr>
              <w:pStyle w:val="table10"/>
              <w:spacing w:before="120"/>
            </w:pPr>
            <w:r>
              <w:t>Масс-спектрометры с электронной бомбардировкой, имеющие обе следующие характеристики:</w:t>
            </w:r>
            <w:r>
              <w:br/>
              <w:t>а) входную систему молекулярного пучка, которая вводит коллимированный пучок анализируемых молекул в область ионного источника, где молекулы ионизируются электронным пучком; и</w:t>
            </w:r>
            <w:r>
              <w:br/>
              <w:t>б) одну или более охлаждаемую до температуры 193 K (–80 °С) или менее ловушку для захвата анализируемых молекул, которые не были ионизированы электронным пучком.</w:t>
            </w:r>
          </w:p>
        </w:tc>
        <w:tc>
          <w:tcPr>
            <w:tcW w:w="1125" w:type="pct"/>
            <w:tcMar>
              <w:top w:w="0" w:type="dxa"/>
              <w:left w:w="6" w:type="dxa"/>
              <w:bottom w:w="0" w:type="dxa"/>
              <w:right w:w="6" w:type="dxa"/>
            </w:tcMar>
            <w:hideMark/>
          </w:tcPr>
          <w:p w:rsidR="00C168FC" w:rsidRDefault="00C168FC">
            <w:pPr>
              <w:pStyle w:val="table10"/>
              <w:spacing w:before="120"/>
            </w:pPr>
            <w:r>
              <w:t>из 9027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1. В настоящем пункте описаны масс-спектрометры, обычно используемые для изотопного анализа проб газа UF</w:t>
            </w:r>
            <w:r>
              <w:rPr>
                <w:vertAlign w:val="subscript"/>
              </w:rPr>
              <w:t>6</w:t>
            </w:r>
            <w:r>
              <w:t>.</w:t>
            </w:r>
            <w:r>
              <w:br/>
              <w:t>2. Масс-спектрометры с электронной бомбардировкой, указанные в настоящем пункте, также известны как масс-спектрометры с ионизацией электронным ударом или масс-спектрометры с электронной ионизацией.</w:t>
            </w:r>
            <w:r>
              <w:br/>
              <w:t>3. В подпункте «б» настоящего пункта охлаждаемой ловушкой является устройство, которое захватывает молекулы газа путем их конденсирования или замораживания на холодной поверхности. Для целей этого пункта криогенный вакуумный насос газообразного гелия замкнутого типа не относится к охлаждаемой ловушке.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3.2.6.5.</w:t>
            </w:r>
          </w:p>
        </w:tc>
        <w:tc>
          <w:tcPr>
            <w:tcW w:w="3394" w:type="pct"/>
            <w:tcMar>
              <w:top w:w="0" w:type="dxa"/>
              <w:left w:w="6" w:type="dxa"/>
              <w:bottom w:w="0" w:type="dxa"/>
              <w:right w:w="6" w:type="dxa"/>
            </w:tcMar>
            <w:hideMark/>
          </w:tcPr>
          <w:p w:rsidR="00C168FC" w:rsidRDefault="00C168FC">
            <w:pPr>
              <w:pStyle w:val="table10"/>
              <w:spacing w:before="120"/>
            </w:pPr>
            <w:r>
              <w:t>Исключен.</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3.2.6.6.</w:t>
            </w:r>
          </w:p>
        </w:tc>
        <w:tc>
          <w:tcPr>
            <w:tcW w:w="3394" w:type="pct"/>
            <w:tcMar>
              <w:top w:w="0" w:type="dxa"/>
              <w:left w:w="6" w:type="dxa"/>
              <w:bottom w:w="0" w:type="dxa"/>
              <w:right w:w="6" w:type="dxa"/>
            </w:tcMar>
            <w:hideMark/>
          </w:tcPr>
          <w:p w:rsidR="00C168FC" w:rsidRDefault="00C168FC">
            <w:pPr>
              <w:pStyle w:val="table10"/>
              <w:spacing w:before="120"/>
            </w:pPr>
            <w:r>
              <w:t>Масс-спектрометры, оборудованные источником ионов с микрофторированием, разработанные для использования с актинидами или фторидами актинидов.</w:t>
            </w:r>
          </w:p>
        </w:tc>
        <w:tc>
          <w:tcPr>
            <w:tcW w:w="1125" w:type="pct"/>
            <w:tcMar>
              <w:top w:w="0" w:type="dxa"/>
              <w:left w:w="6" w:type="dxa"/>
              <w:bottom w:w="0" w:type="dxa"/>
              <w:right w:w="6" w:type="dxa"/>
            </w:tcMar>
            <w:hideMark/>
          </w:tcPr>
          <w:p w:rsidR="00C168FC" w:rsidRDefault="00C168FC">
            <w:pPr>
              <w:pStyle w:val="table10"/>
              <w:spacing w:before="120"/>
            </w:pPr>
            <w:r>
              <w:t>из 9027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3.2.6.7.</w:t>
            </w:r>
          </w:p>
        </w:tc>
        <w:tc>
          <w:tcPr>
            <w:tcW w:w="3394" w:type="pct"/>
            <w:tcMar>
              <w:top w:w="0" w:type="dxa"/>
              <w:left w:w="6" w:type="dxa"/>
              <w:bottom w:w="0" w:type="dxa"/>
              <w:right w:w="6" w:type="dxa"/>
            </w:tcMar>
            <w:hideMark/>
          </w:tcPr>
          <w:p w:rsidR="00C168FC" w:rsidRDefault="00C168FC">
            <w:pPr>
              <w:pStyle w:val="table10"/>
              <w:spacing w:before="120"/>
            </w:pPr>
            <w:r>
              <w:t>Ионные источники для масс-спектрометров, указанных в пунктах 3.2.6.1–3.2.6.6.</w:t>
            </w:r>
          </w:p>
        </w:tc>
        <w:tc>
          <w:tcPr>
            <w:tcW w:w="1125" w:type="pct"/>
            <w:tcMar>
              <w:top w:w="0" w:type="dxa"/>
              <w:left w:w="6" w:type="dxa"/>
              <w:bottom w:w="0" w:type="dxa"/>
              <w:right w:w="6" w:type="dxa"/>
            </w:tcMar>
            <w:hideMark/>
          </w:tcPr>
          <w:p w:rsidR="00C168FC" w:rsidRDefault="00C168FC">
            <w:pPr>
              <w:pStyle w:val="table10"/>
              <w:spacing w:before="120"/>
            </w:pPr>
            <w:r>
              <w:t>из 9027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3.3.</w:t>
            </w:r>
          </w:p>
        </w:tc>
        <w:tc>
          <w:tcPr>
            <w:tcW w:w="3394" w:type="pct"/>
            <w:tcMar>
              <w:top w:w="0" w:type="dxa"/>
              <w:left w:w="6" w:type="dxa"/>
              <w:bottom w:w="0" w:type="dxa"/>
              <w:right w:w="6" w:type="dxa"/>
            </w:tcMar>
            <w:hideMark/>
          </w:tcPr>
          <w:p w:rsidR="00C168FC" w:rsidRDefault="00C168FC">
            <w:pPr>
              <w:pStyle w:val="table10"/>
              <w:spacing w:before="120"/>
            </w:pPr>
            <w:r>
              <w:t>Материалы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3.4.</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3.4.1.</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для использования оборудования, указанного в пунктах 3.1.1, 3.2.3 и 3.2.4.</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3.4.2.</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или ключи/коды шифрования, специально разработанные для изменения эксплуатационных характеристик оборудования, не относятся к пункту 3.1.1 настоящего приложения, таким образом, что оно достигает или превосходит характеристики, указанные в пункте 3.1.1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3.4.3.</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для достижения или повышения эксплуатационных характеристик оборудования, относящегося к пункту 3.1.1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3.5.</w:t>
            </w:r>
          </w:p>
        </w:tc>
        <w:tc>
          <w:tcPr>
            <w:tcW w:w="3394" w:type="pct"/>
            <w:tcMar>
              <w:top w:w="0" w:type="dxa"/>
              <w:left w:w="6" w:type="dxa"/>
              <w:bottom w:w="0" w:type="dxa"/>
              <w:right w:w="6" w:type="dxa"/>
            </w:tcMar>
            <w:hideMark/>
          </w:tcPr>
          <w:p w:rsidR="00C168FC" w:rsidRDefault="00C168FC">
            <w:pPr>
              <w:pStyle w:val="table10"/>
              <w:spacing w:before="120"/>
            </w:pPr>
            <w:r>
              <w:t>Технология.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3.5.1.</w:t>
            </w:r>
          </w:p>
        </w:tc>
        <w:tc>
          <w:tcPr>
            <w:tcW w:w="3394" w:type="pct"/>
            <w:tcMar>
              <w:top w:w="0" w:type="dxa"/>
              <w:left w:w="6" w:type="dxa"/>
              <w:bottom w:w="0" w:type="dxa"/>
              <w:right w:w="6" w:type="dxa"/>
            </w:tcMar>
            <w:hideMark/>
          </w:tcPr>
          <w:p w:rsidR="00C168FC" w:rsidRDefault="00C168FC">
            <w:pPr>
              <w:pStyle w:val="table10"/>
              <w:spacing w:before="120"/>
            </w:pPr>
            <w:r>
              <w:t>Технология согласно приложению к настоящему Перечню для разработки, производства или использования оборудования или программного обеспечения, указанных в пунктах 3.1–3.4.</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jc w:val="center"/>
            </w:pPr>
            <w:r>
              <w:t>Раздел 4. Оборудование, связанное с установками по производству тяжелой воды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4.1.</w:t>
            </w:r>
          </w:p>
        </w:tc>
        <w:tc>
          <w:tcPr>
            <w:tcW w:w="3394" w:type="pct"/>
            <w:tcMar>
              <w:top w:w="0" w:type="dxa"/>
              <w:left w:w="6" w:type="dxa"/>
              <w:bottom w:w="0" w:type="dxa"/>
              <w:right w:w="6" w:type="dxa"/>
            </w:tcMar>
            <w:hideMark/>
          </w:tcPr>
          <w:p w:rsidR="00C168FC" w:rsidRDefault="00C168FC">
            <w:pPr>
              <w:pStyle w:val="table10"/>
              <w:spacing w:before="120"/>
            </w:pPr>
            <w:r>
              <w:t>Оборудование, составные части и компоненты.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4.1.1.</w:t>
            </w:r>
          </w:p>
        </w:tc>
        <w:tc>
          <w:tcPr>
            <w:tcW w:w="3394" w:type="pct"/>
            <w:tcMar>
              <w:top w:w="0" w:type="dxa"/>
              <w:left w:w="6" w:type="dxa"/>
              <w:bottom w:w="0" w:type="dxa"/>
              <w:right w:w="6" w:type="dxa"/>
            </w:tcMar>
            <w:hideMark/>
          </w:tcPr>
          <w:p w:rsidR="00C168FC" w:rsidRDefault="00C168FC">
            <w:pPr>
              <w:pStyle w:val="table10"/>
              <w:spacing w:before="120"/>
            </w:pPr>
            <w:r>
              <w:t>Специализированные сборки, которые могут быть использованы для отделения тяжелой воды от обычной, имеющие обе следующие характеристики:</w:t>
            </w:r>
            <w:r>
              <w:br/>
              <w:t>а) изготовленные из сетки из фосфористой бронзы, химически обработанной с целью улучшения смачиваемости; и</w:t>
            </w:r>
            <w:r>
              <w:br/>
            </w:r>
            <w:r>
              <w:lastRenderedPageBreak/>
              <w:t>б) разработанные для применения в вакуумных дистилляционных колоннах.</w:t>
            </w:r>
          </w:p>
        </w:tc>
        <w:tc>
          <w:tcPr>
            <w:tcW w:w="1125" w:type="pct"/>
            <w:tcMar>
              <w:top w:w="0" w:type="dxa"/>
              <w:left w:w="6" w:type="dxa"/>
              <w:bottom w:w="0" w:type="dxa"/>
              <w:right w:w="6" w:type="dxa"/>
            </w:tcMar>
            <w:hideMark/>
          </w:tcPr>
          <w:p w:rsidR="00C168FC" w:rsidRDefault="00C168FC">
            <w:pPr>
              <w:pStyle w:val="table10"/>
              <w:spacing w:before="120"/>
            </w:pPr>
            <w:r>
              <w:lastRenderedPageBreak/>
              <w:t>8401 20 000 0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4.1.2.</w:t>
            </w:r>
          </w:p>
        </w:tc>
        <w:tc>
          <w:tcPr>
            <w:tcW w:w="3394" w:type="pct"/>
            <w:tcMar>
              <w:top w:w="0" w:type="dxa"/>
              <w:left w:w="6" w:type="dxa"/>
              <w:bottom w:w="0" w:type="dxa"/>
              <w:right w:w="6" w:type="dxa"/>
            </w:tcMar>
            <w:hideMark/>
          </w:tcPr>
          <w:p w:rsidR="00C168FC" w:rsidRDefault="00C168FC">
            <w:pPr>
              <w:pStyle w:val="table10"/>
              <w:spacing w:before="120"/>
            </w:pPr>
            <w:r>
              <w:t>Насосы для перекачки растворов катализатора из разбавленного или концентрированного амида калия в жидком аммиаке (КМН2/МН</w:t>
            </w:r>
            <w:r>
              <w:rPr>
                <w:vertAlign w:val="subscript"/>
              </w:rPr>
              <w:t>3</w:t>
            </w:r>
            <w:r>
              <w:t>), имеющие:</w:t>
            </w:r>
            <w:r>
              <w:br/>
              <w:t>1) обе следующие характеристики:</w:t>
            </w:r>
            <w:r>
              <w:br/>
              <w:t>а) воздухонепроницаемые (то есть герметически уплотненные); б) производительность свыше 8,5 куб. м/ч; и</w:t>
            </w:r>
            <w:r>
              <w:br/>
              <w:t>2) любую из следующих характеристик:</w:t>
            </w:r>
            <w:r>
              <w:br/>
              <w:t>а) для концентрированных растворов амида калия (более 1 %) – с рабочим давлением 1,5–60 МПа; или</w:t>
            </w:r>
            <w:r>
              <w:br/>
              <w:t>б) для разбавленных растворов амида калия (менее 1 %) – с рабочим давлением 20–60 Мпа.</w:t>
            </w:r>
          </w:p>
        </w:tc>
        <w:tc>
          <w:tcPr>
            <w:tcW w:w="1125" w:type="pct"/>
            <w:tcMar>
              <w:top w:w="0" w:type="dxa"/>
              <w:left w:w="6" w:type="dxa"/>
              <w:bottom w:w="0" w:type="dxa"/>
              <w:right w:w="6" w:type="dxa"/>
            </w:tcMar>
            <w:hideMark/>
          </w:tcPr>
          <w:p w:rsidR="00C168FC" w:rsidRDefault="00C168FC">
            <w:pPr>
              <w:pStyle w:val="table10"/>
              <w:spacing w:before="120"/>
            </w:pPr>
            <w:r>
              <w:t>8413 50;</w:t>
            </w:r>
            <w:r>
              <w:br/>
              <w:t>8413 60;</w:t>
            </w:r>
            <w:r>
              <w:br/>
              <w:t>8413 70;</w:t>
            </w:r>
            <w:r>
              <w:br/>
              <w:t>8413 81 000 0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4.1.3.</w:t>
            </w:r>
          </w:p>
        </w:tc>
        <w:tc>
          <w:tcPr>
            <w:tcW w:w="3394" w:type="pct"/>
            <w:tcMar>
              <w:top w:w="0" w:type="dxa"/>
              <w:left w:w="6" w:type="dxa"/>
              <w:bottom w:w="0" w:type="dxa"/>
              <w:right w:w="6" w:type="dxa"/>
            </w:tcMar>
            <w:hideMark/>
          </w:tcPr>
          <w:p w:rsidR="00C168FC" w:rsidRDefault="00C168FC">
            <w:pPr>
              <w:pStyle w:val="table10"/>
              <w:spacing w:before="120"/>
            </w:pPr>
            <w:r>
              <w:t>Турборасширители или агрегаты типа «турборасширитель – компрессор», имеющие обе следующие характеристики:</w:t>
            </w:r>
            <w:r>
              <w:br/>
              <w:t>а) сконструированные для эксплуатации при температуре на выходе 35 К (–238 °С) или ниже; и</w:t>
            </w:r>
            <w:r>
              <w:br/>
              <w:t>б) разработанные с пропускной способностью по газообразному водороду 1000 кг/ч или более.</w:t>
            </w:r>
          </w:p>
        </w:tc>
        <w:tc>
          <w:tcPr>
            <w:tcW w:w="1125" w:type="pct"/>
            <w:tcMar>
              <w:top w:w="0" w:type="dxa"/>
              <w:left w:w="6" w:type="dxa"/>
              <w:bottom w:w="0" w:type="dxa"/>
              <w:right w:w="6" w:type="dxa"/>
            </w:tcMar>
            <w:hideMark/>
          </w:tcPr>
          <w:p w:rsidR="00C168FC" w:rsidRDefault="00C168FC">
            <w:pPr>
              <w:pStyle w:val="table10"/>
              <w:spacing w:before="120"/>
            </w:pPr>
            <w:r>
              <w:t>8411 81 000;</w:t>
            </w:r>
            <w:r>
              <w:br/>
              <w:t>8411 82;</w:t>
            </w:r>
            <w:r>
              <w:br/>
              <w:t>8414 80 110 0;</w:t>
            </w:r>
            <w:r>
              <w:br/>
              <w:t>8414 80 190 0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4.2.</w:t>
            </w:r>
          </w:p>
        </w:tc>
        <w:tc>
          <w:tcPr>
            <w:tcW w:w="3394" w:type="pct"/>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4.2.1</w:t>
            </w:r>
          </w:p>
        </w:tc>
        <w:tc>
          <w:tcPr>
            <w:tcW w:w="3394" w:type="pct"/>
            <w:tcMar>
              <w:top w:w="0" w:type="dxa"/>
              <w:left w:w="6" w:type="dxa"/>
              <w:bottom w:w="0" w:type="dxa"/>
              <w:right w:w="6" w:type="dxa"/>
            </w:tcMar>
            <w:hideMark/>
          </w:tcPr>
          <w:p w:rsidR="00C168FC" w:rsidRDefault="00C168FC">
            <w:pPr>
              <w:pStyle w:val="table10"/>
              <w:spacing w:before="120"/>
            </w:pPr>
            <w:r>
              <w:t>Исключен</w:t>
            </w:r>
          </w:p>
        </w:tc>
        <w:tc>
          <w:tcPr>
            <w:tcW w:w="1125" w:type="pct"/>
            <w:tcMar>
              <w:top w:w="0" w:type="dxa"/>
              <w:left w:w="6" w:type="dxa"/>
              <w:bottom w:w="0" w:type="dxa"/>
              <w:right w:w="6" w:type="dxa"/>
            </w:tcMar>
            <w:hideMark/>
          </w:tcPr>
          <w:p w:rsidR="00C168FC" w:rsidRDefault="00C168FC">
            <w:pPr>
              <w:pStyle w:val="newncpi"/>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4.2.1.1.</w:t>
            </w:r>
          </w:p>
        </w:tc>
        <w:tc>
          <w:tcPr>
            <w:tcW w:w="3394" w:type="pct"/>
            <w:tcMar>
              <w:top w:w="0" w:type="dxa"/>
              <w:left w:w="6" w:type="dxa"/>
              <w:bottom w:w="0" w:type="dxa"/>
              <w:right w:w="6" w:type="dxa"/>
            </w:tcMar>
            <w:hideMark/>
          </w:tcPr>
          <w:p w:rsidR="00C168FC" w:rsidRDefault="00C168FC">
            <w:pPr>
              <w:pStyle w:val="table10"/>
              <w:spacing w:before="120"/>
            </w:pPr>
            <w:r>
              <w:t>Исключен</w:t>
            </w:r>
          </w:p>
        </w:tc>
        <w:tc>
          <w:tcPr>
            <w:tcW w:w="1125" w:type="pct"/>
            <w:tcMar>
              <w:top w:w="0" w:type="dxa"/>
              <w:left w:w="6" w:type="dxa"/>
              <w:bottom w:w="0" w:type="dxa"/>
              <w:right w:w="6" w:type="dxa"/>
            </w:tcMar>
            <w:hideMark/>
          </w:tcPr>
          <w:p w:rsidR="00C168FC" w:rsidRDefault="00C168FC">
            <w:pPr>
              <w:pStyle w:val="newncpi"/>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4.2.1.2.</w:t>
            </w:r>
          </w:p>
        </w:tc>
        <w:tc>
          <w:tcPr>
            <w:tcW w:w="3394" w:type="pct"/>
            <w:tcMar>
              <w:top w:w="0" w:type="dxa"/>
              <w:left w:w="6" w:type="dxa"/>
              <w:bottom w:w="0" w:type="dxa"/>
              <w:right w:w="6" w:type="dxa"/>
            </w:tcMar>
            <w:hideMark/>
          </w:tcPr>
          <w:p w:rsidR="00C168FC" w:rsidRDefault="00C168FC">
            <w:pPr>
              <w:pStyle w:val="table10"/>
              <w:spacing w:before="120"/>
            </w:pPr>
            <w:r>
              <w:t>Исключен</w:t>
            </w:r>
          </w:p>
        </w:tc>
        <w:tc>
          <w:tcPr>
            <w:tcW w:w="1125" w:type="pct"/>
            <w:tcMar>
              <w:top w:w="0" w:type="dxa"/>
              <w:left w:w="6" w:type="dxa"/>
              <w:bottom w:w="0" w:type="dxa"/>
              <w:right w:w="6" w:type="dxa"/>
            </w:tcMar>
            <w:hideMark/>
          </w:tcPr>
          <w:p w:rsidR="00C168FC" w:rsidRDefault="00C168FC">
            <w:pPr>
              <w:pStyle w:val="newncpi"/>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4.2.2.</w:t>
            </w:r>
          </w:p>
        </w:tc>
        <w:tc>
          <w:tcPr>
            <w:tcW w:w="3394" w:type="pct"/>
            <w:tcMar>
              <w:top w:w="0" w:type="dxa"/>
              <w:left w:w="6" w:type="dxa"/>
              <w:bottom w:w="0" w:type="dxa"/>
              <w:right w:w="6" w:type="dxa"/>
            </w:tcMar>
            <w:hideMark/>
          </w:tcPr>
          <w:p w:rsidR="00C168FC" w:rsidRDefault="00C168FC">
            <w:pPr>
              <w:pStyle w:val="table10"/>
              <w:spacing w:before="120"/>
            </w:pPr>
            <w:r>
              <w:t>Водородные криогенные дистилляционные колонны, имеющие все следующие характеристики:</w:t>
            </w:r>
            <w:r>
              <w:br/>
              <w:t>1) внутреннюю температуру от 35 К (–238 °С) и ниже;</w:t>
            </w:r>
            <w:r>
              <w:br/>
              <w:t>2) разработанные для эксплуатации при внутреннем давлении от 0,5 МПа до 5 МПа;</w:t>
            </w:r>
            <w:r>
              <w:br/>
              <w:t>3) изготовленные из:</w:t>
            </w:r>
            <w:r>
              <w:br/>
              <w:t>а) нержавеющей стали серии 300 с низким содержанием серы и имеющей размер аустенитного зерна номер 5 и более, определенный по стандарту ASTM или его национальному эквиваленту; или</w:t>
            </w:r>
            <w:r>
              <w:br/>
              <w:t>б) эквивалентных материалов, как пригодных для применения в криогенной технике, так и совместимых с водородом; и</w:t>
            </w:r>
            <w:r>
              <w:br/>
              <w:t>4) имеющие внутренний диаметр не менее 30 см и эффективную длину не менее 4 м.</w:t>
            </w:r>
          </w:p>
        </w:tc>
        <w:tc>
          <w:tcPr>
            <w:tcW w:w="1125" w:type="pct"/>
            <w:tcMar>
              <w:top w:w="0" w:type="dxa"/>
              <w:left w:w="6" w:type="dxa"/>
              <w:bottom w:w="0" w:type="dxa"/>
              <w:right w:w="6" w:type="dxa"/>
            </w:tcMar>
            <w:hideMark/>
          </w:tcPr>
          <w:p w:rsidR="00C168FC" w:rsidRDefault="00C168FC">
            <w:pPr>
              <w:pStyle w:val="table10"/>
              <w:spacing w:before="120"/>
            </w:pPr>
            <w:r>
              <w:t>8401 20 000 0;</w:t>
            </w:r>
            <w:r>
              <w:br/>
              <w:t>8419 40 000 9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В настоящем пункте под «эффективной длиной» понимается рабочая высота материала насадок в колоннах насадочного типа или рабочая высота внутренних контакторных тарелок в колоннах тарельчатого типа.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4.2.3.</w:t>
            </w:r>
          </w:p>
        </w:tc>
        <w:tc>
          <w:tcPr>
            <w:tcW w:w="3394" w:type="pct"/>
            <w:tcMar>
              <w:top w:w="0" w:type="dxa"/>
              <w:left w:w="6" w:type="dxa"/>
              <w:bottom w:w="0" w:type="dxa"/>
              <w:right w:w="6" w:type="dxa"/>
            </w:tcMar>
            <w:hideMark/>
          </w:tcPr>
          <w:p w:rsidR="00C168FC" w:rsidRDefault="00C168FC">
            <w:pPr>
              <w:pStyle w:val="table10"/>
              <w:spacing w:before="120"/>
            </w:pPr>
            <w:r>
              <w:t>Исключен.</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4.3.</w:t>
            </w:r>
          </w:p>
        </w:tc>
        <w:tc>
          <w:tcPr>
            <w:tcW w:w="3394" w:type="pct"/>
            <w:tcMar>
              <w:top w:w="0" w:type="dxa"/>
              <w:left w:w="6" w:type="dxa"/>
              <w:bottom w:w="0" w:type="dxa"/>
              <w:right w:w="6" w:type="dxa"/>
            </w:tcMar>
            <w:hideMark/>
          </w:tcPr>
          <w:p w:rsidR="00C168FC" w:rsidRDefault="00C168FC">
            <w:pPr>
              <w:pStyle w:val="table10"/>
              <w:spacing w:before="120"/>
            </w:pPr>
            <w:r>
              <w:t>Материалы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4.4.</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4.5.</w:t>
            </w:r>
          </w:p>
        </w:tc>
        <w:tc>
          <w:tcPr>
            <w:tcW w:w="3394" w:type="pct"/>
            <w:tcMar>
              <w:top w:w="0" w:type="dxa"/>
              <w:left w:w="6" w:type="dxa"/>
              <w:bottom w:w="0" w:type="dxa"/>
              <w:right w:w="6" w:type="dxa"/>
            </w:tcMar>
            <w:hideMark/>
          </w:tcPr>
          <w:p w:rsidR="00C168FC" w:rsidRDefault="00C168FC">
            <w:pPr>
              <w:pStyle w:val="table10"/>
              <w:spacing w:before="120"/>
            </w:pPr>
            <w:r>
              <w:t>Технология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4.5.1.</w:t>
            </w:r>
          </w:p>
        </w:tc>
        <w:tc>
          <w:tcPr>
            <w:tcW w:w="3394" w:type="pct"/>
            <w:tcMar>
              <w:top w:w="0" w:type="dxa"/>
              <w:left w:w="6" w:type="dxa"/>
              <w:bottom w:w="0" w:type="dxa"/>
              <w:right w:w="6" w:type="dxa"/>
            </w:tcMar>
            <w:hideMark/>
          </w:tcPr>
          <w:p w:rsidR="00C168FC" w:rsidRDefault="00C168FC">
            <w:pPr>
              <w:pStyle w:val="table10"/>
              <w:spacing w:before="120"/>
            </w:pPr>
            <w:r>
              <w:t>Технология согласно приложению к настоящему Перечню для разработки, производства или использования оборудования или программного обеспечения, указанных в пунктах 4.1–4.4.</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jc w:val="center"/>
            </w:pPr>
            <w:r>
              <w:t>Раздел 5. Испытательное и измерительное оборудование для разработки ядерных взрывных устройств</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5.1.</w:t>
            </w:r>
          </w:p>
        </w:tc>
        <w:tc>
          <w:tcPr>
            <w:tcW w:w="3394" w:type="pct"/>
            <w:tcMar>
              <w:top w:w="0" w:type="dxa"/>
              <w:left w:w="6" w:type="dxa"/>
              <w:bottom w:w="0" w:type="dxa"/>
              <w:right w:w="6" w:type="dxa"/>
            </w:tcMar>
            <w:hideMark/>
          </w:tcPr>
          <w:p w:rsidR="00C168FC" w:rsidRDefault="00C168FC">
            <w:pPr>
              <w:pStyle w:val="table10"/>
              <w:spacing w:before="120"/>
            </w:pPr>
            <w:r>
              <w:t>Оборудование, составные части и компоненты.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5.1.1.</w:t>
            </w:r>
          </w:p>
        </w:tc>
        <w:tc>
          <w:tcPr>
            <w:tcW w:w="3394" w:type="pct"/>
            <w:tcMar>
              <w:top w:w="0" w:type="dxa"/>
              <w:left w:w="6" w:type="dxa"/>
              <w:bottom w:w="0" w:type="dxa"/>
              <w:right w:w="6" w:type="dxa"/>
            </w:tcMar>
            <w:hideMark/>
          </w:tcPr>
          <w:p w:rsidR="00C168FC" w:rsidRDefault="00C168FC">
            <w:pPr>
              <w:pStyle w:val="table10"/>
              <w:spacing w:before="120"/>
            </w:pPr>
            <w:r>
              <w:t>Фотоумножительные трубки, имеющие обе следующие характеристики:</w:t>
            </w:r>
            <w:r>
              <w:br/>
              <w:t>а) площадь фотокатода более 20 кв. см; и</w:t>
            </w:r>
            <w:r>
              <w:br/>
              <w:t>б) время нарастания импульса на аноде менее 1 нс</w:t>
            </w:r>
          </w:p>
        </w:tc>
        <w:tc>
          <w:tcPr>
            <w:tcW w:w="1125" w:type="pct"/>
            <w:tcMar>
              <w:top w:w="0" w:type="dxa"/>
              <w:left w:w="6" w:type="dxa"/>
              <w:bottom w:w="0" w:type="dxa"/>
              <w:right w:w="6" w:type="dxa"/>
            </w:tcMar>
            <w:hideMark/>
          </w:tcPr>
          <w:p w:rsidR="00C168FC" w:rsidRDefault="00C168FC">
            <w:pPr>
              <w:pStyle w:val="table10"/>
              <w:spacing w:before="120"/>
            </w:pPr>
            <w:r>
              <w:t>8540 20 800 0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w:t>
            </w:r>
          </w:p>
        </w:tc>
        <w:tc>
          <w:tcPr>
            <w:tcW w:w="3394" w:type="pct"/>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5.2.1.</w:t>
            </w:r>
          </w:p>
        </w:tc>
        <w:tc>
          <w:tcPr>
            <w:tcW w:w="3394" w:type="pct"/>
            <w:tcMar>
              <w:top w:w="0" w:type="dxa"/>
              <w:left w:w="6" w:type="dxa"/>
              <w:bottom w:w="0" w:type="dxa"/>
              <w:right w:w="6" w:type="dxa"/>
            </w:tcMar>
            <w:hideMark/>
          </w:tcPr>
          <w:p w:rsidR="00C168FC" w:rsidRDefault="00C168FC">
            <w:pPr>
              <w:pStyle w:val="table10"/>
              <w:spacing w:before="120"/>
            </w:pPr>
            <w:r>
              <w:t>Импульсные рентгеновские генераторы или импульсные электронные ускорители, имеющие любую из следующих пар характеристик:</w:t>
            </w:r>
            <w:r>
              <w:br/>
              <w:t>а) пиковую энергию электронов ускорителя от 500 кэВ до 25 МэВ; и</w:t>
            </w:r>
            <w:r>
              <w:br/>
              <w:t>б) добротность (К) 0,25 или более; либо:</w:t>
            </w:r>
            <w:r>
              <w:br/>
              <w:t>а) пиковую энергию электронов 25 МэВ или более; и</w:t>
            </w:r>
            <w:r>
              <w:br/>
              <w:t>б) пиковую мощность более 50 МВт.</w:t>
            </w:r>
          </w:p>
        </w:tc>
        <w:tc>
          <w:tcPr>
            <w:tcW w:w="1125" w:type="pct"/>
            <w:tcMar>
              <w:top w:w="0" w:type="dxa"/>
              <w:left w:w="6" w:type="dxa"/>
              <w:bottom w:w="0" w:type="dxa"/>
              <w:right w:w="6" w:type="dxa"/>
            </w:tcMar>
            <w:hideMark/>
          </w:tcPr>
          <w:p w:rsidR="00C168FC" w:rsidRDefault="00C168FC">
            <w:pPr>
              <w:pStyle w:val="table10"/>
              <w:spacing w:before="120"/>
            </w:pPr>
            <w:r>
              <w:t>8543 10 000 0;</w:t>
            </w:r>
            <w:r>
              <w:br/>
              <w:t>9022 19 000 0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5.2.1. не подлежат экспортному контролю ускорители, являющиеся составными частями устройств, предназначенных для целей иных, чем получение электронных пучков или рентгеновского излучения (например, электронная микроскопия), и устройств, которые предназначены для медицинских целей.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 xml:space="preserve">1. Значение добротности К определяется: K = l,7 x l03V2'65Q, где V – пиковая энергия электронов в мегаэлектронвольтах. Если длительность импульса пучка ускорителя менее или равна 1 мкс, тогда Q –суммарный ускоренный заряд в кулонах. Если длительность импульса пучка ускорителя более 1 мкс, то Q –максимальный ускоренный заряд за 1 мкс. Q равен интегралу i no t по интервалу, представляющему собой меньшую из двух величин: 1 мкс или продолжительность импульса пучка (Q = licit), где i – ток пучка в амперах, at- время в секундах. </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2. Пиковая мощность равна пиковому потенциалу в вольтах, умноженному на пиковый ток пучка в амперах.</w:t>
            </w:r>
            <w:r>
              <w:br/>
              <w:t>3. В устройствах, базирующихся на микроволновых ускорительных резонаторах, длительность импульса пучка – это меньшая из двух величин: 1 мкс или длительность сгруппированного пакета импульсов пучка, определяемая длительностью импульса микроволнового модулятора.</w:t>
            </w:r>
            <w:r>
              <w:br/>
              <w:t>4. Пиковый ток пучка в устройствах, базирующихся на микроволновых ускорительных резонаторах, – это средняя величина тока на протяжении длительности сгруппированного пакета импульсов пучка.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5.2.2.</w:t>
            </w:r>
          </w:p>
        </w:tc>
        <w:tc>
          <w:tcPr>
            <w:tcW w:w="3394" w:type="pct"/>
            <w:tcMar>
              <w:top w:w="0" w:type="dxa"/>
              <w:left w:w="6" w:type="dxa"/>
              <w:bottom w:w="0" w:type="dxa"/>
              <w:right w:w="6" w:type="dxa"/>
            </w:tcMar>
            <w:hideMark/>
          </w:tcPr>
          <w:p w:rsidR="00C168FC" w:rsidRDefault="00C168FC">
            <w:pPr>
              <w:pStyle w:val="table10"/>
              <w:spacing w:before="120"/>
            </w:pPr>
            <w:r>
              <w:t>Высокоскоростные средства метания (реактивные, газовые, катушечные, электромагнитные, электротермические или другие перспективные системы), способные обеспечить разгон метаемого объекта до скорости 1,5 км в секунду или более.</w:t>
            </w:r>
          </w:p>
        </w:tc>
        <w:tc>
          <w:tcPr>
            <w:tcW w:w="1125" w:type="pct"/>
            <w:tcMar>
              <w:top w:w="0" w:type="dxa"/>
              <w:left w:w="6" w:type="dxa"/>
              <w:bottom w:w="0" w:type="dxa"/>
              <w:right w:w="6" w:type="dxa"/>
            </w:tcMar>
            <w:hideMark/>
          </w:tcPr>
          <w:p w:rsidR="00C168FC" w:rsidRDefault="00C168FC">
            <w:pPr>
              <w:pStyle w:val="table10"/>
              <w:spacing w:before="120"/>
            </w:pPr>
            <w:r>
              <w:t>8501;</w:t>
            </w:r>
            <w:r>
              <w:br/>
              <w:t>9024 10 900 0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К настоящему пункту не относятся средства метания, специально разработанные для высокоскоростных систем вооружения.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w:t>
            </w:r>
          </w:p>
        </w:tc>
        <w:tc>
          <w:tcPr>
            <w:tcW w:w="3394" w:type="pct"/>
            <w:tcMar>
              <w:top w:w="0" w:type="dxa"/>
              <w:left w:w="6" w:type="dxa"/>
              <w:bottom w:w="0" w:type="dxa"/>
              <w:right w:w="6" w:type="dxa"/>
            </w:tcMar>
            <w:hideMark/>
          </w:tcPr>
          <w:p w:rsidR="00C168FC" w:rsidRDefault="00C168FC">
            <w:pPr>
              <w:pStyle w:val="table10"/>
              <w:spacing w:before="120"/>
            </w:pPr>
            <w:r>
              <w:t>Высокоскоростные камеры и устройства формирования изображения, а также компоненты для них,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5.2.3.1.</w:t>
            </w:r>
          </w:p>
        </w:tc>
        <w:tc>
          <w:tcPr>
            <w:tcW w:w="3394" w:type="pct"/>
            <w:tcMar>
              <w:top w:w="0" w:type="dxa"/>
              <w:left w:w="6" w:type="dxa"/>
              <w:bottom w:w="0" w:type="dxa"/>
              <w:right w:w="6" w:type="dxa"/>
            </w:tcMar>
            <w:hideMark/>
          </w:tcPr>
          <w:p w:rsidR="00C168FC" w:rsidRDefault="00C168FC">
            <w:pPr>
              <w:pStyle w:val="table10"/>
              <w:spacing w:before="120"/>
            </w:pPr>
            <w:r>
              <w:t>Камеры с щелевой разверткой и специально разработанные для них компоненты,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5.2.3.1.1.</w:t>
            </w:r>
          </w:p>
        </w:tc>
        <w:tc>
          <w:tcPr>
            <w:tcW w:w="3394" w:type="pct"/>
            <w:tcMar>
              <w:top w:w="0" w:type="dxa"/>
              <w:left w:w="6" w:type="dxa"/>
              <w:bottom w:w="0" w:type="dxa"/>
              <w:right w:w="6" w:type="dxa"/>
            </w:tcMar>
            <w:hideMark/>
          </w:tcPr>
          <w:p w:rsidR="00C168FC" w:rsidRDefault="00C168FC">
            <w:pPr>
              <w:pStyle w:val="table10"/>
              <w:spacing w:before="120"/>
            </w:pPr>
            <w:r>
              <w:t>Камеры с щелевой разверткой со скоростью записи более 0,5 мм в микросекунду.</w:t>
            </w:r>
          </w:p>
        </w:tc>
        <w:tc>
          <w:tcPr>
            <w:tcW w:w="1125" w:type="pct"/>
            <w:tcMar>
              <w:top w:w="0" w:type="dxa"/>
              <w:left w:w="6" w:type="dxa"/>
              <w:bottom w:w="0" w:type="dxa"/>
              <w:right w:w="6" w:type="dxa"/>
            </w:tcMar>
            <w:hideMark/>
          </w:tcPr>
          <w:p w:rsidR="00C168FC" w:rsidRDefault="00C168FC">
            <w:pPr>
              <w:pStyle w:val="table10"/>
              <w:spacing w:before="120"/>
            </w:pPr>
            <w:r>
              <w:t xml:space="preserve">9007 10 000 0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5.2.3.1.2.</w:t>
            </w:r>
          </w:p>
        </w:tc>
        <w:tc>
          <w:tcPr>
            <w:tcW w:w="3394" w:type="pct"/>
            <w:tcMar>
              <w:top w:w="0" w:type="dxa"/>
              <w:left w:w="6" w:type="dxa"/>
              <w:bottom w:w="0" w:type="dxa"/>
              <w:right w:w="6" w:type="dxa"/>
            </w:tcMar>
            <w:hideMark/>
          </w:tcPr>
          <w:p w:rsidR="00C168FC" w:rsidRDefault="00C168FC">
            <w:pPr>
              <w:pStyle w:val="table10"/>
              <w:spacing w:before="120"/>
            </w:pPr>
            <w:r>
              <w:t>Электронные камеры с щелевой разверткой с временным разрешением 50 нс или менее.</w:t>
            </w:r>
          </w:p>
        </w:tc>
        <w:tc>
          <w:tcPr>
            <w:tcW w:w="1125" w:type="pct"/>
            <w:tcMar>
              <w:top w:w="0" w:type="dxa"/>
              <w:left w:w="6" w:type="dxa"/>
              <w:bottom w:w="0" w:type="dxa"/>
              <w:right w:w="6" w:type="dxa"/>
            </w:tcMar>
            <w:hideMark/>
          </w:tcPr>
          <w:p w:rsidR="00C168FC" w:rsidRDefault="00C168FC">
            <w:pPr>
              <w:pStyle w:val="table10"/>
              <w:spacing w:before="120"/>
            </w:pPr>
            <w:r>
              <w:t xml:space="preserve">8525 81, </w:t>
            </w:r>
            <w:r>
              <w:br/>
              <w:t xml:space="preserve">8525 82, </w:t>
            </w:r>
            <w:r>
              <w:br/>
              <w:t xml:space="preserve">8525 83; </w:t>
            </w:r>
            <w:r>
              <w:br/>
              <w:t xml:space="preserve">8525 89; </w:t>
            </w:r>
            <w:r>
              <w:br/>
              <w:t>9007 10 000 0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5.2.3.1.3.</w:t>
            </w:r>
          </w:p>
        </w:tc>
        <w:tc>
          <w:tcPr>
            <w:tcW w:w="3394" w:type="pct"/>
            <w:tcMar>
              <w:top w:w="0" w:type="dxa"/>
              <w:left w:w="6" w:type="dxa"/>
              <w:bottom w:w="0" w:type="dxa"/>
              <w:right w:w="6" w:type="dxa"/>
            </w:tcMar>
            <w:hideMark/>
          </w:tcPr>
          <w:p w:rsidR="00C168FC" w:rsidRDefault="00C168FC">
            <w:pPr>
              <w:pStyle w:val="table10"/>
              <w:spacing w:before="120"/>
            </w:pPr>
            <w:r>
              <w:t>Трубки для камер, указанных в пункте 5.2.3.1.2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8540;</w:t>
            </w:r>
            <w:r>
              <w:br/>
              <w:t>9007 91 000 0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5.2.3.1.4.</w:t>
            </w:r>
          </w:p>
        </w:tc>
        <w:tc>
          <w:tcPr>
            <w:tcW w:w="3394" w:type="pct"/>
            <w:tcMar>
              <w:top w:w="0" w:type="dxa"/>
              <w:left w:w="6" w:type="dxa"/>
              <w:bottom w:w="0" w:type="dxa"/>
              <w:right w:w="6" w:type="dxa"/>
            </w:tcMar>
            <w:hideMark/>
          </w:tcPr>
          <w:p w:rsidR="00C168FC" w:rsidRDefault="00C168FC">
            <w:pPr>
              <w:pStyle w:val="table10"/>
              <w:spacing w:before="120"/>
            </w:pPr>
            <w:r>
              <w:t>Съемные/сменные блоки (приставки), специально разработанные для использования с камерами с щелевой разверткой (имеющими модульную структуру) и позволяющие достичь рабочих характеристик, указанных в пункте 5.2.3.1.1 или 5.2.3.1.2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7; </w:t>
            </w:r>
            <w:r>
              <w:br/>
              <w:t xml:space="preserve">из 8524 12 002 7; </w:t>
            </w:r>
            <w:r>
              <w:br/>
              <w:t xml:space="preserve">из 8524 19 002 7; </w:t>
            </w:r>
            <w:r>
              <w:br/>
              <w:t xml:space="preserve">из 8524 91 002 7; </w:t>
            </w:r>
            <w:r>
              <w:br/>
              <w:t xml:space="preserve">из 8524 92 002 7; </w:t>
            </w:r>
            <w:r>
              <w:br/>
              <w:t xml:space="preserve">из 8524 99 002 7; </w:t>
            </w:r>
            <w:r>
              <w:br/>
            </w:r>
            <w:r>
              <w:lastRenderedPageBreak/>
              <w:t xml:space="preserve">из 8529 90 102 7; </w:t>
            </w:r>
            <w:r>
              <w:br/>
              <w:t xml:space="preserve">8529 90 650 8; </w:t>
            </w:r>
            <w:r>
              <w:br/>
              <w:t xml:space="preserve">8529 90 920 0; </w:t>
            </w:r>
            <w:r>
              <w:b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9001 90 000; </w:t>
            </w:r>
            <w:r>
              <w:br/>
              <w:t xml:space="preserve">9002 90 000; </w:t>
            </w:r>
            <w:r>
              <w:br/>
              <w:t xml:space="preserve">9007 91 000 0; </w:t>
            </w:r>
            <w:r>
              <w:br/>
              <w:t xml:space="preserve">9620 00 000 1; </w:t>
            </w:r>
            <w:r>
              <w:br/>
              <w:t>9620 00 000 4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5.2.3.1.5.</w:t>
            </w:r>
          </w:p>
        </w:tc>
        <w:tc>
          <w:tcPr>
            <w:tcW w:w="3394" w:type="pct"/>
            <w:tcMar>
              <w:top w:w="0" w:type="dxa"/>
              <w:left w:w="6" w:type="dxa"/>
              <w:bottom w:w="0" w:type="dxa"/>
              <w:right w:w="6" w:type="dxa"/>
            </w:tcMar>
            <w:hideMark/>
          </w:tcPr>
          <w:p w:rsidR="00C168FC" w:rsidRDefault="00C168FC">
            <w:pPr>
              <w:pStyle w:val="table10"/>
              <w:spacing w:before="120"/>
            </w:pPr>
            <w:r>
              <w:t>Электронные блоки синхронизации, роторные агрегаты, состоящие из турбин, зеркал и подшипников, специально разработанные для камер, указанных в пункте 5.2.3.1.1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9001 90 000; </w:t>
            </w:r>
            <w:r>
              <w:br/>
              <w:t xml:space="preserve">9002 90 000; </w:t>
            </w:r>
            <w:r>
              <w:br/>
              <w:t xml:space="preserve">9007 91 000 0; </w:t>
            </w:r>
            <w:r>
              <w:br/>
              <w:t>9620 00 000 4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5.2.3.2.</w:t>
            </w:r>
          </w:p>
        </w:tc>
        <w:tc>
          <w:tcPr>
            <w:tcW w:w="3394" w:type="pct"/>
            <w:tcMar>
              <w:top w:w="0" w:type="dxa"/>
              <w:left w:w="6" w:type="dxa"/>
              <w:bottom w:w="0" w:type="dxa"/>
              <w:right w:w="6" w:type="dxa"/>
            </w:tcMar>
            <w:hideMark/>
          </w:tcPr>
          <w:p w:rsidR="00C168FC" w:rsidRDefault="00C168FC">
            <w:pPr>
              <w:pStyle w:val="table10"/>
              <w:spacing w:before="120"/>
            </w:pPr>
            <w:r>
              <w:t>Камеры с покадровой регистрацией и специально разработанные для них компоненты,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5.2.3.2.1.</w:t>
            </w:r>
          </w:p>
        </w:tc>
        <w:tc>
          <w:tcPr>
            <w:tcW w:w="3394" w:type="pct"/>
            <w:tcMar>
              <w:top w:w="0" w:type="dxa"/>
              <w:left w:w="6" w:type="dxa"/>
              <w:bottom w:w="0" w:type="dxa"/>
              <w:right w:w="6" w:type="dxa"/>
            </w:tcMar>
            <w:hideMark/>
          </w:tcPr>
          <w:p w:rsidR="00C168FC" w:rsidRDefault="00C168FC">
            <w:pPr>
              <w:pStyle w:val="table10"/>
              <w:spacing w:before="120"/>
            </w:pPr>
            <w:r>
              <w:t>Камеры с покадровой регистрацией со скоростью регистрации более 225 000 кадров в секунду.</w:t>
            </w:r>
          </w:p>
        </w:tc>
        <w:tc>
          <w:tcPr>
            <w:tcW w:w="1125" w:type="pct"/>
            <w:tcMar>
              <w:top w:w="0" w:type="dxa"/>
              <w:left w:w="6" w:type="dxa"/>
              <w:bottom w:w="0" w:type="dxa"/>
              <w:right w:w="6" w:type="dxa"/>
            </w:tcMar>
            <w:hideMark/>
          </w:tcPr>
          <w:p w:rsidR="00C168FC" w:rsidRDefault="00C168FC">
            <w:pPr>
              <w:pStyle w:val="table10"/>
              <w:spacing w:before="120"/>
            </w:pPr>
            <w:r>
              <w:t xml:space="preserve">8525 81; </w:t>
            </w:r>
            <w:r>
              <w:br/>
              <w:t xml:space="preserve">8525 81 110 0; </w:t>
            </w:r>
            <w:r>
              <w:br/>
              <w:t xml:space="preserve">8525 81 300 0; </w:t>
            </w:r>
            <w:r>
              <w:br/>
              <w:t xml:space="preserve">8525 82; </w:t>
            </w:r>
            <w:r>
              <w:br/>
              <w:t xml:space="preserve">8525 82 110 0; </w:t>
            </w:r>
            <w:r>
              <w:br/>
              <w:t xml:space="preserve">8525 82 300 0; </w:t>
            </w:r>
            <w:r>
              <w:br/>
              <w:t xml:space="preserve">8525 83; </w:t>
            </w:r>
            <w:r>
              <w:br/>
              <w:t xml:space="preserve">8525 83 110 0; </w:t>
            </w:r>
            <w:r>
              <w:br/>
              <w:t xml:space="preserve">8525 83 300 0; </w:t>
            </w:r>
            <w:r>
              <w:br/>
              <w:t xml:space="preserve">8525 89; </w:t>
            </w:r>
            <w:r>
              <w:br/>
              <w:t xml:space="preserve">8525 89 110 0; </w:t>
            </w:r>
            <w:r>
              <w:br/>
              <w:t xml:space="preserve">8525 89 300 0; </w:t>
            </w:r>
            <w:r>
              <w:br/>
              <w:t>9007 10 000 0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5.2.3.2.2.</w:t>
            </w:r>
          </w:p>
        </w:tc>
        <w:tc>
          <w:tcPr>
            <w:tcW w:w="3394" w:type="pct"/>
            <w:tcMar>
              <w:top w:w="0" w:type="dxa"/>
              <w:left w:w="6" w:type="dxa"/>
              <w:bottom w:w="0" w:type="dxa"/>
              <w:right w:w="6" w:type="dxa"/>
            </w:tcMar>
            <w:hideMark/>
          </w:tcPr>
          <w:p w:rsidR="00C168FC" w:rsidRDefault="00C168FC">
            <w:pPr>
              <w:pStyle w:val="table10"/>
              <w:spacing w:before="120"/>
            </w:pPr>
            <w:r>
              <w:t>Камеры с покадровой регистрацией с временем экспозиции 50 нс или менее.</w:t>
            </w:r>
          </w:p>
        </w:tc>
        <w:tc>
          <w:tcPr>
            <w:tcW w:w="1125" w:type="pct"/>
            <w:tcMar>
              <w:top w:w="0" w:type="dxa"/>
              <w:left w:w="6" w:type="dxa"/>
              <w:bottom w:w="0" w:type="dxa"/>
              <w:right w:w="6" w:type="dxa"/>
            </w:tcMar>
            <w:hideMark/>
          </w:tcPr>
          <w:p w:rsidR="00C168FC" w:rsidRDefault="00C168FC">
            <w:pPr>
              <w:pStyle w:val="table10"/>
              <w:spacing w:before="120"/>
            </w:pPr>
            <w:r>
              <w:t xml:space="preserve">8525 81; </w:t>
            </w:r>
            <w:r>
              <w:br/>
              <w:t xml:space="preserve">8525 81 110 0; </w:t>
            </w:r>
            <w:r>
              <w:br/>
              <w:t xml:space="preserve">8525 81 300 0; </w:t>
            </w:r>
            <w:r>
              <w:br/>
              <w:t xml:space="preserve">8525 82; </w:t>
            </w:r>
            <w:r>
              <w:br/>
              <w:t xml:space="preserve">8525 82 110 0; </w:t>
            </w:r>
            <w:r>
              <w:br/>
              <w:t xml:space="preserve">8525 82 300 0; </w:t>
            </w:r>
            <w:r>
              <w:br/>
              <w:t xml:space="preserve">8525 83; </w:t>
            </w:r>
            <w:r>
              <w:br/>
              <w:t xml:space="preserve">8525 83 110 0; </w:t>
            </w:r>
            <w:r>
              <w:br/>
            </w:r>
            <w:r>
              <w:lastRenderedPageBreak/>
              <w:t xml:space="preserve">8525 83 300 0; </w:t>
            </w:r>
            <w:r>
              <w:br/>
              <w:t xml:space="preserve">8525 89; </w:t>
            </w:r>
            <w:r>
              <w:br/>
              <w:t xml:space="preserve">8525 89 110 0; </w:t>
            </w:r>
            <w:r>
              <w:br/>
              <w:t xml:space="preserve">8525 89 300 0; </w:t>
            </w:r>
            <w:r>
              <w:br/>
              <w:t>9007 10 000 0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5.2.3.2.3.</w:t>
            </w:r>
          </w:p>
        </w:tc>
        <w:tc>
          <w:tcPr>
            <w:tcW w:w="3394" w:type="pct"/>
            <w:tcMar>
              <w:top w:w="0" w:type="dxa"/>
              <w:left w:w="6" w:type="dxa"/>
              <w:bottom w:w="0" w:type="dxa"/>
              <w:right w:w="6" w:type="dxa"/>
            </w:tcMar>
            <w:hideMark/>
          </w:tcPr>
          <w:p w:rsidR="00C168FC" w:rsidRDefault="00C168FC">
            <w:pPr>
              <w:pStyle w:val="table10"/>
              <w:spacing w:before="120"/>
            </w:pPr>
            <w:r>
              <w:t>Трубки и полупроводниковые устройства формирования изображения для камер с покадровой регистрацией, указанных в пункте 5.2.3.2.1 или 5.2.3.2.2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7; </w:t>
            </w:r>
            <w:r>
              <w:br/>
              <w:t xml:space="preserve">из 8524 12 002 7; </w:t>
            </w:r>
            <w:r>
              <w:br/>
              <w:t xml:space="preserve">из 8524 19 002 7; </w:t>
            </w:r>
            <w:r>
              <w:br/>
              <w:t xml:space="preserve">из 8524 91 002 7; </w:t>
            </w:r>
            <w:r>
              <w:br/>
              <w:t xml:space="preserve">из 8524 92 002 7; </w:t>
            </w:r>
            <w:r>
              <w:br/>
              <w:t xml:space="preserve">из 8524 99 002 7; </w:t>
            </w:r>
            <w:r>
              <w:br/>
              <w:t xml:space="preserve">из 8529 90 102 7; </w:t>
            </w:r>
            <w:r>
              <w:br/>
              <w:t xml:space="preserve">8529 90 650 8; </w:t>
            </w:r>
            <w:r>
              <w:br/>
              <w:t xml:space="preserve">8529 90 920 0; </w:t>
            </w:r>
            <w:r>
              <w:br/>
              <w:t xml:space="preserve">8539 51 900 9; </w:t>
            </w:r>
            <w:r>
              <w:br/>
              <w:t xml:space="preserve">8539 52 000 1; </w:t>
            </w:r>
            <w:r>
              <w:br/>
              <w:t xml:space="preserve">8539 52 000 2; </w:t>
            </w:r>
            <w:r>
              <w:br/>
              <w:t xml:space="preserve">8539 52 000 3; </w:t>
            </w:r>
            <w:r>
              <w:br/>
              <w:t xml:space="preserve">8539 52 000 9; </w:t>
            </w:r>
            <w:r>
              <w:br/>
              <w:t xml:space="preserve">8540; </w:t>
            </w:r>
            <w:r>
              <w:br/>
              <w:t xml:space="preserve">8541;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9006 99 000 0; </w:t>
            </w:r>
            <w:r>
              <w:br/>
              <w:t xml:space="preserve">9007 91 000 0; </w:t>
            </w:r>
            <w:r>
              <w:br/>
              <w:t xml:space="preserve">9620 00 000 1; </w:t>
            </w:r>
            <w:r>
              <w:br/>
              <w:t>9620 00 000 4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5.2.3.2.4.</w:t>
            </w:r>
          </w:p>
        </w:tc>
        <w:tc>
          <w:tcPr>
            <w:tcW w:w="3394" w:type="pct"/>
            <w:tcMar>
              <w:top w:w="0" w:type="dxa"/>
              <w:left w:w="6" w:type="dxa"/>
              <w:bottom w:w="0" w:type="dxa"/>
              <w:right w:w="6" w:type="dxa"/>
            </w:tcMar>
            <w:hideMark/>
          </w:tcPr>
          <w:p w:rsidR="00C168FC" w:rsidRDefault="00C168FC">
            <w:pPr>
              <w:pStyle w:val="table10"/>
              <w:spacing w:before="120"/>
            </w:pPr>
            <w:r>
              <w:t>Съемные/сменные блоки (приставки), специально разработанные для использования с камерами с покадровой регистрацией (имеющими модульную структуру) и позволяющие достичь рабочих характеристик, указанных в пункте 5.2.3.1.1 или 5.2.3.1.2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7; </w:t>
            </w:r>
            <w:r>
              <w:br/>
              <w:t xml:space="preserve">из 8524 12 002 7; </w:t>
            </w:r>
            <w:r>
              <w:br/>
              <w:t xml:space="preserve">из 8524 19 002 7; </w:t>
            </w:r>
            <w:r>
              <w:br/>
              <w:t xml:space="preserve">из 8524 91 002 7; </w:t>
            </w:r>
            <w:r>
              <w:br/>
              <w:t xml:space="preserve">из 8524 92 002 7; </w:t>
            </w:r>
            <w:r>
              <w:br/>
              <w:t xml:space="preserve">из 8524 99 002 7; </w:t>
            </w:r>
            <w:r>
              <w:br/>
              <w:t xml:space="preserve">из 8529 90 102 7; </w:t>
            </w:r>
            <w:r>
              <w:br/>
              <w:t xml:space="preserve">8529 90 920 0; </w:t>
            </w:r>
            <w:r>
              <w:b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9001 90 000; </w:t>
            </w:r>
            <w:r>
              <w:br/>
              <w:t xml:space="preserve">9002 90 000; </w:t>
            </w:r>
            <w:r>
              <w:br/>
              <w:t xml:space="preserve">9006 99 000 0; </w:t>
            </w:r>
            <w:r>
              <w:br/>
              <w:t xml:space="preserve">9007 91 000 0; </w:t>
            </w:r>
            <w:r>
              <w:br/>
              <w:t xml:space="preserve">9620 00 000 1; </w:t>
            </w:r>
            <w:r>
              <w:br/>
              <w:t>9620 00 000 4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5.2.3.2.5.</w:t>
            </w:r>
          </w:p>
        </w:tc>
        <w:tc>
          <w:tcPr>
            <w:tcW w:w="3394" w:type="pct"/>
            <w:tcMar>
              <w:top w:w="0" w:type="dxa"/>
              <w:left w:w="6" w:type="dxa"/>
              <w:bottom w:w="0" w:type="dxa"/>
              <w:right w:w="6" w:type="dxa"/>
            </w:tcMar>
            <w:hideMark/>
          </w:tcPr>
          <w:p w:rsidR="00C168FC" w:rsidRDefault="00C168FC">
            <w:pPr>
              <w:pStyle w:val="table10"/>
              <w:spacing w:before="120"/>
            </w:pPr>
            <w:r>
              <w:t xml:space="preserve">Электронные блоки синхронизации, роторные агрегаты, состоящие </w:t>
            </w:r>
            <w:r>
              <w:lastRenderedPageBreak/>
              <w:t>из турбин, зеркал и подшипников, специально разработанные для камер, указанных в пункте 5.2.3.2.1 или 5.2.3.2.2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lastRenderedPageBreak/>
              <w:t xml:space="preserve">из 8524 11 002 7; </w:t>
            </w:r>
            <w:r>
              <w:br/>
            </w:r>
            <w:r>
              <w:lastRenderedPageBreak/>
              <w:t xml:space="preserve">из 8524 12 002 7; </w:t>
            </w:r>
            <w:r>
              <w:br/>
              <w:t xml:space="preserve">из 8524 19 002 7; </w:t>
            </w:r>
            <w:r>
              <w:br/>
              <w:t xml:space="preserve">из 8524 91 002 7; </w:t>
            </w:r>
            <w:r>
              <w:br/>
              <w:t xml:space="preserve">из 8524 92 002 7; </w:t>
            </w:r>
            <w:r>
              <w:br/>
              <w:t xml:space="preserve">из 8524 99 002 7; </w:t>
            </w:r>
            <w:r>
              <w:br/>
              <w:t xml:space="preserve">из 8529 90 102 7; </w:t>
            </w:r>
            <w:r>
              <w:br/>
              <w:t xml:space="preserve">8529 90 920 0; </w:t>
            </w:r>
            <w:r>
              <w:b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9001 90 000; </w:t>
            </w:r>
            <w:r>
              <w:br/>
              <w:t xml:space="preserve">9002 90 000; </w:t>
            </w:r>
            <w:r>
              <w:br/>
              <w:t xml:space="preserve">9006 99 000 0; </w:t>
            </w:r>
            <w:r>
              <w:br/>
              <w:t xml:space="preserve">9007 91 000 0; </w:t>
            </w:r>
            <w:r>
              <w:br/>
              <w:t xml:space="preserve">9620 00 000 1; </w:t>
            </w:r>
            <w:r>
              <w:br/>
              <w:t>9620 00 000 4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5.2.3.3.</w:t>
            </w:r>
          </w:p>
        </w:tc>
        <w:tc>
          <w:tcPr>
            <w:tcW w:w="3394" w:type="pct"/>
            <w:tcMar>
              <w:top w:w="0" w:type="dxa"/>
              <w:left w:w="6" w:type="dxa"/>
              <w:bottom w:w="0" w:type="dxa"/>
              <w:right w:w="6" w:type="dxa"/>
            </w:tcMar>
            <w:hideMark/>
          </w:tcPr>
          <w:p w:rsidR="00C168FC" w:rsidRDefault="00C168FC">
            <w:pPr>
              <w:pStyle w:val="table10"/>
              <w:spacing w:before="120"/>
            </w:pPr>
            <w:r>
              <w:t>Полупроводниковые камеры или камеры на электронно-лучевых трубках и специально разработанные для них компоненты,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5.2.3.3.1.</w:t>
            </w:r>
          </w:p>
        </w:tc>
        <w:tc>
          <w:tcPr>
            <w:tcW w:w="3394" w:type="pct"/>
            <w:tcMar>
              <w:top w:w="0" w:type="dxa"/>
              <w:left w:w="6" w:type="dxa"/>
              <w:bottom w:w="0" w:type="dxa"/>
              <w:right w:w="6" w:type="dxa"/>
            </w:tcMar>
            <w:hideMark/>
          </w:tcPr>
          <w:p w:rsidR="00C168FC" w:rsidRDefault="00C168FC">
            <w:pPr>
              <w:pStyle w:val="table10"/>
              <w:spacing w:before="120"/>
            </w:pPr>
            <w:r>
              <w:t>Полупроводниковые камеры или камеры на электронно-лучевых трубках, имеющие быстродействующий затвор со временем срабатывания 50 нс или менее.</w:t>
            </w:r>
          </w:p>
        </w:tc>
        <w:tc>
          <w:tcPr>
            <w:tcW w:w="1125" w:type="pct"/>
            <w:tcMar>
              <w:top w:w="0" w:type="dxa"/>
              <w:left w:w="6" w:type="dxa"/>
              <w:bottom w:w="0" w:type="dxa"/>
              <w:right w:w="6" w:type="dxa"/>
            </w:tcMar>
            <w:hideMark/>
          </w:tcPr>
          <w:p w:rsidR="00C168FC" w:rsidRDefault="00C168FC">
            <w:pPr>
              <w:pStyle w:val="table10"/>
              <w:spacing w:before="120"/>
            </w:pPr>
            <w:r>
              <w:t xml:space="preserve">8525 81 110 0; </w:t>
            </w:r>
            <w:r>
              <w:br/>
              <w:t xml:space="preserve">8525 82 110 0; </w:t>
            </w:r>
            <w:r>
              <w:br/>
              <w:t xml:space="preserve">8525 83 110 0; </w:t>
            </w:r>
            <w:r>
              <w:br/>
              <w:t>8525 89 110 0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5.2.3.3.2.</w:t>
            </w:r>
          </w:p>
        </w:tc>
        <w:tc>
          <w:tcPr>
            <w:tcW w:w="3394" w:type="pct"/>
            <w:tcMar>
              <w:top w:w="0" w:type="dxa"/>
              <w:left w:w="6" w:type="dxa"/>
              <w:bottom w:w="0" w:type="dxa"/>
              <w:right w:w="6" w:type="dxa"/>
            </w:tcMar>
            <w:hideMark/>
          </w:tcPr>
          <w:p w:rsidR="00C168FC" w:rsidRDefault="00C168FC">
            <w:pPr>
              <w:pStyle w:val="table10"/>
              <w:spacing w:before="120"/>
            </w:pPr>
            <w:r>
              <w:t>Полупроводниковые устройства формирования изображения и трубки электронно-оптического усиления изображения, имеющие быстродействующий затвор со временем срабатывания 50 нс или менее, специально разработанные для камер, указанных в пункте 5.2.3.3.1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7; </w:t>
            </w:r>
            <w:r>
              <w:br/>
              <w:t xml:space="preserve">из 8524 12 002 7; </w:t>
            </w:r>
            <w:r>
              <w:br/>
              <w:t xml:space="preserve">из 8524 19 002 7; </w:t>
            </w:r>
            <w:r>
              <w:br/>
              <w:t xml:space="preserve">из 8524 91 002 7; </w:t>
            </w:r>
            <w:r>
              <w:br/>
              <w:t xml:space="preserve">из 8524 92 002 7; </w:t>
            </w:r>
            <w:r>
              <w:br/>
              <w:t xml:space="preserve">из 8524 99 002 7; </w:t>
            </w:r>
            <w:r>
              <w:br/>
              <w:t xml:space="preserve">из 8529 90 102 7; </w:t>
            </w:r>
            <w:r>
              <w:br/>
              <w:t xml:space="preserve">8529 90 650 8; </w:t>
            </w:r>
            <w:r>
              <w:br/>
              <w:t xml:space="preserve">8529 90 920 0; </w:t>
            </w:r>
            <w:r>
              <w:br/>
              <w:t xml:space="preserve">8539 51 900 9; </w:t>
            </w:r>
            <w:r>
              <w:br/>
              <w:t xml:space="preserve">8539 52 000 1; </w:t>
            </w:r>
            <w:r>
              <w:br/>
              <w:t xml:space="preserve">8539 52 000 2; </w:t>
            </w:r>
            <w:r>
              <w:br/>
              <w:t xml:space="preserve">8539 52 000 3; </w:t>
            </w:r>
            <w:r>
              <w:br/>
              <w:t xml:space="preserve">8539 52 000 9; </w:t>
            </w:r>
            <w:r>
              <w:br/>
              <w:t xml:space="preserve">8540; </w:t>
            </w:r>
            <w:r>
              <w:br/>
              <w:t xml:space="preserve">8541;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9006 99 000 0; </w:t>
            </w:r>
            <w:r>
              <w:br/>
              <w:t xml:space="preserve">9007 91 000 0; </w:t>
            </w:r>
            <w:r>
              <w:br/>
              <w:t xml:space="preserve">9620 00 000 1; </w:t>
            </w:r>
            <w:r>
              <w:br/>
              <w:t>9620 00 000 4</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5.2.3.3.3.</w:t>
            </w:r>
          </w:p>
        </w:tc>
        <w:tc>
          <w:tcPr>
            <w:tcW w:w="3394" w:type="pct"/>
            <w:tcMar>
              <w:top w:w="0" w:type="dxa"/>
              <w:left w:w="6" w:type="dxa"/>
              <w:bottom w:w="0" w:type="dxa"/>
              <w:right w:w="6" w:type="dxa"/>
            </w:tcMar>
            <w:hideMark/>
          </w:tcPr>
          <w:p w:rsidR="00C168FC" w:rsidRDefault="00C168FC">
            <w:pPr>
              <w:pStyle w:val="table10"/>
              <w:spacing w:before="120"/>
            </w:pPr>
            <w:r>
              <w:t xml:space="preserve">Электрооптические затворы (на ячейках Керра или Поккельса) </w:t>
            </w:r>
            <w:r>
              <w:lastRenderedPageBreak/>
              <w:t>со временем срабатывания 50 нс или менее.</w:t>
            </w:r>
          </w:p>
        </w:tc>
        <w:tc>
          <w:tcPr>
            <w:tcW w:w="1125" w:type="pct"/>
            <w:tcMar>
              <w:top w:w="0" w:type="dxa"/>
              <w:left w:w="6" w:type="dxa"/>
              <w:bottom w:w="0" w:type="dxa"/>
              <w:right w:w="6" w:type="dxa"/>
            </w:tcMar>
            <w:hideMark/>
          </w:tcPr>
          <w:p w:rsidR="00C168FC" w:rsidRDefault="00C168FC">
            <w:pPr>
              <w:pStyle w:val="table10"/>
              <w:spacing w:before="120"/>
            </w:pPr>
            <w:r>
              <w:lastRenderedPageBreak/>
              <w:t xml:space="preserve">из 8524 11 002 7; </w:t>
            </w:r>
            <w:r>
              <w:br/>
            </w:r>
            <w:r>
              <w:lastRenderedPageBreak/>
              <w:t xml:space="preserve">из 8524 12 002 7; </w:t>
            </w:r>
            <w:r>
              <w:br/>
              <w:t xml:space="preserve">из 8524 19 002 7; </w:t>
            </w:r>
            <w:r>
              <w:br/>
              <w:t xml:space="preserve">из 8524 91 002 7; </w:t>
            </w:r>
            <w:r>
              <w:br/>
              <w:t xml:space="preserve">из 8524 92 002 7; </w:t>
            </w:r>
            <w:r>
              <w:br/>
              <w:t xml:space="preserve">из 8524 99 002 7; </w:t>
            </w:r>
            <w:r>
              <w:br/>
              <w:t xml:space="preserve">из 8529 90 102 7; </w:t>
            </w:r>
            <w:r>
              <w:br/>
              <w:t xml:space="preserve">8529 90 920 0; </w:t>
            </w:r>
            <w:r>
              <w:br/>
              <w:t xml:space="preserve">8539 51 900 9; </w:t>
            </w:r>
            <w:r>
              <w:br/>
              <w:t xml:space="preserve">из 8541 51 000 0; </w:t>
            </w:r>
            <w:r>
              <w:br/>
              <w:t xml:space="preserve">из 8541 59 000 0; </w:t>
            </w:r>
            <w:r>
              <w:br/>
              <w:t xml:space="preserve">8543 40 000 0; </w:t>
            </w:r>
            <w:r>
              <w:br/>
              <w:t>8543 70 800 0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5.2.3.3.4.</w:t>
            </w:r>
          </w:p>
        </w:tc>
        <w:tc>
          <w:tcPr>
            <w:tcW w:w="3394" w:type="pct"/>
            <w:tcMar>
              <w:top w:w="0" w:type="dxa"/>
              <w:left w:w="6" w:type="dxa"/>
              <w:bottom w:w="0" w:type="dxa"/>
              <w:right w:w="6" w:type="dxa"/>
            </w:tcMar>
            <w:hideMark/>
          </w:tcPr>
          <w:p w:rsidR="00C168FC" w:rsidRDefault="00C168FC">
            <w:pPr>
              <w:pStyle w:val="table10"/>
              <w:spacing w:before="120"/>
            </w:pPr>
            <w:r>
              <w:t>Съемные/сменные блоки (приставки), специально разработанные для использования с камерами (имеющими модульную структуру) и позволяющие достичь рабочие характеристики, указанные в пункте 5.2.3.3.1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7; </w:t>
            </w:r>
            <w:r>
              <w:br/>
              <w:t xml:space="preserve">из 8524 12 002 7; </w:t>
            </w:r>
            <w:r>
              <w:br/>
              <w:t xml:space="preserve">из 8524 19 002 7; </w:t>
            </w:r>
            <w:r>
              <w:br/>
              <w:t xml:space="preserve">из 8524 91 002 7; </w:t>
            </w:r>
            <w:r>
              <w:br/>
              <w:t xml:space="preserve">из 8524 92 002 7; </w:t>
            </w:r>
            <w:r>
              <w:br/>
              <w:t xml:space="preserve">из 8524 99 002 7; </w:t>
            </w:r>
            <w:r>
              <w:br/>
              <w:t xml:space="preserve">из 8529 90 102 7; </w:t>
            </w:r>
            <w:r>
              <w:br/>
              <w:t xml:space="preserve">8529 90 650 8; </w:t>
            </w:r>
            <w:r>
              <w:br/>
              <w:t xml:space="preserve">8529 90 920 0; </w:t>
            </w:r>
            <w:r>
              <w:b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 xml:space="preserve">9001 90 000; </w:t>
            </w:r>
            <w:r>
              <w:br/>
              <w:t xml:space="preserve">9002 90 000; </w:t>
            </w:r>
            <w:r>
              <w:br/>
              <w:t>9620 00 000 1</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Программное обеспечение, специально разработанное для улучшения или обеспечения функционирования камер или устройств для формирования изображения, с тем чтобы обеспечить соответствие приведенным характеристикам, относится к пунктам 5.4.1 и 5.4.2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Высокоскоростные камеры с регистрацией одиночного кадра могут быть использованы отдельно для получения одиночного изображения динамического события или несколько таких камер могут быть объединены в систему с последовательным включением для получения множественных изображений события.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5.2.4.–5.2.4.4.4.</w:t>
            </w:r>
          </w:p>
        </w:tc>
        <w:tc>
          <w:tcPr>
            <w:tcW w:w="3394" w:type="pct"/>
            <w:tcMar>
              <w:top w:w="0" w:type="dxa"/>
              <w:left w:w="6" w:type="dxa"/>
              <w:bottom w:w="0" w:type="dxa"/>
              <w:right w:w="6" w:type="dxa"/>
            </w:tcMar>
            <w:hideMark/>
          </w:tcPr>
          <w:p w:rsidR="00C168FC" w:rsidRDefault="00C168FC">
            <w:pPr>
              <w:pStyle w:val="table10"/>
              <w:spacing w:before="120"/>
            </w:pPr>
            <w:r>
              <w:t>Исключены.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5.2.5.</w:t>
            </w:r>
          </w:p>
        </w:tc>
        <w:tc>
          <w:tcPr>
            <w:tcW w:w="3394" w:type="pct"/>
            <w:tcMar>
              <w:top w:w="0" w:type="dxa"/>
              <w:left w:w="6" w:type="dxa"/>
              <w:bottom w:w="0" w:type="dxa"/>
              <w:right w:w="6" w:type="dxa"/>
            </w:tcMar>
            <w:hideMark/>
          </w:tcPr>
          <w:p w:rsidR="00C168FC" w:rsidRDefault="00C168FC">
            <w:pPr>
              <w:pStyle w:val="table10"/>
              <w:spacing w:before="120"/>
            </w:pPr>
            <w:r>
              <w:t>Специальные приборы для гидродинамических экспериментов,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5.2.5.1.</w:t>
            </w:r>
          </w:p>
        </w:tc>
        <w:tc>
          <w:tcPr>
            <w:tcW w:w="3394" w:type="pct"/>
            <w:tcMar>
              <w:top w:w="0" w:type="dxa"/>
              <w:left w:w="6" w:type="dxa"/>
              <w:bottom w:w="0" w:type="dxa"/>
              <w:right w:w="6" w:type="dxa"/>
            </w:tcMar>
            <w:hideMark/>
          </w:tcPr>
          <w:p w:rsidR="00C168FC" w:rsidRDefault="00C168FC">
            <w:pPr>
              <w:pStyle w:val="table10"/>
              <w:spacing w:before="120"/>
            </w:pPr>
            <w:r>
              <w:t xml:space="preserve">Интерферометры для измерения скоростей, превышающих 1 км/с при временных интервалах менее 10 мкс. </w:t>
            </w:r>
          </w:p>
        </w:tc>
        <w:tc>
          <w:tcPr>
            <w:tcW w:w="1125" w:type="pct"/>
            <w:tcMar>
              <w:top w:w="0" w:type="dxa"/>
              <w:left w:w="6" w:type="dxa"/>
              <w:bottom w:w="0" w:type="dxa"/>
              <w:right w:w="6" w:type="dxa"/>
            </w:tcMar>
            <w:hideMark/>
          </w:tcPr>
          <w:p w:rsidR="00C168FC" w:rsidRDefault="00C168FC">
            <w:pPr>
              <w:pStyle w:val="table10"/>
              <w:spacing w:before="120"/>
            </w:pPr>
            <w:r>
              <w:t xml:space="preserve">8539 51 900 9; </w:t>
            </w:r>
            <w:r>
              <w:br/>
              <w:t xml:space="preserve">8539 52 000 1; </w:t>
            </w:r>
            <w:r>
              <w:br/>
              <w:t xml:space="preserve">8539 52 000 2; </w:t>
            </w:r>
            <w:r>
              <w:br/>
              <w:t xml:space="preserve">8539 52 000 3; </w:t>
            </w:r>
            <w:r>
              <w:br/>
              <w:t xml:space="preserve">8539 52 000 9; </w:t>
            </w:r>
            <w:r>
              <w:br/>
              <w:t xml:space="preserve">8542 31 300 0; </w:t>
            </w:r>
            <w:r>
              <w:br/>
              <w:t xml:space="preserve">8542 32 300 0; </w:t>
            </w:r>
            <w:r>
              <w:br/>
            </w:r>
            <w:r>
              <w:lastRenderedPageBreak/>
              <w:t xml:space="preserve">8542 33 300 0; </w:t>
            </w:r>
            <w:r>
              <w:br/>
              <w:t xml:space="preserve">8542 39 300 0; </w:t>
            </w:r>
            <w:r>
              <w:br/>
              <w:t xml:space="preserve">из 8541 51 000 0; </w:t>
            </w:r>
            <w:r>
              <w:br/>
              <w:t xml:space="preserve">из 8541 59 000 0; </w:t>
            </w:r>
            <w:r>
              <w:br/>
              <w:t xml:space="preserve">8543 40 000 0; </w:t>
            </w:r>
            <w:r>
              <w:br/>
              <w:t xml:space="preserve">8543 70 800 0; </w:t>
            </w:r>
            <w:r>
              <w:br/>
              <w:t xml:space="preserve">9013 20 000 0; </w:t>
            </w:r>
            <w:r>
              <w:br/>
              <w:t xml:space="preserve">9026 80 200 0; </w:t>
            </w:r>
            <w:r>
              <w:br/>
              <w:t>9031 80 980 0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Скоростные интерферометры, указанные в настоящем пункте, включают системы скоростных интерферометров для любого отражателя, доплеровские лазерные интерферометры и фотодоплеровские измерители скорости, также известные как гетеродинные измерители скорости.</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5.2.5.2.</w:t>
            </w:r>
          </w:p>
        </w:tc>
        <w:tc>
          <w:tcPr>
            <w:tcW w:w="3394" w:type="pct"/>
            <w:tcMar>
              <w:top w:w="0" w:type="dxa"/>
              <w:left w:w="6" w:type="dxa"/>
              <w:bottom w:w="0" w:type="dxa"/>
              <w:right w:w="6" w:type="dxa"/>
            </w:tcMar>
            <w:hideMark/>
          </w:tcPr>
          <w:p w:rsidR="00C168FC" w:rsidRDefault="00C168FC">
            <w:pPr>
              <w:pStyle w:val="table10"/>
              <w:spacing w:before="120"/>
            </w:pPr>
            <w:r>
              <w:t>Датчики ударно-волнового давления, способные измерять давление более 10 ГПа, в том числе датчики, изготовленные с применением манганина, иттербия и поливинилиденфторида (PVDF) или поливинилдифторида (PVF</w:t>
            </w:r>
            <w:r>
              <w:rPr>
                <w:vertAlign w:val="superscript"/>
              </w:rPr>
              <w:t>2</w:t>
            </w:r>
            <w:r>
              <w:t>).</w:t>
            </w:r>
          </w:p>
        </w:tc>
        <w:tc>
          <w:tcPr>
            <w:tcW w:w="1125" w:type="pct"/>
            <w:tcMar>
              <w:top w:w="0" w:type="dxa"/>
              <w:left w:w="6" w:type="dxa"/>
              <w:bottom w:w="0" w:type="dxa"/>
              <w:right w:w="6" w:type="dxa"/>
            </w:tcMar>
            <w:hideMark/>
          </w:tcPr>
          <w:p w:rsidR="00C168FC" w:rsidRDefault="00C168FC">
            <w:pPr>
              <w:pStyle w:val="table10"/>
              <w:spacing w:before="120"/>
            </w:pPr>
            <w:r>
              <w:t xml:space="preserve">8543 90 000 0; </w:t>
            </w:r>
            <w:r>
              <w:br/>
              <w:t xml:space="preserve">9026 20 200 0; </w:t>
            </w:r>
            <w:r>
              <w:br/>
              <w:t>9026 90 000 0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5.2.5.3.</w:t>
            </w:r>
          </w:p>
        </w:tc>
        <w:tc>
          <w:tcPr>
            <w:tcW w:w="3394" w:type="pct"/>
            <w:tcMar>
              <w:top w:w="0" w:type="dxa"/>
              <w:left w:w="6" w:type="dxa"/>
              <w:bottom w:w="0" w:type="dxa"/>
              <w:right w:w="6" w:type="dxa"/>
            </w:tcMar>
            <w:hideMark/>
          </w:tcPr>
          <w:p w:rsidR="00C168FC" w:rsidRDefault="00C168FC">
            <w:pPr>
              <w:pStyle w:val="table10"/>
              <w:spacing w:before="120"/>
            </w:pPr>
            <w:r>
              <w:t>Кварцевые преобразователи для давления более 10 ГПа.</w:t>
            </w:r>
          </w:p>
        </w:tc>
        <w:tc>
          <w:tcPr>
            <w:tcW w:w="1125" w:type="pct"/>
            <w:tcMar>
              <w:top w:w="0" w:type="dxa"/>
              <w:left w:w="6" w:type="dxa"/>
              <w:bottom w:w="0" w:type="dxa"/>
              <w:right w:w="6" w:type="dxa"/>
            </w:tcMar>
            <w:hideMark/>
          </w:tcPr>
          <w:p w:rsidR="00C168FC" w:rsidRDefault="00C168FC">
            <w:pPr>
              <w:pStyle w:val="table10"/>
            </w:pPr>
            <w:r>
              <w:t xml:space="preserve">из 8524 11 009 0; </w:t>
            </w:r>
            <w:r>
              <w:br/>
              <w:t xml:space="preserve">из 8524 12 009 0; </w:t>
            </w:r>
            <w:r>
              <w:br/>
              <w:t xml:space="preserve">из 8524 19 009 0; </w:t>
            </w:r>
            <w:r>
              <w:br/>
              <w:t xml:space="preserve">из 8524 91 009 0; </w:t>
            </w:r>
            <w:r>
              <w:br/>
              <w:t xml:space="preserve">из 8524 92 009 0; </w:t>
            </w:r>
            <w:r>
              <w:br/>
              <w:t xml:space="preserve">из 8524 99 009 0; </w:t>
            </w:r>
            <w:r>
              <w:br/>
              <w:t xml:space="preserve">из 8529 90 109 0; </w:t>
            </w:r>
            <w:r>
              <w:br/>
              <w:t xml:space="preserve">из 8541 51 000 0; </w:t>
            </w:r>
            <w:r>
              <w:br/>
              <w:t xml:space="preserve">из 8541 59 000 0; </w:t>
            </w:r>
            <w:r>
              <w:br/>
              <w:t xml:space="preserve">8543 90 000 0; </w:t>
            </w:r>
            <w:r>
              <w:br/>
              <w:t>9026 90 000 0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5.2.6.</w:t>
            </w:r>
          </w:p>
        </w:tc>
        <w:tc>
          <w:tcPr>
            <w:tcW w:w="3394" w:type="pct"/>
            <w:tcMar>
              <w:top w:w="0" w:type="dxa"/>
              <w:left w:w="6" w:type="dxa"/>
              <w:bottom w:w="0" w:type="dxa"/>
              <w:right w:w="6" w:type="dxa"/>
            </w:tcMar>
            <w:hideMark/>
          </w:tcPr>
          <w:p w:rsidR="00C168FC" w:rsidRDefault="00C168FC">
            <w:pPr>
              <w:pStyle w:val="table10"/>
              <w:spacing w:before="120"/>
            </w:pPr>
            <w:r>
              <w:t>Сверхскоростные импульсные генераторы и импульсные головки к ним, имеющие обе следующие характеристики:</w:t>
            </w:r>
            <w:r>
              <w:br/>
              <w:t>а) напряжение на выходе более 6В при резистивной нагрузке менее 55 Ом;</w:t>
            </w:r>
            <w:r>
              <w:br/>
              <w:t>б) время нарастания импульса менее 500 пс.</w:t>
            </w:r>
          </w:p>
        </w:tc>
        <w:tc>
          <w:tcPr>
            <w:tcW w:w="1125" w:type="pct"/>
            <w:tcMar>
              <w:top w:w="0" w:type="dxa"/>
              <w:left w:w="6" w:type="dxa"/>
              <w:bottom w:w="0" w:type="dxa"/>
              <w:right w:w="6" w:type="dxa"/>
            </w:tcMar>
            <w:hideMark/>
          </w:tcPr>
          <w:p w:rsidR="00C168FC" w:rsidRDefault="00C168FC">
            <w:pPr>
              <w:pStyle w:val="table10"/>
              <w:spacing w:before="120"/>
            </w:pPr>
            <w:r>
              <w:t xml:space="preserve">8542 31 300 0; </w:t>
            </w:r>
            <w:r>
              <w:br/>
              <w:t xml:space="preserve">8542 32 300 0; </w:t>
            </w:r>
            <w:r>
              <w:br/>
              <w:t xml:space="preserve">8542 33 300 0; </w:t>
            </w:r>
            <w:r>
              <w:br/>
              <w:t xml:space="preserve">8542 39 300 0; </w:t>
            </w:r>
            <w:r>
              <w:br/>
              <w:t>8543 20 000 0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Технические примечания:</w:t>
            </w:r>
            <w:r>
              <w:br/>
              <w:t xml:space="preserve">1. В настоящем пункте время нарастания импульса означает временной интервал между 10 % и 90 % амплитуды напряжения. </w:t>
            </w:r>
            <w:r>
              <w:br/>
              <w:t>2. Импульсные головки представляют собой формирователи импульса, предназначенные для приема напряжения в виде ступенчатой функции и преобразования его в различные формы импульсов, которые могут включать прямоугольную, треугольную, ступенчатую, импульсную, экспоненциальную или моноциклическую форму. Импульсные головки могут быть неотъемлемой частью импульсного генератора, они также могут быть модулем, подключаемым к устройству, или отдельным устройством с внешним подключением.</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5.2.7.</w:t>
            </w:r>
          </w:p>
        </w:tc>
        <w:tc>
          <w:tcPr>
            <w:tcW w:w="3394" w:type="pct"/>
            <w:tcMar>
              <w:top w:w="0" w:type="dxa"/>
              <w:left w:w="6" w:type="dxa"/>
              <w:bottom w:w="0" w:type="dxa"/>
              <w:right w:w="6" w:type="dxa"/>
            </w:tcMar>
            <w:hideMark/>
          </w:tcPr>
          <w:p w:rsidR="00C168FC" w:rsidRDefault="00C168FC">
            <w:pPr>
              <w:pStyle w:val="table10"/>
              <w:spacing w:before="120"/>
            </w:pPr>
            <w:r>
              <w:t>Взрывозащитные удерживающие камеры, контейнеры или другие подобные удерживающие устройства, разработанные для испытания взрывчатых веществ или взрывных устройств и имеющие обе следующие характеристики:</w:t>
            </w:r>
            <w:r>
              <w:br/>
              <w:t>а) сконструированные таким образом, чтобы полностью удерживать взрыв, эквивалентный 2 кг тринитротолуола (ТНТ) или выше; и</w:t>
            </w:r>
            <w:r>
              <w:br/>
              <w:t>б) имеющие конструкционные элементы или иные особенности, позволяющие передавать диагностическую или измерительную информацию в режиме реального времени или в отложенном режиме.</w:t>
            </w:r>
          </w:p>
        </w:tc>
        <w:tc>
          <w:tcPr>
            <w:tcW w:w="1125" w:type="pct"/>
            <w:tcMar>
              <w:top w:w="0" w:type="dxa"/>
              <w:left w:w="6" w:type="dxa"/>
              <w:bottom w:w="0" w:type="dxa"/>
              <w:right w:w="6" w:type="dxa"/>
            </w:tcMar>
            <w:hideMark/>
          </w:tcPr>
          <w:p w:rsidR="00C168FC" w:rsidRDefault="00C168FC">
            <w:pPr>
              <w:pStyle w:val="table10"/>
              <w:spacing w:before="120"/>
            </w:pPr>
            <w:r>
              <w:t xml:space="preserve">7309 00; </w:t>
            </w:r>
            <w:r>
              <w:br/>
              <w:t xml:space="preserve">7310; </w:t>
            </w:r>
            <w:r>
              <w:br/>
              <w:t xml:space="preserve">7326 90 980 7; </w:t>
            </w:r>
            <w:r>
              <w:br/>
              <w:t xml:space="preserve">из 8479 83 000 0; </w:t>
            </w:r>
            <w:r>
              <w:br/>
              <w:t xml:space="preserve">8479 89 970 7; </w:t>
            </w:r>
            <w:r>
              <w:br/>
              <w:t xml:space="preserve">из 8485 30 000 0; </w:t>
            </w:r>
            <w:r>
              <w:br/>
              <w:t xml:space="preserve">из 8485 80 000 0; </w:t>
            </w:r>
            <w:r>
              <w:br/>
              <w:t>9620 00 000 9</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5.3.</w:t>
            </w:r>
          </w:p>
        </w:tc>
        <w:tc>
          <w:tcPr>
            <w:tcW w:w="3394" w:type="pct"/>
            <w:tcMar>
              <w:top w:w="0" w:type="dxa"/>
              <w:left w:w="6" w:type="dxa"/>
              <w:bottom w:w="0" w:type="dxa"/>
              <w:right w:w="6" w:type="dxa"/>
            </w:tcMar>
            <w:hideMark/>
          </w:tcPr>
          <w:p w:rsidR="00C168FC" w:rsidRDefault="00C168FC">
            <w:pPr>
              <w:pStyle w:val="table10"/>
              <w:spacing w:before="120"/>
            </w:pPr>
            <w:r>
              <w:t>Материалы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5.4.</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5.4.1.</w:t>
            </w:r>
          </w:p>
        </w:tc>
        <w:tc>
          <w:tcPr>
            <w:tcW w:w="3394" w:type="pct"/>
            <w:tcMar>
              <w:top w:w="0" w:type="dxa"/>
              <w:left w:w="6" w:type="dxa"/>
              <w:bottom w:w="0" w:type="dxa"/>
              <w:right w:w="6" w:type="dxa"/>
            </w:tcMar>
            <w:hideMark/>
          </w:tcPr>
          <w:p w:rsidR="00C168FC" w:rsidRDefault="00C168FC">
            <w:pPr>
              <w:pStyle w:val="table10"/>
              <w:spacing w:before="120"/>
            </w:pPr>
            <w:r>
              <w:t xml:space="preserve">Программное обеспечение или ключи/коды шифрования, специально разработанные для достижения или повышения рабочих характеристик оборудования, не относящегося к пункту 5.2.3 настоящего приложения, </w:t>
            </w:r>
            <w:r>
              <w:lastRenderedPageBreak/>
              <w:t>таким образом, что это оборудование приобретает характеристики, указанные в пункте 5.2.3 настоящего приложения или превосходящие их.</w:t>
            </w:r>
          </w:p>
        </w:tc>
        <w:tc>
          <w:tcPr>
            <w:tcW w:w="1125" w:type="pct"/>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5.4.2.</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или ключи/коды шифрования, специально разработанные для достижения или повышения рабочих характеристик оборудования, относящегося к пункту 5.2.3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5.5.</w:t>
            </w:r>
          </w:p>
        </w:tc>
        <w:tc>
          <w:tcPr>
            <w:tcW w:w="3394" w:type="pct"/>
            <w:tcMar>
              <w:top w:w="0" w:type="dxa"/>
              <w:left w:w="6" w:type="dxa"/>
              <w:bottom w:w="0" w:type="dxa"/>
              <w:right w:w="6" w:type="dxa"/>
            </w:tcMar>
            <w:hideMark/>
          </w:tcPr>
          <w:p w:rsidR="00C168FC" w:rsidRDefault="00C168FC">
            <w:pPr>
              <w:pStyle w:val="table10"/>
              <w:spacing w:before="120"/>
            </w:pPr>
            <w:r>
              <w:t>Технология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5.5.1.</w:t>
            </w:r>
          </w:p>
        </w:tc>
        <w:tc>
          <w:tcPr>
            <w:tcW w:w="3394" w:type="pct"/>
            <w:tcMar>
              <w:top w:w="0" w:type="dxa"/>
              <w:left w:w="6" w:type="dxa"/>
              <w:bottom w:w="0" w:type="dxa"/>
              <w:right w:w="6" w:type="dxa"/>
            </w:tcMar>
            <w:hideMark/>
          </w:tcPr>
          <w:p w:rsidR="00C168FC" w:rsidRDefault="00C168FC">
            <w:pPr>
              <w:pStyle w:val="table10"/>
              <w:spacing w:before="120"/>
            </w:pPr>
            <w:r>
              <w:t>Технология согласно приложению к настоящему Перечню для разработки, производства или использования оборудования или программного обеспечения, указанных в пунктах 5.1–5.4.</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jc w:val="center"/>
            </w:pPr>
            <w:r>
              <w:t>Раздел 6. Компоненты для ядерных взрывных устройств</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w:t>
            </w:r>
          </w:p>
        </w:tc>
        <w:tc>
          <w:tcPr>
            <w:tcW w:w="3394" w:type="pct"/>
            <w:tcMar>
              <w:top w:w="0" w:type="dxa"/>
              <w:left w:w="6" w:type="dxa"/>
              <w:bottom w:w="0" w:type="dxa"/>
              <w:right w:w="6" w:type="dxa"/>
            </w:tcMar>
            <w:hideMark/>
          </w:tcPr>
          <w:p w:rsidR="00C168FC" w:rsidRDefault="00C168FC">
            <w:pPr>
              <w:pStyle w:val="table10"/>
              <w:spacing w:before="120"/>
            </w:pPr>
            <w:r>
              <w:t>Оборудование, составные части и компоненты.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6.1.1.</w:t>
            </w:r>
          </w:p>
        </w:tc>
        <w:tc>
          <w:tcPr>
            <w:tcW w:w="3394" w:type="pct"/>
            <w:tcMar>
              <w:top w:w="0" w:type="dxa"/>
              <w:left w:w="6" w:type="dxa"/>
              <w:bottom w:w="0" w:type="dxa"/>
              <w:right w:w="6" w:type="dxa"/>
            </w:tcMar>
            <w:hideMark/>
          </w:tcPr>
          <w:p w:rsidR="00C168FC" w:rsidRDefault="00C168FC">
            <w:pPr>
              <w:pStyle w:val="table10"/>
              <w:spacing w:before="120"/>
            </w:pPr>
            <w:r>
              <w:t>Детонаторы и многоточечные инициирующие системы,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6.1.1.1.</w:t>
            </w:r>
          </w:p>
        </w:tc>
        <w:tc>
          <w:tcPr>
            <w:tcW w:w="3394" w:type="pct"/>
            <w:tcMar>
              <w:top w:w="0" w:type="dxa"/>
              <w:left w:w="6" w:type="dxa"/>
              <w:bottom w:w="0" w:type="dxa"/>
              <w:right w:w="6" w:type="dxa"/>
            </w:tcMar>
            <w:hideMark/>
          </w:tcPr>
          <w:p w:rsidR="00C168FC" w:rsidRDefault="00C168FC">
            <w:pPr>
              <w:pStyle w:val="table10"/>
              <w:spacing w:before="120"/>
            </w:pPr>
            <w:r>
              <w:t>Электродетонаторы, такие, как:</w:t>
            </w:r>
            <w:r>
              <w:br/>
              <w:t>а) искровые;</w:t>
            </w:r>
            <w:r>
              <w:br/>
              <w:t>б) токовые;</w:t>
            </w:r>
            <w:r>
              <w:br/>
              <w:t>в) ударного действия; и</w:t>
            </w:r>
            <w:r>
              <w:br/>
              <w:t>г) инициаторы с взрывающейся фольгой.</w:t>
            </w:r>
          </w:p>
        </w:tc>
        <w:tc>
          <w:tcPr>
            <w:tcW w:w="1125" w:type="pct"/>
            <w:tcMar>
              <w:top w:w="0" w:type="dxa"/>
              <w:left w:w="6" w:type="dxa"/>
              <w:bottom w:w="0" w:type="dxa"/>
              <w:right w:w="6" w:type="dxa"/>
            </w:tcMar>
            <w:hideMark/>
          </w:tcPr>
          <w:p w:rsidR="00C168FC" w:rsidRDefault="00C168FC">
            <w:pPr>
              <w:pStyle w:val="table10"/>
              <w:spacing w:before="120"/>
            </w:pPr>
            <w:r>
              <w:t xml:space="preserve">3603 30 000 0; </w:t>
            </w:r>
            <w:r>
              <w:br/>
              <w:t xml:space="preserve">3603 40 000; </w:t>
            </w:r>
            <w:r>
              <w:br/>
              <w:t xml:space="preserve">3603 50 000 0; </w:t>
            </w:r>
            <w:r>
              <w:br/>
              <w:t>3603 60 000 0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6.1.1.2.</w:t>
            </w:r>
          </w:p>
        </w:tc>
        <w:tc>
          <w:tcPr>
            <w:tcW w:w="3394" w:type="pct"/>
            <w:tcMar>
              <w:top w:w="0" w:type="dxa"/>
              <w:left w:w="6" w:type="dxa"/>
              <w:bottom w:w="0" w:type="dxa"/>
              <w:right w:w="6" w:type="dxa"/>
            </w:tcMar>
            <w:hideMark/>
          </w:tcPr>
          <w:p w:rsidR="00C168FC" w:rsidRDefault="00C168FC">
            <w:pPr>
              <w:pStyle w:val="table10"/>
              <w:spacing w:before="120"/>
            </w:pPr>
            <w:r>
              <w:t>Устройства, использующие один или несколько детонаторов, разработанные для почти одновременного инициирования взрывчатого вещества (далее именуется – ВВ) на поверхности (более 5000 кв. мм) по единичному запускающему сигналу, с разновременностью инициирования по поверхности менее 2,5 мкс.</w:t>
            </w:r>
          </w:p>
        </w:tc>
        <w:tc>
          <w:tcPr>
            <w:tcW w:w="1125" w:type="pct"/>
            <w:tcMar>
              <w:top w:w="0" w:type="dxa"/>
              <w:left w:w="6" w:type="dxa"/>
              <w:bottom w:w="0" w:type="dxa"/>
              <w:right w:w="6" w:type="dxa"/>
            </w:tcMar>
            <w:hideMark/>
          </w:tcPr>
          <w:p w:rsidR="00C168FC" w:rsidRDefault="00C168FC">
            <w:pPr>
              <w:pStyle w:val="table10"/>
              <w:spacing w:before="120"/>
            </w:pPr>
            <w: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По пункту 6.1.1 не подлежат экспортному контролю детонаторы, использующие только первичное ВВ, такое, как азид свинца.</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Техническое примечание.</w:t>
            </w:r>
            <w:r>
              <w:br/>
              <w:t>Все детонаторы, описанные в пункте 6.1.1, используют малый электрический проводник (мостик, взрывающийся провод или фольгу), который испаряется с взрывом, когда через него проходит мощный электрический импульс. Во взрывателях безударных типов взрывающийся провод инициирует детонацию в контактирующем с ним чувствительном ВВ, таком, как пентаэритритолтетранитрат (PETN). В ударных детонаторах взрывное испарение электрического проводника приводит в движение ударник или пластинку в зазоре, и воздействие пластинки на ВВ дает начало детонации. Ударник в некоторых конструкциях ускоряется магнитным полем. Термин «взрывающийся фольговый детонатор» может относиться как к детонаторам с взрывающимся проводником, так и к детонаторам ударного типа. Кроме того, вместо термина «детонатор» иногда употребляется термин «инициатор».</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6.1.2.</w:t>
            </w:r>
          </w:p>
        </w:tc>
        <w:tc>
          <w:tcPr>
            <w:tcW w:w="3394" w:type="pct"/>
            <w:tcMar>
              <w:top w:w="0" w:type="dxa"/>
              <w:left w:w="6" w:type="dxa"/>
              <w:bottom w:w="0" w:type="dxa"/>
              <w:right w:w="6" w:type="dxa"/>
            </w:tcMar>
            <w:hideMark/>
          </w:tcPr>
          <w:p w:rsidR="00C168FC" w:rsidRDefault="00C168FC">
            <w:pPr>
              <w:pStyle w:val="table10"/>
              <w:spacing w:before="120"/>
            </w:pPr>
            <w:r>
              <w:t>Запускающие устройства и эквивалентные импульсные генераторы большой силы тока,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6.1.2.1.</w:t>
            </w:r>
          </w:p>
        </w:tc>
        <w:tc>
          <w:tcPr>
            <w:tcW w:w="3394" w:type="pct"/>
            <w:tcMar>
              <w:top w:w="0" w:type="dxa"/>
              <w:left w:w="6" w:type="dxa"/>
              <w:bottom w:w="0" w:type="dxa"/>
              <w:right w:w="6" w:type="dxa"/>
            </w:tcMar>
            <w:hideMark/>
          </w:tcPr>
          <w:p w:rsidR="00C168FC" w:rsidRDefault="00C168FC">
            <w:pPr>
              <w:pStyle w:val="table10"/>
              <w:spacing w:before="120"/>
            </w:pPr>
            <w:r>
              <w:t>Запускающие устройства детонаторов (инициирующие системы, устройства воспламенения), включая запускающие устройства, срабатывающие от электронного или оптического сигнала или взрыва, разработанные для запуска параллельно управляемых детонаторов, указанных в пункте 6.1.1 настоящего приложения.</w:t>
            </w:r>
          </w:p>
        </w:tc>
        <w:tc>
          <w:tcPr>
            <w:tcW w:w="1125" w:type="pct"/>
            <w:tcMar>
              <w:top w:w="0" w:type="dxa"/>
              <w:left w:w="6" w:type="dxa"/>
              <w:bottom w:w="0" w:type="dxa"/>
              <w:right w:w="6" w:type="dxa"/>
            </w:tcMar>
            <w:hideMark/>
          </w:tcPr>
          <w:p w:rsidR="00C168FC" w:rsidRDefault="00C168FC">
            <w:pPr>
              <w:pStyle w:val="table10"/>
              <w:spacing w:before="120"/>
            </w:pPr>
            <w:r>
              <w:t xml:space="preserve">3603 30 000 0; </w:t>
            </w:r>
            <w:r>
              <w:br/>
              <w:t xml:space="preserve">3603 40 000; </w:t>
            </w:r>
            <w:r>
              <w:br/>
              <w:t xml:space="preserve">3603 50 000 0; </w:t>
            </w:r>
            <w:r>
              <w:br/>
              <w:t xml:space="preserve">3603 60 000 0; </w:t>
            </w:r>
            <w:r>
              <w:br/>
              <w:t xml:space="preserve">8539 51 900 9; </w:t>
            </w:r>
            <w:r>
              <w:br/>
              <w:t xml:space="preserve">8539 52 000 1; </w:t>
            </w:r>
            <w:r>
              <w:br/>
              <w:t xml:space="preserve">8539 52 000 2; </w:t>
            </w:r>
            <w:r>
              <w:br/>
            </w:r>
            <w:r>
              <w:lastRenderedPageBreak/>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6.1.2.2.</w:t>
            </w:r>
          </w:p>
        </w:tc>
        <w:tc>
          <w:tcPr>
            <w:tcW w:w="3394" w:type="pct"/>
            <w:tcMar>
              <w:top w:w="0" w:type="dxa"/>
              <w:left w:w="6" w:type="dxa"/>
              <w:bottom w:w="0" w:type="dxa"/>
              <w:right w:w="6" w:type="dxa"/>
            </w:tcMar>
            <w:hideMark/>
          </w:tcPr>
          <w:p w:rsidR="00C168FC" w:rsidRDefault="00C168FC">
            <w:pPr>
              <w:pStyle w:val="table10"/>
              <w:spacing w:before="120"/>
            </w:pPr>
            <w:r>
              <w:t>Модульные электрические импульсные генераторы, имеющие все следующие характеристики:</w:t>
            </w:r>
            <w:r>
              <w:br/>
              <w:t>а) разработанные в портативном, мобильном или защищенном исполнении;</w:t>
            </w:r>
            <w:r>
              <w:br/>
              <w:t>б) способные к выделению запасенной энергии в течение менее чем 15 мкс на нагрузке менее чем 40 Ом;</w:t>
            </w:r>
            <w:r>
              <w:br/>
              <w:t>в) дающие на выходе ток свыше 100 А;</w:t>
            </w:r>
            <w:r>
              <w:br/>
              <w:t>г) ни один из размеров не превышает 30 см;</w:t>
            </w:r>
            <w:r>
              <w:br/>
              <w:t>д) вес менее 30 кг; и</w:t>
            </w:r>
            <w:r>
              <w:br/>
              <w:t>е) приспособленные для использования в температурном диапазоне от 223 K до 373 K (от –50°С до 100°С) или определенные в качестве пригодных для авиационно-космического использования.</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9; </w:t>
            </w:r>
            <w:r>
              <w:br/>
              <w:t xml:space="preserve">из 8524 12 002 9; </w:t>
            </w:r>
            <w:r>
              <w:br/>
              <w:t xml:space="preserve">из 8524 19 002 9; </w:t>
            </w:r>
            <w:r>
              <w:br/>
              <w:t xml:space="preserve">из 8524 91 002 9; </w:t>
            </w:r>
            <w:r>
              <w:br/>
              <w:t xml:space="preserve">из 8524 92 002 9; </w:t>
            </w:r>
            <w:r>
              <w:br/>
              <w:t xml:space="preserve">из 8524 99 002 9; </w:t>
            </w:r>
            <w:r>
              <w:br/>
              <w:t xml:space="preserve">из 8529 90 102 9; </w:t>
            </w:r>
            <w:r>
              <w:b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20 000 0; </w:t>
            </w:r>
            <w:r>
              <w:br/>
              <w:t xml:space="preserve">8543 40 000 0; </w:t>
            </w:r>
            <w:r>
              <w:br/>
              <w:t xml:space="preserve">8543 70 800 0; </w:t>
            </w:r>
            <w:r>
              <w:br/>
              <w:t xml:space="preserve">8548 00 900 0; </w:t>
            </w:r>
            <w:r>
              <w:br/>
              <w:t xml:space="preserve">8549 31 000 9; </w:t>
            </w:r>
            <w:r>
              <w:br/>
              <w:t xml:space="preserve">8549 39 000 0; </w:t>
            </w:r>
            <w:r>
              <w:br/>
              <w:t xml:space="preserve">8549 91 000 9; </w:t>
            </w:r>
            <w:r>
              <w:br/>
              <w:t>8549 99 000 0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w:t>
            </w:r>
            <w:r>
              <w:br/>
              <w:t>Запускающие устройства, срабатывающие от оптического сигнала, совмещают применение лазерного инициирования и лазерной запитки. Запускающие устройства, срабатывающие от взрыва, включают в себя и взрывоферроэлектрические, и взрывоферромагнитные типы запускающих устройств. Настоящий пункт включает в себя драйверы с ксеноновой лампой-вспышкой.</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6.1.2.3.</w:t>
            </w:r>
          </w:p>
        </w:tc>
        <w:tc>
          <w:tcPr>
            <w:tcW w:w="3394" w:type="pct"/>
            <w:tcMar>
              <w:top w:w="0" w:type="dxa"/>
              <w:left w:w="6" w:type="dxa"/>
              <w:bottom w:w="0" w:type="dxa"/>
              <w:right w:w="6" w:type="dxa"/>
            </w:tcMar>
            <w:hideMark/>
          </w:tcPr>
          <w:p w:rsidR="00C168FC" w:rsidRDefault="00C168FC">
            <w:pPr>
              <w:pStyle w:val="table10"/>
              <w:spacing w:before="120"/>
            </w:pPr>
            <w:r>
              <w:t>Малогабаритные запускающие устройства, имеющие все следующие характеристики:</w:t>
            </w:r>
            <w:r>
              <w:br/>
              <w:t>а) ни один из размеров не превышает 35 мм;</w:t>
            </w:r>
            <w:r>
              <w:br/>
              <w:t>б) номинальное напряжение, равное или большее 1 кВ; и</w:t>
            </w:r>
            <w:r>
              <w:br/>
              <w:t>в) емкость, равная или большая 100 нФ.</w:t>
            </w:r>
          </w:p>
        </w:tc>
        <w:tc>
          <w:tcPr>
            <w:tcW w:w="1125" w:type="pct"/>
            <w:tcMar>
              <w:top w:w="0" w:type="dxa"/>
              <w:left w:w="6" w:type="dxa"/>
              <w:bottom w:w="0" w:type="dxa"/>
              <w:right w:w="6" w:type="dxa"/>
            </w:tcMar>
            <w:hideMark/>
          </w:tcPr>
          <w:p w:rsidR="00C168FC" w:rsidRDefault="00C168FC">
            <w:pPr>
              <w:pStyle w:val="table10"/>
              <w:spacing w:before="120"/>
            </w:pPr>
            <w:r>
              <w:t xml:space="preserve">из 8524 11 002 9; </w:t>
            </w:r>
            <w:r>
              <w:br/>
              <w:t xml:space="preserve">из 8524 12 002 9; </w:t>
            </w:r>
            <w:r>
              <w:br/>
              <w:t xml:space="preserve">из 8524 19 002 9; </w:t>
            </w:r>
            <w:r>
              <w:br/>
              <w:t xml:space="preserve">из 8524 91 002 9; </w:t>
            </w:r>
            <w:r>
              <w:br/>
              <w:t xml:space="preserve">из 8524 92 002 9; </w:t>
            </w:r>
            <w:r>
              <w:br/>
              <w:t xml:space="preserve">из 8524 99 002 9; </w:t>
            </w:r>
            <w:r>
              <w:br/>
              <w:t xml:space="preserve">из 8529 90 102 9; </w:t>
            </w:r>
            <w:r>
              <w:br/>
              <w:t xml:space="preserve">8539 51 900 9; </w:t>
            </w:r>
            <w:r>
              <w:br/>
              <w:t xml:space="preserve">8539 52 000 1; </w:t>
            </w:r>
            <w:r>
              <w:br/>
              <w:t xml:space="preserve">8539 52 000 2; </w:t>
            </w:r>
            <w:r>
              <w:br/>
              <w:t xml:space="preserve">8539 52 000 3; </w:t>
            </w:r>
            <w:r>
              <w:br/>
              <w:t xml:space="preserve">8539 52 000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r>
            <w:r>
              <w:lastRenderedPageBreak/>
              <w:t xml:space="preserve">8543 20 000 0; </w:t>
            </w:r>
            <w:r>
              <w:br/>
              <w:t xml:space="preserve">8543 40 000 0; </w:t>
            </w:r>
            <w:r>
              <w:br/>
              <w:t xml:space="preserve">8543 70 800 0; </w:t>
            </w:r>
            <w:r>
              <w:br/>
              <w:t xml:space="preserve">8548 00 900 0; </w:t>
            </w:r>
            <w:r>
              <w:br/>
              <w:t xml:space="preserve">8549 31 000 9; </w:t>
            </w:r>
            <w:r>
              <w:br/>
              <w:t xml:space="preserve">8549 39 000 0; </w:t>
            </w:r>
            <w:r>
              <w:br/>
              <w:t xml:space="preserve">8549 91 000 9; </w:t>
            </w:r>
            <w:r>
              <w:br/>
              <w:t>8549 99 000 0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6.1.3.</w:t>
            </w:r>
          </w:p>
        </w:tc>
        <w:tc>
          <w:tcPr>
            <w:tcW w:w="3394" w:type="pct"/>
            <w:tcMar>
              <w:top w:w="0" w:type="dxa"/>
              <w:left w:w="6" w:type="dxa"/>
              <w:bottom w:w="0" w:type="dxa"/>
              <w:right w:w="6" w:type="dxa"/>
            </w:tcMar>
            <w:hideMark/>
          </w:tcPr>
          <w:p w:rsidR="00C168FC" w:rsidRDefault="00C168FC">
            <w:pPr>
              <w:pStyle w:val="table10"/>
              <w:spacing w:before="120"/>
            </w:pPr>
            <w:r>
              <w:t>Переключающие устройства, такие, как:</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6.1.3.1.</w:t>
            </w:r>
          </w:p>
        </w:tc>
        <w:tc>
          <w:tcPr>
            <w:tcW w:w="3394" w:type="pct"/>
            <w:tcMar>
              <w:top w:w="0" w:type="dxa"/>
              <w:left w:w="6" w:type="dxa"/>
              <w:bottom w:w="0" w:type="dxa"/>
              <w:right w:w="6" w:type="dxa"/>
            </w:tcMar>
            <w:hideMark/>
          </w:tcPr>
          <w:p w:rsidR="00C168FC" w:rsidRDefault="00C168FC">
            <w:pPr>
              <w:pStyle w:val="table10"/>
              <w:spacing w:before="120"/>
            </w:pPr>
            <w:r>
              <w:t>Трубки с холодным катодом, действующие как искровой разрядник, независимо от того, заполнены они газом или нет, имеющие все следующие характеристики:</w:t>
            </w:r>
            <w:r>
              <w:br/>
              <w:t>а) содержащие три и более электрода;</w:t>
            </w:r>
            <w:r>
              <w:br/>
              <w:t>б) пиковое анодное напряжение 2500 В или более;</w:t>
            </w:r>
            <w:r>
              <w:br/>
              <w:t>в) пиковый анодный ток 100 А или более; и</w:t>
            </w:r>
            <w:r>
              <w:br/>
              <w:t>г) время анодного запаздывания 10 мкс или менее.</w:t>
            </w:r>
          </w:p>
        </w:tc>
        <w:tc>
          <w:tcPr>
            <w:tcW w:w="1125" w:type="pct"/>
            <w:tcMar>
              <w:top w:w="0" w:type="dxa"/>
              <w:left w:w="6" w:type="dxa"/>
              <w:bottom w:w="0" w:type="dxa"/>
              <w:right w:w="6" w:type="dxa"/>
            </w:tcMar>
            <w:hideMark/>
          </w:tcPr>
          <w:p w:rsidR="00C168FC" w:rsidRDefault="00C168FC">
            <w:pPr>
              <w:pStyle w:val="table10"/>
              <w:spacing w:before="120"/>
            </w:pPr>
            <w:r>
              <w:t xml:space="preserve">8535 90 000 1; </w:t>
            </w:r>
            <w:r>
              <w:br/>
              <w:t xml:space="preserve">8535 90 000 8; </w:t>
            </w:r>
            <w:r>
              <w:br/>
              <w:t xml:space="preserve">из 8541 51 000 0; </w:t>
            </w:r>
            <w:r>
              <w:br/>
              <w:t xml:space="preserve">из 8541 59 000 0; </w:t>
            </w:r>
            <w:r>
              <w:br/>
              <w:t>8540 89 000 0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6.1.3.2.</w:t>
            </w:r>
          </w:p>
        </w:tc>
        <w:tc>
          <w:tcPr>
            <w:tcW w:w="3394" w:type="pct"/>
            <w:tcMar>
              <w:top w:w="0" w:type="dxa"/>
              <w:left w:w="6" w:type="dxa"/>
              <w:bottom w:w="0" w:type="dxa"/>
              <w:right w:w="6" w:type="dxa"/>
            </w:tcMar>
            <w:hideMark/>
          </w:tcPr>
          <w:p w:rsidR="00C168FC" w:rsidRDefault="00C168FC">
            <w:pPr>
              <w:pStyle w:val="table10"/>
              <w:spacing w:before="120"/>
            </w:pPr>
            <w:r>
              <w:t>Управляемые искровые разрядники, имеющие обе следующие характеристики:</w:t>
            </w:r>
            <w:r>
              <w:br/>
              <w:t>а) анодное запаздывание не более 15 мкс; и</w:t>
            </w:r>
            <w:r>
              <w:br/>
              <w:t>б) рассчитанные на пиковый ток 500 А или более.</w:t>
            </w:r>
          </w:p>
        </w:tc>
        <w:tc>
          <w:tcPr>
            <w:tcW w:w="1125" w:type="pct"/>
            <w:tcMar>
              <w:top w:w="0" w:type="dxa"/>
              <w:left w:w="6" w:type="dxa"/>
              <w:bottom w:w="0" w:type="dxa"/>
              <w:right w:w="6" w:type="dxa"/>
            </w:tcMar>
            <w:hideMark/>
          </w:tcPr>
          <w:p w:rsidR="00C168FC" w:rsidRDefault="00C168FC">
            <w:pPr>
              <w:pStyle w:val="table10"/>
              <w:spacing w:before="120"/>
            </w:pPr>
            <w:r>
              <w:t xml:space="preserve">8535 90 000 1; </w:t>
            </w:r>
            <w:r>
              <w:br/>
              <w:t xml:space="preserve">8535 90 000 8; </w:t>
            </w:r>
            <w:r>
              <w:br/>
              <w:t xml:space="preserve">8536 30 800 0; </w:t>
            </w:r>
            <w:r>
              <w:br/>
              <w:t xml:space="preserve">8540 89 000 0; </w:t>
            </w:r>
            <w:r>
              <w:br/>
              <w:t xml:space="preserve">из 8541 51 000 0; </w:t>
            </w:r>
            <w:r>
              <w:br/>
              <w:t>из 8541 59 000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6.1.3.3.</w:t>
            </w:r>
          </w:p>
        </w:tc>
        <w:tc>
          <w:tcPr>
            <w:tcW w:w="3394" w:type="pct"/>
            <w:tcMar>
              <w:top w:w="0" w:type="dxa"/>
              <w:left w:w="6" w:type="dxa"/>
              <w:bottom w:w="0" w:type="dxa"/>
              <w:right w:w="6" w:type="dxa"/>
            </w:tcMar>
            <w:hideMark/>
          </w:tcPr>
          <w:p w:rsidR="00C168FC" w:rsidRDefault="00C168FC">
            <w:pPr>
              <w:pStyle w:val="table10"/>
              <w:spacing w:before="120"/>
            </w:pPr>
            <w:r>
              <w:t>Модули или сборки для быстрого переключения, имеющие все следующие характеристики:</w:t>
            </w:r>
            <w:r>
              <w:br/>
              <w:t>а) пиковое анодное напряжение 2 кВ или более;</w:t>
            </w:r>
            <w:r>
              <w:br/>
              <w:t>б) пиковый анодный ток 500 А или более; и</w:t>
            </w:r>
            <w:r>
              <w:br/>
              <w:t xml:space="preserve">в) время включения 1 мкс или менее. </w:t>
            </w:r>
          </w:p>
        </w:tc>
        <w:tc>
          <w:tcPr>
            <w:tcW w:w="1125" w:type="pct"/>
            <w:tcMar>
              <w:top w:w="0" w:type="dxa"/>
              <w:left w:w="6" w:type="dxa"/>
              <w:bottom w:w="0" w:type="dxa"/>
              <w:right w:w="6" w:type="dxa"/>
            </w:tcMar>
            <w:hideMark/>
          </w:tcPr>
          <w:p w:rsidR="00C168FC" w:rsidRDefault="00C168FC">
            <w:pPr>
              <w:pStyle w:val="table10"/>
              <w:spacing w:before="120"/>
            </w:pPr>
            <w:r>
              <w:t xml:space="preserve">8535 90 000 1; </w:t>
            </w:r>
            <w:r>
              <w:br/>
              <w:t xml:space="preserve">8535 90 000 8; </w:t>
            </w:r>
            <w:r>
              <w:br/>
              <w:t xml:space="preserve">из 8541 51 000 0; </w:t>
            </w:r>
            <w:r>
              <w:br/>
              <w:t>из 8541 59 000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 </w:t>
            </w:r>
          </w:p>
        </w:tc>
        <w:tc>
          <w:tcPr>
            <w:tcW w:w="3394" w:type="pct"/>
            <w:tcMar>
              <w:top w:w="0" w:type="dxa"/>
              <w:left w:w="6" w:type="dxa"/>
              <w:bottom w:w="0" w:type="dxa"/>
              <w:right w:w="6" w:type="dxa"/>
            </w:tcMar>
            <w:hideMark/>
          </w:tcPr>
          <w:p w:rsidR="00C168FC" w:rsidRDefault="00C168FC">
            <w:pPr>
              <w:pStyle w:val="table10"/>
              <w:spacing w:before="120"/>
            </w:pPr>
            <w:r>
              <w:t>Примечание. Пункт 6.1.3 включает газовые криптоновые разрядники и вакуумные реле.</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6.1.4.</w:t>
            </w:r>
          </w:p>
        </w:tc>
        <w:tc>
          <w:tcPr>
            <w:tcW w:w="3394" w:type="pct"/>
            <w:tcMar>
              <w:top w:w="0" w:type="dxa"/>
              <w:left w:w="6" w:type="dxa"/>
              <w:bottom w:w="0" w:type="dxa"/>
              <w:right w:w="6" w:type="dxa"/>
            </w:tcMar>
            <w:hideMark/>
          </w:tcPr>
          <w:p w:rsidR="00C168FC" w:rsidRDefault="00C168FC">
            <w:pPr>
              <w:pStyle w:val="table10"/>
              <w:spacing w:before="120"/>
            </w:pPr>
            <w:r>
              <w:t>Конденсаторы импульсного разряда, имеющие любой из следующих наборов характеристик:</w:t>
            </w:r>
            <w:r>
              <w:br/>
              <w:t>а) напряжение более 1,4 кВ;</w:t>
            </w:r>
            <w:r>
              <w:br/>
              <w:t>б) запас энергии более 10 Дж;</w:t>
            </w:r>
            <w:r>
              <w:br/>
              <w:t>в) емкость более 0,5 мкФ; и</w:t>
            </w:r>
            <w:r>
              <w:br/>
              <w:t>г) последовательная индуктивность менее 50 нГ; или</w:t>
            </w:r>
            <w:r>
              <w:br/>
              <w:t>а) напряжение более 750 В;</w:t>
            </w:r>
            <w:r>
              <w:br/>
              <w:t>б) емкость более 0,25 мкФ; и</w:t>
            </w:r>
            <w:r>
              <w:br/>
              <w:t>в) последовательная индуктивность менее 10 нГ.</w:t>
            </w:r>
          </w:p>
        </w:tc>
        <w:tc>
          <w:tcPr>
            <w:tcW w:w="1125" w:type="pct"/>
            <w:tcMar>
              <w:top w:w="0" w:type="dxa"/>
              <w:left w:w="6" w:type="dxa"/>
              <w:bottom w:w="0" w:type="dxa"/>
              <w:right w:w="6" w:type="dxa"/>
            </w:tcMar>
            <w:hideMark/>
          </w:tcPr>
          <w:p w:rsidR="00C168FC" w:rsidRDefault="00C168FC">
            <w:pPr>
              <w:pStyle w:val="table10"/>
              <w:spacing w:before="120"/>
            </w:pPr>
            <w:r>
              <w:t>8532 10 000 0;</w:t>
            </w:r>
            <w:r>
              <w:br/>
              <w:t>8532 23 000 0;</w:t>
            </w:r>
            <w:r>
              <w:br/>
              <w:t>8532 24 000 0;</w:t>
            </w:r>
            <w:r>
              <w:br/>
              <w:t>8532 25 000 0;</w:t>
            </w:r>
            <w:r>
              <w:br/>
              <w:t>8532 29 000 0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6.1.5.</w:t>
            </w:r>
          </w:p>
        </w:tc>
        <w:tc>
          <w:tcPr>
            <w:tcW w:w="3394" w:type="pct"/>
            <w:tcMar>
              <w:top w:w="0" w:type="dxa"/>
              <w:left w:w="6" w:type="dxa"/>
              <w:bottom w:w="0" w:type="dxa"/>
              <w:right w:w="6" w:type="dxa"/>
            </w:tcMar>
            <w:hideMark/>
          </w:tcPr>
          <w:p w:rsidR="00C168FC" w:rsidRDefault="00C168FC">
            <w:pPr>
              <w:pStyle w:val="table10"/>
              <w:spacing w:before="120"/>
            </w:pPr>
            <w:r>
              <w:t>Системы нейтронных генераторов, включающие трубки, имеющие обе следующие характеристики:</w:t>
            </w:r>
            <w:r>
              <w:br/>
              <w:t>1) сконструированные для работы без внешней вакуумной системы; и</w:t>
            </w:r>
            <w:r>
              <w:br/>
              <w:t>2) использующие:</w:t>
            </w:r>
            <w:r>
              <w:br/>
              <w:t>а) электростатическое ускорение для индуцирования тритиево-дейтериевой ядерной реакции; или</w:t>
            </w:r>
            <w:r>
              <w:br/>
              <w:t>б) электростатическое ускорение для индуцирования дейтерий-дейтериевой ядерной реакции, имеющей на выходе 3 х 10</w:t>
            </w:r>
            <w:r>
              <w:rPr>
                <w:vertAlign w:val="superscript"/>
              </w:rPr>
              <w:t>9</w:t>
            </w:r>
            <w:r>
              <w:t xml:space="preserve"> нейтронов в секунду или более.</w:t>
            </w:r>
          </w:p>
        </w:tc>
        <w:tc>
          <w:tcPr>
            <w:tcW w:w="1125" w:type="pct"/>
            <w:tcMar>
              <w:top w:w="0" w:type="dxa"/>
              <w:left w:w="6" w:type="dxa"/>
              <w:bottom w:w="0" w:type="dxa"/>
              <w:right w:w="6" w:type="dxa"/>
            </w:tcMar>
            <w:hideMark/>
          </w:tcPr>
          <w:p w:rsidR="00C168FC" w:rsidRDefault="00C168FC">
            <w:pPr>
              <w:pStyle w:val="table10"/>
              <w:spacing w:before="120"/>
            </w:pPr>
            <w:r>
              <w:t xml:space="preserve">из 8479 83 000 0; </w:t>
            </w:r>
            <w:r>
              <w:br/>
              <w:t xml:space="preserve">8479 89 970 7; </w:t>
            </w:r>
            <w:r>
              <w:br/>
              <w:t xml:space="preserve">из 8485 30 000 0; </w:t>
            </w:r>
            <w:r>
              <w:br/>
              <w:t xml:space="preserve">из 8485 80 000 0; </w:t>
            </w:r>
            <w:r>
              <w:br/>
              <w:t xml:space="preserve">8543 10 000 0; </w:t>
            </w:r>
            <w:r>
              <w:br/>
              <w:t>9015 80 110 0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6.1.6.</w:t>
            </w:r>
          </w:p>
        </w:tc>
        <w:tc>
          <w:tcPr>
            <w:tcW w:w="3394" w:type="pct"/>
            <w:tcMar>
              <w:top w:w="0" w:type="dxa"/>
              <w:left w:w="6" w:type="dxa"/>
              <w:bottom w:w="0" w:type="dxa"/>
              <w:right w:w="6" w:type="dxa"/>
            </w:tcMar>
            <w:hideMark/>
          </w:tcPr>
          <w:p w:rsidR="00C168FC" w:rsidRDefault="00C168FC">
            <w:pPr>
              <w:pStyle w:val="table10"/>
              <w:spacing w:before="120"/>
            </w:pPr>
            <w:r>
              <w:t>Полосковые линии, обеспечивающие низкоиндуктивное соединение с детонаторами, обладающие следующими характеристиками:</w:t>
            </w:r>
            <w:r>
              <w:br/>
              <w:t>а) номинальное напряжение более чем 2 кВ; и</w:t>
            </w:r>
            <w:r>
              <w:br/>
              <w:t>б) индуктивность менее чем 20 нГ.</w:t>
            </w:r>
          </w:p>
        </w:tc>
        <w:tc>
          <w:tcPr>
            <w:tcW w:w="1125" w:type="pct"/>
            <w:tcMar>
              <w:top w:w="0" w:type="dxa"/>
              <w:left w:w="6" w:type="dxa"/>
              <w:bottom w:w="0" w:type="dxa"/>
              <w:right w:w="6" w:type="dxa"/>
            </w:tcMar>
            <w:hideMark/>
          </w:tcPr>
          <w:p w:rsidR="00C168FC" w:rsidRDefault="00C168FC">
            <w:pPr>
              <w:pStyle w:val="table10"/>
              <w:spacing w:before="120"/>
            </w:pPr>
            <w:r>
              <w:t>8544 60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6.2.</w:t>
            </w:r>
          </w:p>
        </w:tc>
        <w:tc>
          <w:tcPr>
            <w:tcW w:w="3394" w:type="pct"/>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6.3.</w:t>
            </w:r>
          </w:p>
        </w:tc>
        <w:tc>
          <w:tcPr>
            <w:tcW w:w="3394" w:type="pct"/>
            <w:tcMar>
              <w:top w:w="0" w:type="dxa"/>
              <w:left w:w="6" w:type="dxa"/>
              <w:bottom w:w="0" w:type="dxa"/>
              <w:right w:w="6" w:type="dxa"/>
            </w:tcMar>
            <w:hideMark/>
          </w:tcPr>
          <w:p w:rsidR="00C168FC" w:rsidRDefault="00C168FC">
            <w:pPr>
              <w:pStyle w:val="table10"/>
              <w:spacing w:before="120"/>
            </w:pPr>
            <w:r>
              <w:t>Материалы</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6.3.1.</w:t>
            </w:r>
          </w:p>
        </w:tc>
        <w:tc>
          <w:tcPr>
            <w:tcW w:w="3394" w:type="pct"/>
            <w:tcMar>
              <w:top w:w="0" w:type="dxa"/>
              <w:left w:w="6" w:type="dxa"/>
              <w:bottom w:w="0" w:type="dxa"/>
              <w:right w:w="6" w:type="dxa"/>
            </w:tcMar>
            <w:hideMark/>
          </w:tcPr>
          <w:p w:rsidR="00C168FC" w:rsidRDefault="00C168FC">
            <w:pPr>
              <w:pStyle w:val="table10"/>
              <w:spacing w:before="120"/>
            </w:pPr>
            <w:r>
              <w:t>Мощные взрывчатые вещества или смеси, содержащие по весу более 2 процентов любого из следующих веществ:</w:t>
            </w:r>
            <w:r>
              <w:br/>
              <w:t>а) циклотетраметилентетранитрамина (октогена) (НМХ) (CAS 2691-41-0);</w:t>
            </w:r>
            <w:r>
              <w:br/>
              <w:t>б) циклотриметилентринитрамина (гексогена) (RDX) (CAS 121-82-4);</w:t>
            </w:r>
            <w:r>
              <w:br/>
            </w:r>
            <w:r>
              <w:lastRenderedPageBreak/>
              <w:t>в) триаминотринитробензола (ТАТВ) (CAS 3058-38-6);</w:t>
            </w:r>
            <w:r>
              <w:br/>
              <w:t>г) аминодинитробензофуроксана или 7-амино-4,6-нитробензофурозана-1-оксида (ADNBF) (CAS 97096-784);</w:t>
            </w:r>
            <w:r>
              <w:br/>
              <w:t>д) 1,1-диамино-2,2-динитроэтилена (DADE или FOX7) (CAS 145250-81-3);</w:t>
            </w:r>
            <w:r>
              <w:br/>
              <w:t>е) 2,4-динитроимидазола (DNI) (CAS 5213-49-0);</w:t>
            </w:r>
            <w:r>
              <w:br/>
              <w:t>ж) диаминоазоксифуразана (DAAOF или DAAF) (CAS 78644-89-0);</w:t>
            </w:r>
            <w:r>
              <w:br/>
              <w:t>з) диаминотринитробензола (DATB) (1630-08-6);</w:t>
            </w:r>
            <w:r>
              <w:br/>
              <w:t>и) динитрогликольурила (DNGU или DINGU) (CAS 55510-04-8);</w:t>
            </w:r>
            <w:r>
              <w:br/>
              <w:t>к) 2,6-бис(пикриламино)-3, 5-динитропиридина (PYX) (CAS 38082-89-2);</w:t>
            </w:r>
            <w:r>
              <w:br/>
              <w:t>л) 3,3'-диамино-2,2,'4,4,'6,6'-гексанитробифенила или дипикрамида (DIPAM)(CAS 17215-44-0);</w:t>
            </w:r>
            <w:r>
              <w:br/>
              <w:t>м) диаминоазофуразана (DAAzF) (CAS 78644-90-3);</w:t>
            </w:r>
            <w:r>
              <w:br/>
              <w:t>н) 1,4,5,8-тетранитропиридазино [4,5-d]пиридазина (TNP) (GAS 229176-04-9);</w:t>
            </w:r>
            <w:r>
              <w:br/>
              <w:t>о) гексанитростильбена (HNS)(CAS 20062-22-0); или</w:t>
            </w:r>
            <w:r>
              <w:br/>
              <w:t>п) любого взрывчатого вещества с кристаллической плотностью более 1,8 г на куб. сантиметр, имеющего скорость детонации более 8000 метров в секунду.</w:t>
            </w:r>
          </w:p>
        </w:tc>
        <w:tc>
          <w:tcPr>
            <w:tcW w:w="1125" w:type="pct"/>
            <w:tcMar>
              <w:top w:w="0" w:type="dxa"/>
              <w:left w:w="6" w:type="dxa"/>
              <w:bottom w:w="0" w:type="dxa"/>
              <w:right w:w="6" w:type="dxa"/>
            </w:tcMar>
            <w:hideMark/>
          </w:tcPr>
          <w:p w:rsidR="00C168FC" w:rsidRDefault="00C168FC">
            <w:pPr>
              <w:pStyle w:val="table10"/>
              <w:spacing w:before="120"/>
            </w:pPr>
            <w:r>
              <w:lastRenderedPageBreak/>
              <w:t>3602 00 000 0</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lastRenderedPageBreak/>
              <w:t>6.4.</w:t>
            </w:r>
          </w:p>
        </w:tc>
        <w:tc>
          <w:tcPr>
            <w:tcW w:w="3394" w:type="pct"/>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Mar>
              <w:top w:w="0" w:type="dxa"/>
              <w:left w:w="6" w:type="dxa"/>
              <w:bottom w:w="0" w:type="dxa"/>
              <w:right w:w="6" w:type="dxa"/>
            </w:tcMar>
            <w:hideMark/>
          </w:tcPr>
          <w:p w:rsidR="00C168FC" w:rsidRDefault="00C168FC">
            <w:pPr>
              <w:pStyle w:val="table10"/>
              <w:spacing w:before="120"/>
              <w:jc w:val="center"/>
            </w:pPr>
            <w:r>
              <w:t>6.5.</w:t>
            </w:r>
          </w:p>
        </w:tc>
        <w:tc>
          <w:tcPr>
            <w:tcW w:w="3394" w:type="pct"/>
            <w:tcMar>
              <w:top w:w="0" w:type="dxa"/>
              <w:left w:w="6" w:type="dxa"/>
              <w:bottom w:w="0" w:type="dxa"/>
              <w:right w:w="6" w:type="dxa"/>
            </w:tcMar>
            <w:hideMark/>
          </w:tcPr>
          <w:p w:rsidR="00C168FC" w:rsidRDefault="00C168FC">
            <w:pPr>
              <w:pStyle w:val="table10"/>
              <w:spacing w:before="120"/>
            </w:pPr>
            <w:r>
              <w:t>Технология.</w:t>
            </w:r>
          </w:p>
        </w:tc>
        <w:tc>
          <w:tcPr>
            <w:tcW w:w="1125" w:type="pct"/>
            <w:tcMar>
              <w:top w:w="0" w:type="dxa"/>
              <w:left w:w="6" w:type="dxa"/>
              <w:bottom w:w="0" w:type="dxa"/>
              <w:right w:w="6" w:type="dxa"/>
            </w:tcMar>
            <w:hideMark/>
          </w:tcPr>
          <w:p w:rsidR="00C168FC" w:rsidRDefault="00C168FC">
            <w:pPr>
              <w:pStyle w:val="table10"/>
              <w:spacing w:before="120"/>
            </w:pPr>
            <w:r>
              <w:t> </w:t>
            </w:r>
          </w:p>
        </w:tc>
      </w:tr>
      <w:tr w:rsidR="00C168FC">
        <w:trPr>
          <w:trHeight w:val="340"/>
        </w:trPr>
        <w:tc>
          <w:tcPr>
            <w:tcW w:w="481" w:type="pct"/>
            <w:tcBorders>
              <w:bottom w:val="single" w:sz="4" w:space="0" w:color="auto"/>
            </w:tcBorders>
            <w:tcMar>
              <w:top w:w="0" w:type="dxa"/>
              <w:left w:w="6" w:type="dxa"/>
              <w:bottom w:w="0" w:type="dxa"/>
              <w:right w:w="6" w:type="dxa"/>
            </w:tcMar>
            <w:hideMark/>
          </w:tcPr>
          <w:p w:rsidR="00C168FC" w:rsidRDefault="00C168FC">
            <w:pPr>
              <w:pStyle w:val="table10"/>
              <w:spacing w:before="120"/>
              <w:jc w:val="center"/>
            </w:pPr>
            <w:r>
              <w:t>6.5.1.</w:t>
            </w:r>
          </w:p>
        </w:tc>
        <w:tc>
          <w:tcPr>
            <w:tcW w:w="3394" w:type="pct"/>
            <w:tcBorders>
              <w:bottom w:val="single" w:sz="4" w:space="0" w:color="auto"/>
            </w:tcBorders>
            <w:tcMar>
              <w:top w:w="0" w:type="dxa"/>
              <w:left w:w="6" w:type="dxa"/>
              <w:bottom w:w="0" w:type="dxa"/>
              <w:right w:w="6" w:type="dxa"/>
            </w:tcMar>
            <w:hideMark/>
          </w:tcPr>
          <w:p w:rsidR="00C168FC" w:rsidRDefault="00C168FC">
            <w:pPr>
              <w:pStyle w:val="table10"/>
              <w:spacing w:before="120"/>
            </w:pPr>
            <w:r>
              <w:t xml:space="preserve">Технология согласно приложению к настоящему Перечню для разработки, производства или использования оборудования, материалов или программного обеспечения, указанных в пунктах 6.1–6.4. </w:t>
            </w:r>
          </w:p>
        </w:tc>
        <w:tc>
          <w:tcPr>
            <w:tcW w:w="1125" w:type="pct"/>
            <w:tcBorders>
              <w:bottom w:val="single" w:sz="4" w:space="0" w:color="auto"/>
            </w:tcBorders>
            <w:tcMar>
              <w:top w:w="0" w:type="dxa"/>
              <w:left w:w="6" w:type="dxa"/>
              <w:bottom w:w="0" w:type="dxa"/>
              <w:right w:w="6" w:type="dxa"/>
            </w:tcMar>
            <w:hideMark/>
          </w:tcPr>
          <w:p w:rsidR="00C168FC" w:rsidRDefault="00C168FC">
            <w:pPr>
              <w:pStyle w:val="table10"/>
              <w:spacing w:before="120"/>
            </w:pPr>
            <w:r>
              <w:t> </w:t>
            </w:r>
          </w:p>
        </w:tc>
      </w:tr>
    </w:tbl>
    <w:p w:rsidR="00C168FC" w:rsidRDefault="00C168FC">
      <w:pPr>
        <w:pStyle w:val="newncpi"/>
      </w:pPr>
      <w:r>
        <w:t> </w:t>
      </w:r>
    </w:p>
    <w:p w:rsidR="00C168FC" w:rsidRDefault="00C168FC">
      <w:pPr>
        <w:pStyle w:val="snoskiline"/>
      </w:pPr>
      <w:r>
        <w:t>______________________________</w:t>
      </w:r>
    </w:p>
    <w:p w:rsidR="00C168FC" w:rsidRDefault="00C168FC">
      <w:pPr>
        <w:pStyle w:val="snoski"/>
        <w:spacing w:after="240"/>
      </w:pPr>
      <w:r>
        <w:t>*Код ТН ВЭД ЕАЭС – код единой Товарной номенклатуры внешнеэкономической деятельности Евразийского экономического союза.</w:t>
      </w:r>
    </w:p>
    <w:p w:rsidR="00C168FC" w:rsidRDefault="00C168FC">
      <w:pPr>
        <w:pStyle w:val="nonumheader"/>
      </w:pPr>
      <w:r>
        <w:t>Приложение к Перечню</w:t>
      </w:r>
    </w:p>
    <w:p w:rsidR="00C168FC" w:rsidRDefault="00C168FC">
      <w:pPr>
        <w:pStyle w:val="numheader"/>
      </w:pPr>
      <w:r>
        <w:t>1. Определение терминов, используемых в Перечне</w:t>
      </w:r>
    </w:p>
    <w:p w:rsidR="00C168FC" w:rsidRDefault="00C168FC">
      <w:pPr>
        <w:pStyle w:val="newncpi"/>
      </w:pPr>
      <w:r>
        <w:t>«В общественном достоянии» – относится к технологии или программному обеспечению, которые предоставляются без ограничений на их дальнейшее распространение. Ограничения, связанные с авторскими правами, не исключают технологию или программное обеспечение из разряда находящихся в общественном достоянии.</w:t>
      </w:r>
    </w:p>
    <w:p w:rsidR="00C168FC" w:rsidRDefault="00C168FC">
      <w:pPr>
        <w:pStyle w:val="newncpi"/>
      </w:pPr>
      <w:r>
        <w:t>«Волокнистые или нитевидные материалы» – непрерывные мононити, пряжа, ровница, пакля или лента.</w:t>
      </w:r>
    </w:p>
    <w:p w:rsidR="00C168FC" w:rsidRDefault="00C168FC">
      <w:pPr>
        <w:pStyle w:val="newncpi"/>
      </w:pPr>
      <w:r>
        <w:t>Особое примечание.</w:t>
      </w:r>
    </w:p>
    <w:p w:rsidR="00C168FC" w:rsidRDefault="00C168FC">
      <w:pPr>
        <w:pStyle w:val="point"/>
      </w:pPr>
      <w:r>
        <w:t>1. «Лента» – материал, составленный из переплетенных или ориентированных в одном направлении нитей, прядей, ровницы, пакли или пряжи и так далее, обычно предварительно импрегнированных смолой.</w:t>
      </w:r>
    </w:p>
    <w:p w:rsidR="00C168FC" w:rsidRDefault="00C168FC">
      <w:pPr>
        <w:pStyle w:val="point"/>
      </w:pPr>
      <w:r>
        <w:t>2. «Мононить или нить» – наименьшая составная часть волокна, обычно диаметром несколько микрометров.</w:t>
      </w:r>
    </w:p>
    <w:p w:rsidR="00C168FC" w:rsidRDefault="00C168FC">
      <w:pPr>
        <w:pStyle w:val="point"/>
      </w:pPr>
      <w:r>
        <w:t>3. «Пакля» – связка нитей, обычно приблизительно параллельных.</w:t>
      </w:r>
    </w:p>
    <w:p w:rsidR="00C168FC" w:rsidRDefault="00C168FC">
      <w:pPr>
        <w:pStyle w:val="point"/>
      </w:pPr>
      <w:r>
        <w:t>4. «Прядь» – связка нитей (обычно свыше 200), расположенных приблизительно параллельно.</w:t>
      </w:r>
    </w:p>
    <w:p w:rsidR="00C168FC" w:rsidRDefault="00C168FC">
      <w:pPr>
        <w:pStyle w:val="point"/>
      </w:pPr>
      <w:r>
        <w:t>5. «Пряжа» – связка скрученных прядей.</w:t>
      </w:r>
    </w:p>
    <w:p w:rsidR="00C168FC" w:rsidRDefault="00C168FC">
      <w:pPr>
        <w:pStyle w:val="point"/>
      </w:pPr>
      <w:r>
        <w:t>6. «Ровница» – связка (обычно 12–120) приблизительно параллельных прядей.</w:t>
      </w:r>
    </w:p>
    <w:p w:rsidR="00C168FC" w:rsidRDefault="00C168FC">
      <w:pPr>
        <w:pStyle w:val="newncpi"/>
      </w:pPr>
      <w:r>
        <w:t>«Контурное управление» – два перемещения или более с числовым программным управлением, осуществляемые в соответствии с командами, задающими следующее требуемое положение и требуемые скорости подачи в это положение. Эти скорости варьируются по отношению друг к другу таким образом, что возникает необходимый контур (см. ИСО/2806-1980).</w:t>
      </w:r>
    </w:p>
    <w:p w:rsidR="00C168FC" w:rsidRDefault="00C168FC">
      <w:pPr>
        <w:pStyle w:val="newncpi"/>
      </w:pPr>
      <w:r>
        <w:lastRenderedPageBreak/>
        <w:t>«Линейность» (обычно измеряется через параметры нелинейности) – максимальное отклонение действительной характеристики (среднее значение отсчетов вверх и вниз по шкале), положительное или отрицательное, от прямой линии, расположенной таким образом, чтобы уравнять и минимизировать максимальные отклонения.</w:t>
      </w:r>
    </w:p>
    <w:p w:rsidR="00C168FC" w:rsidRDefault="00C168FC">
      <w:pPr>
        <w:pStyle w:val="newncpi"/>
      </w:pPr>
      <w:r>
        <w:t>«Микропрограмма» – последовательность элементарных команд, хранящихся в специальном запоминающем устройстве, исполнение которых инициируется запускающей командой, введенной в регистр команд.</w:t>
      </w:r>
    </w:p>
    <w:p w:rsidR="00C168FC" w:rsidRDefault="00C168FC">
      <w:pPr>
        <w:pStyle w:val="newncpi"/>
      </w:pPr>
      <w:r>
        <w:t>«Мононить» – см. «Волокнистые или нитевидные материалы».</w:t>
      </w:r>
    </w:p>
    <w:p w:rsidR="00C168FC" w:rsidRDefault="00C168FC">
      <w:pPr>
        <w:pStyle w:val="newncpi"/>
      </w:pPr>
      <w:r>
        <w:t>«Нить» – см. «Волокнистые или нитевидные материалы».</w:t>
      </w:r>
    </w:p>
    <w:p w:rsidR="00C168FC" w:rsidRDefault="00C168FC">
      <w:pPr>
        <w:pStyle w:val="newncpi"/>
      </w:pPr>
      <w:r>
        <w:t>«Отклонение углового положения» – максимальная разность между угловым положением и реальным, весьма точно измеренным угловым положением после поворота закрепленной на столе детали из исходного положения.</w:t>
      </w:r>
    </w:p>
    <w:p w:rsidR="00C168FC" w:rsidRDefault="00C168FC">
      <w:pPr>
        <w:pStyle w:val="newncpi"/>
      </w:pPr>
      <w:r>
        <w:t>«Погрешность измерения» – параметр, определяющий, в каком диапазоне около измеренного значения находится истинное значение измеряемой переменной с уровнем достоверности 95 %. Эта величина включает нескомпенсированные систематические отклонения, нескомпенсированный люфт и случайные отклонения.</w:t>
      </w:r>
    </w:p>
    <w:p w:rsidR="00C168FC" w:rsidRDefault="00C168FC">
      <w:pPr>
        <w:pStyle w:val="newncpi"/>
      </w:pPr>
      <w:r>
        <w:t>«Применение» – эксплуатация, установка (включая установку на площадке), техническое обслуживание (проверка), текущий ремонт, капитальный ремонт и восстановление.</w:t>
      </w:r>
    </w:p>
    <w:p w:rsidR="00C168FC" w:rsidRDefault="00C168FC">
      <w:pPr>
        <w:pStyle w:val="newncpi"/>
      </w:pPr>
      <w:r>
        <w:t>«Программа» – последовательность команд для осуществления процесса, представленная в такой форме, что она может быть выполнена компьютером или превращена в такую форму.</w:t>
      </w:r>
    </w:p>
    <w:p w:rsidR="00C168FC" w:rsidRDefault="00C168FC">
      <w:pPr>
        <w:pStyle w:val="newncpi"/>
      </w:pPr>
      <w:r>
        <w:t>«Программное обеспечение» – набор одной или более программ либо микропрограмм, записанных на любом материальном носителе.</w:t>
      </w:r>
    </w:p>
    <w:p w:rsidR="00C168FC" w:rsidRDefault="00C168FC">
      <w:pPr>
        <w:pStyle w:val="newncpi"/>
      </w:pPr>
      <w:r>
        <w:t>«Производство» – означает все стадии производства, такие, как сооружение, организация производства, изготовление, интеграция, монтаж (сборка), контроль, испытания и обеспечение качества.</w:t>
      </w:r>
    </w:p>
    <w:p w:rsidR="00C168FC" w:rsidRDefault="00C168FC">
      <w:pPr>
        <w:pStyle w:val="newncpi"/>
      </w:pPr>
      <w:r>
        <w:t>«Разработка» – относится ко всем стадиям, предшествующим производству, таким, как проектирование, проектные исследования, анализ проектных вариантов, выработка концепций проектирования, сборка и испытания прототипов (опытных образцов), схемы опытного производства, проектно-техническая документация, процесс реализации проектных данных в изделие, структурное проектирование, комплексное проектирование и макетирование.</w:t>
      </w:r>
    </w:p>
    <w:p w:rsidR="00C168FC" w:rsidRDefault="00C168FC">
      <w:pPr>
        <w:pStyle w:val="newncpi"/>
      </w:pPr>
      <w:r>
        <w:t>«Разрешение» – наименьшее приращение показаний измерительного устройства; в цифровых приборах – младший значащий разряд (см. ANSI B-89.1.12).</w:t>
      </w:r>
    </w:p>
    <w:p w:rsidR="00C168FC" w:rsidRDefault="00C168FC">
      <w:pPr>
        <w:pStyle w:val="newncpi"/>
      </w:pPr>
      <w:r>
        <w:t>«Техническая помощь» – может принимать такие формы, как обучение, повышение квалификации, практическая подготовка кадров, предоставление рабочей информации, консультативные услуги.</w:t>
      </w:r>
    </w:p>
    <w:p w:rsidR="00C168FC" w:rsidRDefault="00C168FC">
      <w:pPr>
        <w:pStyle w:val="comment"/>
      </w:pPr>
      <w:r>
        <w:t>Примечание. Техническая помощь может включать в себя передачу технических данных.</w:t>
      </w:r>
    </w:p>
    <w:p w:rsidR="00C168FC" w:rsidRDefault="00C168FC">
      <w:pPr>
        <w:pStyle w:val="newncpi"/>
      </w:pPr>
      <w:r>
        <w:t>«Технические данные» – могут быть представлены в таких формах, как чертежи, схемы, диаграммы, модели, формулы, технические проекты и спецификации, справочные материалы и инструкции, в письменном виде или записанные на других носителях или устройствах, таких, как диск, магнитная лента, постоянные запоминающие устройства.</w:t>
      </w:r>
    </w:p>
    <w:p w:rsidR="00C168FC" w:rsidRDefault="00C168FC">
      <w:pPr>
        <w:pStyle w:val="newncpi"/>
      </w:pPr>
      <w:r>
        <w:t>«Технология» – специальная информация, которая требуется для разработки, производства или использования любого включенного в Перечень предмета. Эта специальная информация может быть в форме технических данных или технической помощи.</w:t>
      </w:r>
    </w:p>
    <w:p w:rsidR="00C168FC" w:rsidRDefault="00C168FC">
      <w:pPr>
        <w:pStyle w:val="newncpi"/>
      </w:pPr>
      <w:r>
        <w:t>«Точность» – обычно измеряется через погрешность, определяемую как максимально допускаемое положительное или отрицательное отклонение указанной величины от принятого стандартного или истинного значения.</w:t>
      </w:r>
    </w:p>
    <w:p w:rsidR="00C168FC" w:rsidRDefault="00C168FC">
      <w:pPr>
        <w:pStyle w:val="newncpi"/>
      </w:pPr>
      <w:r>
        <w:lastRenderedPageBreak/>
        <w:t>«Точность позиционирования» станков с числовым программным управлением должна определяться и представляться в соответствии с пунктом 1.2.2 Перечня в сочетании со следующими требованиями:</w:t>
      </w:r>
    </w:p>
    <w:p w:rsidR="00C168FC" w:rsidRDefault="00C168FC">
      <w:pPr>
        <w:pStyle w:val="point"/>
      </w:pPr>
      <w:r>
        <w:t>1. Условия испытаний (см. ИСО 230/2 (1988), пункт 3):</w:t>
      </w:r>
    </w:p>
    <w:p w:rsidR="00C168FC" w:rsidRDefault="00C168FC">
      <w:pPr>
        <w:pStyle w:val="newncpi"/>
      </w:pPr>
      <w:r>
        <w:t>а) за 12 часов до и во время измерения станки и оборудование для измерения точности должны находиться в условиях одной и той же температуры окружающей среды. В период подготовки к измерению направляющие станка должны постоянно находиться в режиме рабочего цикла, какой будет во время измерения точности;</w:t>
      </w:r>
    </w:p>
    <w:p w:rsidR="00C168FC" w:rsidRDefault="00C168FC">
      <w:pPr>
        <w:pStyle w:val="newncpi"/>
      </w:pPr>
      <w:r>
        <w:t>б) станок должен быть оборудован любой механической, электронной или заложенной в программном обеспечении системой компенсации, которая должна быть экспортирована вместе с ним;</w:t>
      </w:r>
    </w:p>
    <w:p w:rsidR="00C168FC" w:rsidRDefault="00C168FC">
      <w:pPr>
        <w:pStyle w:val="newncpi"/>
      </w:pPr>
      <w:r>
        <w:t>в) точность измерительного оборудования должна быть по крайней мере в четыре раза выше, чем ожидаемая точность станка;</w:t>
      </w:r>
    </w:p>
    <w:p w:rsidR="00C168FC" w:rsidRDefault="00C168FC">
      <w:pPr>
        <w:pStyle w:val="newncpi"/>
      </w:pPr>
      <w:r>
        <w:t>г) источник электропитания приводов должен отвечать следующим требованиям:</w:t>
      </w:r>
    </w:p>
    <w:p w:rsidR="00C168FC" w:rsidRDefault="00C168FC">
      <w:pPr>
        <w:pStyle w:val="newncpi"/>
      </w:pPr>
      <w:r>
        <w:t>колебания сетевого напряжения не должны превышать ±10 % номинального уровня напряжения;</w:t>
      </w:r>
    </w:p>
    <w:p w:rsidR="00C168FC" w:rsidRDefault="00C168FC">
      <w:pPr>
        <w:pStyle w:val="newncpi"/>
      </w:pPr>
      <w:r>
        <w:t>колебания частоты не должны превышать ±2 Гц номинального значения;</w:t>
      </w:r>
    </w:p>
    <w:p w:rsidR="00C168FC" w:rsidRDefault="00C168FC">
      <w:pPr>
        <w:pStyle w:val="newncpi"/>
      </w:pPr>
      <w:r>
        <w:t>сбои или прерывания электропитания не допускаются.</w:t>
      </w:r>
    </w:p>
    <w:p w:rsidR="00C168FC" w:rsidRDefault="00C168FC">
      <w:pPr>
        <w:pStyle w:val="point"/>
      </w:pPr>
      <w:r>
        <w:t>2. Программа испытаний (см. ИСО 230/2 (1988), пункт 4):</w:t>
      </w:r>
    </w:p>
    <w:p w:rsidR="00C168FC" w:rsidRDefault="00C168FC">
      <w:pPr>
        <w:pStyle w:val="newncpi"/>
      </w:pPr>
      <w:r>
        <w:t>а) скорость подачи (скорость направляющих) во время измерения должна быть такой, чтобы обеспечивалась быстрая поперечная подача;</w:t>
      </w:r>
    </w:p>
    <w:p w:rsidR="00C168FC" w:rsidRDefault="00C168FC">
      <w:pPr>
        <w:pStyle w:val="newncpi"/>
      </w:pPr>
      <w:r>
        <w:t>Примечание.</w:t>
      </w:r>
    </w:p>
    <w:p w:rsidR="00C168FC" w:rsidRDefault="00C168FC">
      <w:pPr>
        <w:pStyle w:val="newncpi"/>
      </w:pPr>
      <w:r>
        <w:t>Для станков, обеспечивающих получение поверхностей оптического качества, скорость подачи должна быть равной 50 мм/мин или менее.</w:t>
      </w:r>
    </w:p>
    <w:p w:rsidR="00C168FC" w:rsidRDefault="00C168FC">
      <w:pPr>
        <w:pStyle w:val="newncpi"/>
      </w:pPr>
      <w:r>
        <w:t>б) измерения должны проводиться по нарастающей от одного предела изменения координаты к другому без возврата к исходному положению для каждого движения к конечной позиции;</w:t>
      </w:r>
    </w:p>
    <w:p w:rsidR="00C168FC" w:rsidRDefault="00C168FC">
      <w:pPr>
        <w:pStyle w:val="newncpi"/>
      </w:pPr>
      <w:r>
        <w:t>в) во время испытания, не подлежащие измерению оси должны находиться в среднем положении.</w:t>
      </w:r>
    </w:p>
    <w:p w:rsidR="00C168FC" w:rsidRDefault="00C168FC">
      <w:pPr>
        <w:pStyle w:val="point"/>
      </w:pPr>
      <w:r>
        <w:t>3. Представление результатов испытания (см. ИСО 230/2 (1988), пункт 2):</w:t>
      </w:r>
    </w:p>
    <w:p w:rsidR="00C168FC" w:rsidRDefault="00C168FC">
      <w:pPr>
        <w:pStyle w:val="newncpi"/>
      </w:pPr>
      <w:r>
        <w:t>результаты измерения должны включать точность позиционирования (А) и среднюю погрешность позиционирования, замеренную после реверса (В),</w:t>
      </w:r>
    </w:p>
    <w:p w:rsidR="00C168FC" w:rsidRDefault="00C168FC">
      <w:pPr>
        <w:pStyle w:val="newncpi"/>
      </w:pPr>
      <w:r>
        <w:t>«Фундаментальные научные исследования» – экспериментальные или теоретические работы, ведущиеся главным образом в целях получения новых знаний об основополагающих принципах явлений и наблюдаемых фактах, не направленных в первую очередь на достижение конкретной практической цели или задачи.</w:t>
      </w:r>
    </w:p>
    <w:p w:rsidR="00C168FC" w:rsidRDefault="00C168FC">
      <w:pPr>
        <w:pStyle w:val="newncpi"/>
      </w:pPr>
      <w:r>
        <w:t>«Числовое программное управление» – автоматическое управление процессом, осуществляемое устройством, которое использует цифровые данные, обычно вводимые в ходе выполнения операции (см. ИСО 2382 (2015).</w:t>
      </w:r>
    </w:p>
    <w:p w:rsidR="00C168FC" w:rsidRDefault="00C168FC">
      <w:pPr>
        <w:pStyle w:val="numheader"/>
      </w:pPr>
      <w:r>
        <w:t>2. Общие примечания:</w:t>
      </w:r>
    </w:p>
    <w:p w:rsidR="00C168FC" w:rsidRDefault="00C168FC">
      <w:pPr>
        <w:pStyle w:val="point"/>
      </w:pPr>
      <w:r>
        <w:t>1. Принадлежность конкретного оборудования, материала или технологии к оборудованию, материалам или технологиям, подлежащим экспортному контролю, определяется соответствием технических характеристик этого оборудования, материала или этой технологии техническому описанию, приведенному в графе «Наименование» настоящего Перечня. Коды ТН ВЭД ЕАЭС, приведенные в настоящем Перечне, носят справочный характер.</w:t>
      </w:r>
    </w:p>
    <w:p w:rsidR="00C168FC" w:rsidRDefault="00C168FC">
      <w:pPr>
        <w:pStyle w:val="point"/>
      </w:pPr>
      <w:r>
        <w:t>2. Исключен.</w:t>
      </w:r>
    </w:p>
    <w:p w:rsidR="00C168FC" w:rsidRDefault="00C168FC">
      <w:pPr>
        <w:pStyle w:val="point"/>
      </w:pPr>
      <w:r>
        <w:t>3. Исключен.</w:t>
      </w:r>
    </w:p>
    <w:p w:rsidR="00C168FC" w:rsidRDefault="00C168FC">
      <w:pPr>
        <w:pStyle w:val="point"/>
      </w:pPr>
      <w:r>
        <w:t>4. При описании любого предмета в Перечне подразумевается, что этот предмет может быть либо новым, либо бывшим в употреблении.</w:t>
      </w:r>
    </w:p>
    <w:p w:rsidR="00C168FC" w:rsidRDefault="00C168FC">
      <w:pPr>
        <w:pStyle w:val="point"/>
      </w:pPr>
      <w:r>
        <w:lastRenderedPageBreak/>
        <w:t>5. Если описание какого-либо предмета в Перечне не содержит ограничений и спецификаций, то оно касается всех разновидностей этого предмета. Заголовки даются только для удобства ссылок и не влияют на толкование определений предметов.</w:t>
      </w:r>
    </w:p>
    <w:p w:rsidR="00C168FC" w:rsidRDefault="00C168FC">
      <w:pPr>
        <w:pStyle w:val="point"/>
      </w:pPr>
      <w:r>
        <w:t>6. Цель контроля не должна быть обойдена путем передачи любого неконтролируемого предмета (включая установки), содержащего один или несколько контролируемых компонентов, если контролируемый компонент (компоненты) является основным элементом этого предмета и может быть снят с него или использован в других целях.</w:t>
      </w:r>
    </w:p>
    <w:p w:rsidR="00C168FC" w:rsidRDefault="00C168FC">
      <w:pPr>
        <w:pStyle w:val="newncpi"/>
      </w:pPr>
      <w:r>
        <w:t>При оценке того, следует ли считать контролируемый компонент (компоненты) основным элементом, необходимо оценивать соответствующие количественные, стоимостные и связанные с технологическим ноу-хау факторы, а также другие особые обстоятельства, которые могли бы определять контролируемый компонент (компоненты) в качестве основного элемента приобретаемого предмета.</w:t>
      </w:r>
    </w:p>
    <w:p w:rsidR="00C168FC" w:rsidRDefault="00C168FC">
      <w:pPr>
        <w:pStyle w:val="point"/>
      </w:pPr>
      <w:r>
        <w:t>7. Цель контроля не должна быть обойдена путем передачи составных частей.</w:t>
      </w:r>
    </w:p>
    <w:p w:rsidR="00C168FC" w:rsidRDefault="00C168FC">
      <w:pPr>
        <w:pStyle w:val="point"/>
      </w:pPr>
      <w:r>
        <w:t>8. В Перечне использована Международная система единиц (СИ). Во всех случаях физическая величина, измеряемая в единицах системы СИ, должна рассматриваться как официально рекомендованное контрольное значение. Исключение составляют некоторые параметры станков, которые даны в традиционных для них единицах измерения, не входящих в систему СИ.</w:t>
      </w:r>
    </w:p>
    <w:p w:rsidR="00C168FC" w:rsidRDefault="00C168FC">
      <w:pPr>
        <w:pStyle w:val="point"/>
      </w:pPr>
      <w:r>
        <w:t>9. Разрешение на передачу любого предмета из Перечня означает также разрешение на передачу тому же конечному пользователю минимального объема технологии и программного обеспечения, за исключением исходного кода, требуемых для монтажа, эксплуатации, технического обслуживания и ремонта экспортируемого предмета.</w:t>
      </w:r>
    </w:p>
    <w:p w:rsidR="00C168FC" w:rsidRDefault="00C168FC">
      <w:pPr>
        <w:pStyle w:val="newncpi"/>
      </w:pPr>
      <w:r>
        <w:t>Разрешение на экспорт программного обеспечения, за исключением исходного кода, также относится к программному обеспечению, предназначенному для исправления дефектов (ошибок) в программном обеспечении, поставленном ранее вместе с экспортированным предметом, при условии, что при этом возможности или рабочие характеристики предмета не улучшатся.</w:t>
      </w:r>
    </w:p>
    <w:p w:rsidR="00C168FC" w:rsidRDefault="00C168FC">
      <w:pPr>
        <w:pStyle w:val="point"/>
      </w:pPr>
      <w:r>
        <w:t>10. Экспортный контроль не распространяется:</w:t>
      </w:r>
    </w:p>
    <w:p w:rsidR="00C168FC" w:rsidRDefault="00C168FC">
      <w:pPr>
        <w:pStyle w:val="newncpi"/>
      </w:pPr>
      <w:r>
        <w:t>на технологию, находящуюся в общественном достоянии или относящуюся к фундаментальным научным исследованиям;</w:t>
      </w:r>
    </w:p>
    <w:p w:rsidR="00C168FC" w:rsidRDefault="00C168FC">
      <w:pPr>
        <w:pStyle w:val="newncpi"/>
      </w:pPr>
      <w:r>
        <w:t>на информацию, минимально необходимую для оформления патентной заявки;</w:t>
      </w:r>
    </w:p>
    <w:p w:rsidR="00C168FC" w:rsidRDefault="00C168FC">
      <w:pPr>
        <w:pStyle w:val="newncpi"/>
      </w:pPr>
      <w:r>
        <w:t>на программное обеспечение:</w:t>
      </w:r>
    </w:p>
    <w:p w:rsidR="00C168FC" w:rsidRDefault="00C168FC">
      <w:pPr>
        <w:pStyle w:val="newncpi"/>
      </w:pPr>
      <w:r>
        <w:t>проданное через предприятия розничной торговли без каких-либо ограничений;</w:t>
      </w:r>
    </w:p>
    <w:p w:rsidR="00C168FC" w:rsidRDefault="00C168FC">
      <w:pPr>
        <w:pStyle w:val="newncpi"/>
      </w:pPr>
      <w:r>
        <w:t>разработанное для установки пользователем без дальнейшей существенной поддержки со стороны поставщика;</w:t>
      </w:r>
    </w:p>
    <w:p w:rsidR="00C168FC" w:rsidRDefault="00C168FC">
      <w:pPr>
        <w:pStyle w:val="newncpi"/>
      </w:pPr>
      <w:r>
        <w:t>находящееся в общественном достоянии.</w:t>
      </w:r>
    </w:p>
    <w:p w:rsidR="00C168FC" w:rsidRDefault="00C168FC">
      <w:pPr>
        <w:pStyle w:val="newncpi"/>
      </w:pPr>
      <w:r>
        <w:t> </w:t>
      </w:r>
    </w:p>
    <w:tbl>
      <w:tblPr>
        <w:tblW w:w="5000" w:type="pct"/>
        <w:tblCellMar>
          <w:left w:w="0" w:type="dxa"/>
          <w:right w:w="0" w:type="dxa"/>
        </w:tblCellMar>
        <w:tblLook w:val="04A0"/>
      </w:tblPr>
      <w:tblGrid>
        <w:gridCol w:w="5769"/>
        <w:gridCol w:w="3599"/>
      </w:tblGrid>
      <w:tr w:rsidR="00C168FC">
        <w:tc>
          <w:tcPr>
            <w:tcW w:w="3079" w:type="pct"/>
            <w:tcMar>
              <w:top w:w="0" w:type="dxa"/>
              <w:left w:w="6" w:type="dxa"/>
              <w:bottom w:w="0" w:type="dxa"/>
              <w:right w:w="6" w:type="dxa"/>
            </w:tcMar>
            <w:hideMark/>
          </w:tcPr>
          <w:p w:rsidR="00C168FC" w:rsidRDefault="00C168FC">
            <w:pPr>
              <w:pStyle w:val="newncpi"/>
              <w:ind w:firstLine="0"/>
            </w:pPr>
            <w:r>
              <w:t> </w:t>
            </w:r>
          </w:p>
        </w:tc>
        <w:tc>
          <w:tcPr>
            <w:tcW w:w="1921" w:type="pct"/>
            <w:tcMar>
              <w:top w:w="0" w:type="dxa"/>
              <w:left w:w="6" w:type="dxa"/>
              <w:bottom w:w="0" w:type="dxa"/>
              <w:right w:w="6" w:type="dxa"/>
            </w:tcMar>
            <w:hideMark/>
          </w:tcPr>
          <w:p w:rsidR="00C168FC" w:rsidRDefault="00C168FC">
            <w:pPr>
              <w:pStyle w:val="append1"/>
            </w:pPr>
            <w:r>
              <w:t>Приложение 5</w:t>
            </w:r>
          </w:p>
          <w:p w:rsidR="00C168FC" w:rsidRDefault="00C168FC">
            <w:pPr>
              <w:pStyle w:val="append"/>
            </w:pPr>
            <w:r>
              <w:t xml:space="preserve">к постановлению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Республики Беларусь</w:t>
            </w:r>
          </w:p>
          <w:p w:rsidR="00C168FC" w:rsidRDefault="00C168FC">
            <w:pPr>
              <w:pStyle w:val="append"/>
            </w:pPr>
            <w:r>
              <w:t>28.12.2007 № 15/137</w:t>
            </w:r>
          </w:p>
        </w:tc>
      </w:tr>
    </w:tbl>
    <w:p w:rsidR="00C168FC" w:rsidRDefault="00C168FC">
      <w:pPr>
        <w:pStyle w:val="titlep"/>
      </w:pPr>
      <w:r>
        <w:t>Перечень</w:t>
      </w:r>
      <w:r>
        <w:br/>
        <w:t>оборудования, материалов и технологий, применяемых при создании ракетного оружия, и иных средств доставки ядерного, химического, бактериологического (биологического) и токсинного оружия</w:t>
      </w:r>
    </w:p>
    <w:tbl>
      <w:tblPr>
        <w:tblW w:w="5000" w:type="pct"/>
        <w:tblCellMar>
          <w:left w:w="0" w:type="dxa"/>
          <w:right w:w="0" w:type="dxa"/>
        </w:tblCellMar>
        <w:tblLook w:val="04A0"/>
      </w:tblPr>
      <w:tblGrid>
        <w:gridCol w:w="924"/>
        <w:gridCol w:w="5947"/>
        <w:gridCol w:w="17"/>
        <w:gridCol w:w="1834"/>
        <w:gridCol w:w="646"/>
      </w:tblGrid>
      <w:tr w:rsidR="00C168FC">
        <w:trPr>
          <w:trHeight w:val="240"/>
        </w:trPr>
        <w:tc>
          <w:tcPr>
            <w:tcW w:w="4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lastRenderedPageBreak/>
              <w:t>№</w:t>
            </w:r>
            <w:r>
              <w:br/>
              <w:t>позиции</w:t>
            </w:r>
          </w:p>
        </w:tc>
        <w:tc>
          <w:tcPr>
            <w:tcW w:w="31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w:t>
            </w:r>
          </w:p>
        </w:tc>
        <w:tc>
          <w:tcPr>
            <w:tcW w:w="132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40"/>
        </w:trPr>
        <w:tc>
          <w:tcPr>
            <w:tcW w:w="493" w:type="pct"/>
            <w:tcBorders>
              <w:top w:val="single" w:sz="4" w:space="0" w:color="auto"/>
            </w:tcBorders>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Borders>
              <w:top w:val="single" w:sz="4" w:space="0" w:color="auto"/>
            </w:tcBorders>
            <w:tcMar>
              <w:top w:w="0" w:type="dxa"/>
              <w:left w:w="6" w:type="dxa"/>
              <w:bottom w:w="0" w:type="dxa"/>
              <w:right w:w="6" w:type="dxa"/>
            </w:tcMar>
            <w:hideMark/>
          </w:tcPr>
          <w:p w:rsidR="00C168FC" w:rsidRDefault="00C168FC">
            <w:pPr>
              <w:pStyle w:val="table10"/>
              <w:spacing w:before="120"/>
              <w:jc w:val="center"/>
            </w:pPr>
            <w:r>
              <w:t>КАТЕГОРИЯ I</w:t>
            </w:r>
          </w:p>
        </w:tc>
        <w:tc>
          <w:tcPr>
            <w:tcW w:w="1324" w:type="pct"/>
            <w:gridSpan w:val="2"/>
            <w:tcBorders>
              <w:top w:val="single" w:sz="4" w:space="0" w:color="auto"/>
            </w:tcBorders>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 Законченные средства доставки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w:t>
            </w:r>
          </w:p>
        </w:tc>
        <w:tc>
          <w:tcPr>
            <w:tcW w:w="3183" w:type="pct"/>
            <w:gridSpan w:val="2"/>
            <w:tcMar>
              <w:top w:w="0" w:type="dxa"/>
              <w:left w:w="6" w:type="dxa"/>
              <w:bottom w:w="0" w:type="dxa"/>
              <w:right w:w="6" w:type="dxa"/>
            </w:tcMar>
            <w:hideMark/>
          </w:tcPr>
          <w:p w:rsidR="00C168FC" w:rsidRDefault="00C168FC">
            <w:pPr>
              <w:pStyle w:val="table10"/>
              <w:spacing w:before="120"/>
            </w:pPr>
            <w:r>
              <w:t>Ракеты (включая баллистические ракеты, ракеты-носители и исследовательские ракеты), способные доставлять полезную нагрузку не менее 500 кг на дальность не менее 300 км</w:t>
            </w:r>
          </w:p>
        </w:tc>
        <w:tc>
          <w:tcPr>
            <w:tcW w:w="1324" w:type="pct"/>
            <w:gridSpan w:val="2"/>
            <w:tcMar>
              <w:top w:w="0" w:type="dxa"/>
              <w:left w:w="6" w:type="dxa"/>
              <w:bottom w:w="0" w:type="dxa"/>
              <w:right w:w="6" w:type="dxa"/>
            </w:tcMar>
            <w:hideMark/>
          </w:tcPr>
          <w:p w:rsidR="00C168FC" w:rsidRDefault="00C168FC">
            <w:pPr>
              <w:pStyle w:val="table10"/>
              <w:spacing w:before="120"/>
            </w:pPr>
            <w:r>
              <w:t>8802 60;</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1.1.2.</w:t>
            </w:r>
          </w:p>
        </w:tc>
        <w:tc>
          <w:tcPr>
            <w:tcW w:w="3183" w:type="pct"/>
            <w:gridSpan w:val="2"/>
            <w:tcMar>
              <w:top w:w="0" w:type="dxa"/>
              <w:left w:w="6" w:type="dxa"/>
              <w:bottom w:w="0" w:type="dxa"/>
              <w:right w:w="6" w:type="dxa"/>
            </w:tcMar>
            <w:hideMark/>
          </w:tcPr>
          <w:p w:rsidR="00C168FC" w:rsidRDefault="00C168FC">
            <w:pPr>
              <w:pStyle w:val="table10"/>
              <w:spacing w:before="120"/>
            </w:pPr>
            <w:r>
              <w:t>Атмосферные беспилотные летательные аппараты (включая крылатые ракеты, радиоуправляемые самолеты-мишени и радиоуправляемые разведывательные самолеты), способные доставлять полезную нагрузку не менее 500 кг на дальность не менее 300 км</w:t>
            </w:r>
          </w:p>
        </w:tc>
        <w:tc>
          <w:tcPr>
            <w:tcW w:w="1324" w:type="pct"/>
            <w:gridSpan w:val="2"/>
            <w:tcMar>
              <w:top w:w="0" w:type="dxa"/>
              <w:left w:w="6" w:type="dxa"/>
              <w:bottom w:w="0" w:type="dxa"/>
              <w:right w:w="6" w:type="dxa"/>
            </w:tcMar>
            <w:hideMark/>
          </w:tcPr>
          <w:p w:rsidR="00C168FC" w:rsidRDefault="00C168FC">
            <w:pPr>
              <w:pStyle w:val="table10"/>
              <w:spacing w:before="120"/>
            </w:pPr>
            <w:r>
              <w:t>8802 20 000;</w:t>
            </w:r>
            <w:r>
              <w:br/>
              <w:t>8802 30 000;</w:t>
            </w:r>
            <w:r>
              <w:br/>
              <w:t>8802 40 001 8;</w:t>
            </w:r>
            <w:r>
              <w:br/>
              <w:t>8802 40 003 9;</w:t>
            </w:r>
            <w:r>
              <w:br/>
              <w:t>8802 40 004 9;</w:t>
            </w:r>
            <w:r>
              <w:br/>
              <w:t>8802 40 009 8;</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Производственные мощности, специально разработанные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производственных мощностей, указанных в позиции 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для координации функционирования более чем одной системы, специально разработанное или модифицированное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Для атмосферных беспилотных летательных аппаратов, указанных в позиции 1.1.2, переоборудованных из пилотируемых самолетов, настоящая позиция включает также следующее программное обеспечение:</w:t>
            </w:r>
            <w:r>
              <w:br/>
              <w:t>а) специально разработанное или модифицированное для интегрирования оборудования, преобразующего пилотируемый самолет в беспилотный летательный аппарат, с функциональными системами самолета;</w:t>
            </w:r>
            <w:r>
              <w:br/>
              <w:t>б) специально разработанное или модифицированное для эксплуатации пилотируемого самолета в качестве беспилотного летательного аппарата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1.1, 1.2 или 1.4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2. Законченные системы, используемые для законченных средств доставки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w:t>
            </w:r>
          </w:p>
        </w:tc>
        <w:tc>
          <w:tcPr>
            <w:tcW w:w="3183" w:type="pct"/>
            <w:gridSpan w:val="2"/>
            <w:tcMar>
              <w:top w:w="0" w:type="dxa"/>
              <w:left w:w="6" w:type="dxa"/>
              <w:bottom w:w="0" w:type="dxa"/>
              <w:right w:w="6" w:type="dxa"/>
            </w:tcMar>
            <w:hideMark/>
          </w:tcPr>
          <w:p w:rsidR="00C168FC" w:rsidRDefault="00C168FC">
            <w:pPr>
              <w:pStyle w:val="table10"/>
              <w:spacing w:before="120"/>
            </w:pPr>
            <w:r>
              <w:t>Законченные системы, используемые в средствах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2.1.1.1.</w:t>
            </w:r>
          </w:p>
        </w:tc>
        <w:tc>
          <w:tcPr>
            <w:tcW w:w="3183" w:type="pct"/>
            <w:gridSpan w:val="2"/>
            <w:tcMar>
              <w:top w:w="0" w:type="dxa"/>
              <w:left w:w="6" w:type="dxa"/>
              <w:bottom w:w="0" w:type="dxa"/>
              <w:right w:w="6" w:type="dxa"/>
            </w:tcMar>
            <w:hideMark/>
          </w:tcPr>
          <w:p w:rsidR="00C168FC" w:rsidRDefault="00C168FC">
            <w:pPr>
              <w:pStyle w:val="table10"/>
              <w:spacing w:before="120"/>
            </w:pPr>
            <w:r>
              <w:t>Отдельные ступени ракет, используемые в средствах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8524 11 00; </w:t>
            </w:r>
            <w:r>
              <w:br/>
              <w:t xml:space="preserve">8524 12 00; </w:t>
            </w:r>
            <w:r>
              <w:br/>
              <w:t xml:space="preserve">8524 19 00; </w:t>
            </w:r>
            <w:r>
              <w:br/>
              <w:t xml:space="preserve">8524 91 00; </w:t>
            </w:r>
            <w:r>
              <w:br/>
              <w:t xml:space="preserve">8524 92 00; </w:t>
            </w:r>
            <w:r>
              <w:br/>
              <w:t xml:space="preserve">8524 99 00; </w:t>
            </w:r>
            <w:r>
              <w:br/>
            </w:r>
            <w:r>
              <w:lastRenderedPageBreak/>
              <w:t xml:space="preserve">8529 90; </w:t>
            </w:r>
            <w:r>
              <w:br/>
              <w:t xml:space="preserve">8807 90 000;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2.1.1.2.</w:t>
            </w:r>
          </w:p>
        </w:tc>
        <w:tc>
          <w:tcPr>
            <w:tcW w:w="3183" w:type="pct"/>
            <w:gridSpan w:val="2"/>
            <w:tcMar>
              <w:top w:w="0" w:type="dxa"/>
              <w:left w:w="6" w:type="dxa"/>
              <w:bottom w:w="0" w:type="dxa"/>
              <w:right w:w="6" w:type="dxa"/>
            </w:tcMar>
            <w:hideMark/>
          </w:tcPr>
          <w:p w:rsidR="00C168FC" w:rsidRDefault="00C168FC">
            <w:pPr>
              <w:pStyle w:val="table10"/>
              <w:spacing w:before="120"/>
            </w:pPr>
            <w:r>
              <w:t>Возвращаемые аппараты и приведенное ниже разработанное или модифицированное для них оборудование, используемое в средствах доставки, указанных в позиции 1.1, исключая оборудование возвращаемых аппаратов, предназначенных для полезных нагрузок невоенного назначения:</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9014 20 800;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2.1.1.2.1.</w:t>
            </w:r>
          </w:p>
        </w:tc>
        <w:tc>
          <w:tcPr>
            <w:tcW w:w="3183" w:type="pct"/>
            <w:gridSpan w:val="2"/>
            <w:tcMar>
              <w:top w:w="0" w:type="dxa"/>
              <w:left w:w="6" w:type="dxa"/>
              <w:bottom w:w="0" w:type="dxa"/>
              <w:right w:w="6" w:type="dxa"/>
            </w:tcMar>
            <w:hideMark/>
          </w:tcPr>
          <w:p w:rsidR="00C168FC" w:rsidRDefault="00C168FC">
            <w:pPr>
              <w:pStyle w:val="table10"/>
              <w:spacing w:before="120"/>
            </w:pPr>
            <w:r>
              <w:t>Теплозащита и ее элементы, изготовленные из керамических или абляционных материалов;</w:t>
            </w:r>
          </w:p>
        </w:tc>
        <w:tc>
          <w:tcPr>
            <w:tcW w:w="1324" w:type="pct"/>
            <w:gridSpan w:val="2"/>
            <w:tcMar>
              <w:top w:w="0" w:type="dxa"/>
              <w:left w:w="6" w:type="dxa"/>
              <w:bottom w:w="0" w:type="dxa"/>
              <w:right w:w="6" w:type="dxa"/>
            </w:tcMar>
            <w:hideMark/>
          </w:tcPr>
          <w:p w:rsidR="00C168FC" w:rsidRDefault="00C168FC">
            <w:pPr>
              <w:pStyle w:val="table1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9014 20 800;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2.1.1.2.2.</w:t>
            </w:r>
          </w:p>
        </w:tc>
        <w:tc>
          <w:tcPr>
            <w:tcW w:w="3183" w:type="pct"/>
            <w:gridSpan w:val="2"/>
            <w:tcMar>
              <w:top w:w="0" w:type="dxa"/>
              <w:left w:w="6" w:type="dxa"/>
              <w:bottom w:w="0" w:type="dxa"/>
              <w:right w:w="6" w:type="dxa"/>
            </w:tcMar>
            <w:hideMark/>
          </w:tcPr>
          <w:p w:rsidR="00C168FC" w:rsidRDefault="00C168FC">
            <w:pPr>
              <w:pStyle w:val="table10"/>
              <w:spacing w:before="120"/>
            </w:pPr>
            <w:r>
              <w:t>Теплоизоляция и ее элементы, изготовленные из легких, имеющих высокую удельную теплоемкость материалов;</w:t>
            </w:r>
          </w:p>
        </w:tc>
        <w:tc>
          <w:tcPr>
            <w:tcW w:w="1324" w:type="pct"/>
            <w:gridSpan w:val="2"/>
            <w:tcMar>
              <w:top w:w="0" w:type="dxa"/>
              <w:left w:w="6" w:type="dxa"/>
              <w:bottom w:w="0" w:type="dxa"/>
              <w:right w:w="6" w:type="dxa"/>
            </w:tcMar>
            <w:hideMark/>
          </w:tcPr>
          <w:p w:rsidR="00C168FC" w:rsidRDefault="00C168FC">
            <w:pPr>
              <w:pStyle w:val="table1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9014 20 800;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2.1.1.2.3.</w:t>
            </w:r>
          </w:p>
        </w:tc>
        <w:tc>
          <w:tcPr>
            <w:tcW w:w="3183" w:type="pct"/>
            <w:gridSpan w:val="2"/>
            <w:tcMar>
              <w:top w:w="0" w:type="dxa"/>
              <w:left w:w="6" w:type="dxa"/>
              <w:bottom w:w="0" w:type="dxa"/>
              <w:right w:w="6" w:type="dxa"/>
            </w:tcMar>
            <w:hideMark/>
          </w:tcPr>
          <w:p w:rsidR="00C168FC" w:rsidRDefault="00C168FC">
            <w:pPr>
              <w:pStyle w:val="table10"/>
              <w:spacing w:before="120"/>
            </w:pPr>
            <w:r>
              <w:t>Электронная аппаратура, специально разработанная для возвращаемых аппаратов;</w:t>
            </w:r>
          </w:p>
        </w:tc>
        <w:tc>
          <w:tcPr>
            <w:tcW w:w="1324" w:type="pct"/>
            <w:gridSpan w:val="2"/>
            <w:tcMar>
              <w:top w:w="0" w:type="dxa"/>
              <w:left w:w="6" w:type="dxa"/>
              <w:bottom w:w="0" w:type="dxa"/>
              <w:right w:w="6" w:type="dxa"/>
            </w:tcMar>
            <w:hideMark/>
          </w:tcPr>
          <w:p w:rsidR="00C168FC" w:rsidRDefault="00C168FC">
            <w:pPr>
              <w:pStyle w:val="table10"/>
              <w:spacing w:before="120"/>
            </w:pPr>
            <w:r>
              <w:t>9014 20;</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2.1.1.3.</w:t>
            </w:r>
          </w:p>
        </w:tc>
        <w:tc>
          <w:tcPr>
            <w:tcW w:w="3183" w:type="pct"/>
            <w:gridSpan w:val="2"/>
            <w:tcMar>
              <w:top w:w="0" w:type="dxa"/>
              <w:left w:w="6" w:type="dxa"/>
              <w:bottom w:w="0" w:type="dxa"/>
              <w:right w:w="6" w:type="dxa"/>
            </w:tcMar>
            <w:hideMark/>
          </w:tcPr>
          <w:p w:rsidR="00C168FC" w:rsidRDefault="00C168FC">
            <w:pPr>
              <w:pStyle w:val="table10"/>
              <w:spacing w:before="120"/>
            </w:pPr>
            <w:r>
              <w:t>Жидкостные, твердотопливные, гибридные ракетные двигатели и ракетные двигатели на гелеобразном топливе, обеспечивающие в составе двигательных установок средств</w:t>
            </w:r>
            <w:r>
              <w:br/>
              <w:t>доставки, указанных в позиции 1.1, полный импульс тяги, равный или более 1,1 10</w:t>
            </w:r>
            <w:r>
              <w:rPr>
                <w:vertAlign w:val="superscript"/>
              </w:rPr>
              <w:t>6</w:t>
            </w:r>
            <w:r>
              <w:t xml:space="preserve"> Н·с</w:t>
            </w:r>
          </w:p>
        </w:tc>
        <w:tc>
          <w:tcPr>
            <w:tcW w:w="1324" w:type="pct"/>
            <w:gridSpan w:val="2"/>
            <w:tcMar>
              <w:top w:w="0" w:type="dxa"/>
              <w:left w:w="6" w:type="dxa"/>
              <w:bottom w:w="0" w:type="dxa"/>
              <w:right w:w="6" w:type="dxa"/>
            </w:tcMar>
            <w:hideMark/>
          </w:tcPr>
          <w:p w:rsidR="00C168FC" w:rsidRDefault="00C168FC">
            <w:pPr>
              <w:pStyle w:val="table10"/>
              <w:spacing w:before="120"/>
            </w:pPr>
            <w:r>
              <w:t>8412 10 000 9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2.1.1.4.</w:t>
            </w:r>
          </w:p>
        </w:tc>
        <w:tc>
          <w:tcPr>
            <w:tcW w:w="3183" w:type="pct"/>
            <w:gridSpan w:val="2"/>
            <w:tcMar>
              <w:top w:w="0" w:type="dxa"/>
              <w:left w:w="6" w:type="dxa"/>
              <w:bottom w:w="0" w:type="dxa"/>
              <w:right w:w="6" w:type="dxa"/>
            </w:tcMar>
            <w:hideMark/>
          </w:tcPr>
          <w:p w:rsidR="00C168FC" w:rsidRDefault="00C168FC">
            <w:pPr>
              <w:pStyle w:val="table10"/>
              <w:spacing w:before="120"/>
            </w:pPr>
            <w:r>
              <w:t>Системы наведения, используемые в средствах доставки, указанных в позиции 1.1, обеспечивающие точность доставки полезной нагрузки не более 3,33 % от дальности (например, круговое вероятное отклонение (КВО) составляет 10 км или менее при дальности 300 км), за исключением систем, разработанных для ракет с дальностью менее 300 км или пилотируемых летательных аппаратов;</w:t>
            </w:r>
          </w:p>
        </w:tc>
        <w:tc>
          <w:tcPr>
            <w:tcW w:w="1324" w:type="pct"/>
            <w:gridSpan w:val="2"/>
            <w:tcMar>
              <w:top w:w="0" w:type="dxa"/>
              <w:left w:w="6" w:type="dxa"/>
              <w:bottom w:w="0" w:type="dxa"/>
              <w:right w:w="6" w:type="dxa"/>
            </w:tcMar>
            <w:hideMark/>
          </w:tcPr>
          <w:p w:rsidR="00C168FC" w:rsidRDefault="00C168FC">
            <w:pPr>
              <w:pStyle w:val="table10"/>
              <w:spacing w:before="120"/>
            </w:pPr>
            <w:r>
              <w:t>9014 20;</w:t>
            </w:r>
          </w:p>
          <w:p w:rsidR="00C168FC" w:rsidRDefault="00C168FC">
            <w:pPr>
              <w:pStyle w:val="table10"/>
              <w:spacing w:before="120"/>
            </w:pPr>
            <w: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примечания:</w:t>
            </w:r>
            <w:r>
              <w:br/>
              <w:t>1. Аппаратура системы наведения объединяет процесс измерения и вычисления положения и скорости полета летательного аппарата (навигационных параметров) с процессом вычисления и подачи команд в систему управления его полетом для корректировки траектории</w:t>
            </w:r>
            <w:r>
              <w:br/>
              <w:t>2. КВО является критерием точности попадания. Его значение численно равно радиусу круга с центром в середине цели, если в нем находится 50 % точек падения полезных нагрузок (головных частей)</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2.1.1.5.</w:t>
            </w:r>
          </w:p>
        </w:tc>
        <w:tc>
          <w:tcPr>
            <w:tcW w:w="3183" w:type="pct"/>
            <w:gridSpan w:val="2"/>
            <w:tcMar>
              <w:top w:w="0" w:type="dxa"/>
              <w:left w:w="6" w:type="dxa"/>
              <w:bottom w:w="0" w:type="dxa"/>
              <w:right w:w="6" w:type="dxa"/>
            </w:tcMar>
            <w:hideMark/>
          </w:tcPr>
          <w:p w:rsidR="00C168FC" w:rsidRDefault="00C168FC">
            <w:pPr>
              <w:pStyle w:val="table10"/>
              <w:spacing w:before="120"/>
            </w:pPr>
            <w:r>
              <w:t>Подсистемы управления вектором тяги, используемые в средствах доставки, указанных в позиции 1.1, исключая те подсистемы, которые разработаны для ракет, дальность и полезная нагрузка которых не превышают параметры, указанные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8412 90 200 9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В позиции 2.1.1.5 включены следующие способы управления вектором тяги:</w:t>
            </w:r>
            <w:r>
              <w:br/>
              <w:t>а) использование сопла изменяемой геометрии;</w:t>
            </w:r>
            <w:r>
              <w:br/>
              <w:t xml:space="preserve">б) впрыскивание жидкости или вдув вторичного газа </w:t>
            </w:r>
            <w:r>
              <w:br/>
              <w:t>(в сопло);</w:t>
            </w:r>
            <w:r>
              <w:br/>
              <w:t>в) использование поворотного двигателя или сопла;</w:t>
            </w:r>
            <w:r>
              <w:br/>
              <w:t>г) использование газовых рулей или насадок для отклонения струи выхлопных газов;</w:t>
            </w:r>
            <w:r>
              <w:br/>
              <w:t>д) использование тяговых триммеров</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2.1.1.6.</w:t>
            </w:r>
          </w:p>
        </w:tc>
        <w:tc>
          <w:tcPr>
            <w:tcW w:w="3183" w:type="pct"/>
            <w:gridSpan w:val="2"/>
            <w:tcMar>
              <w:top w:w="0" w:type="dxa"/>
              <w:left w:w="6" w:type="dxa"/>
              <w:bottom w:w="0" w:type="dxa"/>
              <w:right w:w="6" w:type="dxa"/>
            </w:tcMar>
            <w:hideMark/>
          </w:tcPr>
          <w:p w:rsidR="00C168FC" w:rsidRDefault="00C168FC">
            <w:pPr>
              <w:pStyle w:val="table10"/>
              <w:spacing w:before="120"/>
            </w:pPr>
            <w:r>
              <w:t>Механизмы обеспечения безопасности, взведения и подрыва взрывателя боезаряда или боеголовки, используемые в средствах доставки, указанных в позиции 1.1, за исключением механизмов, предназначенных для других средств доставки, не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Оборудование, предусмотренное в исключениях по позициям 2.1.1.2, 2.1.1.4–2.1.1.6, может рассматриваться как относящееся к категории II, если оно экспортируется с учетом гарантий о конечном использовании в заявленных целях, а экспортируемое количество не позволяет использовать его в целях, приведенных в перечисленных позициях</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2.2.1.</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Производственные мощности, специально разработанные для систем, указанных в позиции 2.1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2.2.2.</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Производственное оборудование, специально разработанное для систем, указанных в позиции 2.1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производственных мощностей, указанных в позиции 2.2.1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ракетных двигателей, указанных в позиции 2.1.1.3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2.4.3.</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систем наведения, указанных в позиции 2.1.1.4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Позиция 2.4.3 включает программное обеспечение, специально разработанное или модифицированное с целью улучшения характеристик систем наведения, указанных в позиции 2.1.1.4, для достижения или превышения значения точности доставки полезной нагрузки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электронной аппаратуры, указанной в позиции 2.1.1.2.3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2.4.5.</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подсистем, указанных в позиции 2.1.1.5</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2.4.6.</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Программное обеспечение, специально разработанное или </w:t>
            </w:r>
            <w:r>
              <w:lastRenderedPageBreak/>
              <w:t>модифицированное для использования механизмов, указанных в позиции 2.1.1.6</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Программное обеспечение, контролируемое позициями 2.4.2–2.4.6, может рассматриваться как относящееся к категории II, если оно экспортируется с учетом гарантий о конечном использовании в целях, отличных от целей, указанных в этих позициях, и отвечает следующим условиям:</w:t>
            </w:r>
            <w:r>
              <w:br/>
              <w:t>1) программное обеспечение по позиции 2.4.2 – если оно специально разработано или модифицировано для жидкостных апогейных двигателей или двигателей системы ориентации, разработанных или модифицированных для применения в ИСЗ, как указано в примечании к позиции 2.1.1.3;</w:t>
            </w:r>
            <w:r>
              <w:br/>
              <w:t>2) программное обеспечение по позиции 2.4.3 – если оно разработано для ракет с дальностью менее 300 км или пилотируемых летательных аппаратов;</w:t>
            </w:r>
            <w:r>
              <w:br/>
              <w:t>3) программное обеспечение по позиции 2.4.4 – если оно специально разработано или модифицировано для возвращаемых аппаратов, предназначенных для полезных нагрузок невоенного назначения;</w:t>
            </w:r>
            <w:r>
              <w:br/>
              <w:t>4) программное обеспечение по позиции 2.4.5 – если оно разработано для ракет, характеристики которых по дальности и полезной нагрузке не превышают характеристик средств доставки, указанных в позиции 1.1;</w:t>
            </w:r>
            <w:r>
              <w:br/>
              <w:t>5) программное обеспечение по позиции 2.4.6 – если оно разработано для иных средств доставки, чем указаны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2.1, 2.2 или 2.4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КАТЕГОРИЯ II</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3. Элементы двигательных установок и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3.1.1.</w:t>
            </w:r>
          </w:p>
        </w:tc>
        <w:tc>
          <w:tcPr>
            <w:tcW w:w="3183" w:type="pct"/>
            <w:gridSpan w:val="2"/>
            <w:tcMar>
              <w:top w:w="0" w:type="dxa"/>
              <w:left w:w="6" w:type="dxa"/>
              <w:bottom w:w="0" w:type="dxa"/>
              <w:right w:w="6" w:type="dxa"/>
            </w:tcMar>
            <w:hideMark/>
          </w:tcPr>
          <w:p w:rsidR="00C168FC" w:rsidRDefault="00C168FC">
            <w:pPr>
              <w:pStyle w:val="table10"/>
              <w:spacing w:before="120"/>
            </w:pPr>
            <w:r>
              <w:t>Турбореактивные и турбовентиляторные двигатели: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3.1.1.1.</w:t>
            </w:r>
          </w:p>
        </w:tc>
        <w:tc>
          <w:tcPr>
            <w:tcW w:w="3183" w:type="pct"/>
            <w:gridSpan w:val="2"/>
            <w:tcMar>
              <w:top w:w="0" w:type="dxa"/>
              <w:left w:w="6" w:type="dxa"/>
              <w:bottom w:w="0" w:type="dxa"/>
              <w:right w:w="6" w:type="dxa"/>
            </w:tcMar>
            <w:hideMark/>
          </w:tcPr>
          <w:p w:rsidR="00C168FC" w:rsidRDefault="00C168FC">
            <w:pPr>
              <w:pStyle w:val="table10"/>
              <w:spacing w:before="120"/>
            </w:pPr>
            <w:r>
              <w:t>Двигатели, имеющие все следующие характеристики:</w:t>
            </w:r>
            <w:r>
              <w:br/>
              <w:t>а) максимальное значение тяги (достигнутое на стендовых испытаниях) более 400 Н, исключая сертифицированные для гражданского применения двигатели с максимальным значением тяги свыше 8890 Н;</w:t>
            </w:r>
            <w:r>
              <w:br/>
              <w:t>б) удельный расход топлива не выше 0,15 кг/Н·ч, измеренный при максимальной продолжительной мощности на уровне моря в статических условиях использования при стандартной атмосфере, принятой Международной организацией гражданской авиации;</w:t>
            </w:r>
          </w:p>
        </w:tc>
        <w:tc>
          <w:tcPr>
            <w:tcW w:w="1324" w:type="pct"/>
            <w:gridSpan w:val="2"/>
            <w:tcMar>
              <w:top w:w="0" w:type="dxa"/>
              <w:left w:w="6" w:type="dxa"/>
              <w:bottom w:w="0" w:type="dxa"/>
              <w:right w:w="6" w:type="dxa"/>
            </w:tcMar>
            <w:hideMark/>
          </w:tcPr>
          <w:p w:rsidR="00C168FC" w:rsidRDefault="00C168FC">
            <w:pPr>
              <w:pStyle w:val="table10"/>
              <w:spacing w:before="120"/>
            </w:pPr>
            <w:r>
              <w:t>8411 11 000 1;</w:t>
            </w:r>
            <w:r>
              <w:br/>
              <w:t>8411 11 000 9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В пункте «а» позиции 3.1.1.1 под максимальной тягой понимается максимальное значение тяги, достигнутое по результатам стендовых испытаний двигателя конкретного типа. При этом значение тяги двигателя, сертифицированного для гражданского применения, будет равно или меньше максимальной тяги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3.1.1.2.</w:t>
            </w:r>
          </w:p>
        </w:tc>
        <w:tc>
          <w:tcPr>
            <w:tcW w:w="3183" w:type="pct"/>
            <w:gridSpan w:val="2"/>
            <w:tcMar>
              <w:top w:w="0" w:type="dxa"/>
              <w:left w:w="6" w:type="dxa"/>
              <w:bottom w:w="0" w:type="dxa"/>
              <w:right w:w="6" w:type="dxa"/>
            </w:tcMar>
            <w:hideMark/>
          </w:tcPr>
          <w:p w:rsidR="00C168FC" w:rsidRDefault="00C168FC">
            <w:pPr>
              <w:pStyle w:val="table10"/>
              <w:spacing w:before="120"/>
            </w:pPr>
            <w:r>
              <w:t>Прямоточные воздушно-реактивные двигатели, прямоточные воздушно-реактивные двигатели с организацией процесса горения в сверхзвуковом потоке, пульсирующие воздушно-реактивные двигатели и двигатели с комбинированным топливным циклом, включая устройства для регулирования процесса горения, и специально разработанные для них элементы, используемые в средствах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8411 11 000;</w:t>
            </w:r>
            <w:r>
              <w:br/>
              <w:t>8412</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 xml:space="preserve">Двигатели, указанные в позиции 3.1.1, могут экспортироваться как в </w:t>
            </w:r>
            <w:r>
              <w:lastRenderedPageBreak/>
              <w:t>составе пилотируемых летательных аппаратов, так и в качестве запасных частей к пилотируемым летательным аппаратам в необходимых для их эксплуатации количествах</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3.1.2.</w:t>
            </w:r>
          </w:p>
        </w:tc>
        <w:tc>
          <w:tcPr>
            <w:tcW w:w="3183" w:type="pct"/>
            <w:gridSpan w:val="2"/>
            <w:tcMar>
              <w:top w:w="0" w:type="dxa"/>
              <w:left w:w="6" w:type="dxa"/>
              <w:bottom w:w="0" w:type="dxa"/>
              <w:right w:w="6" w:type="dxa"/>
            </w:tcMar>
            <w:hideMark/>
          </w:tcPr>
          <w:p w:rsidR="00C168FC" w:rsidRDefault="00C168FC">
            <w:pPr>
              <w:pStyle w:val="table10"/>
              <w:spacing w:before="120"/>
            </w:pPr>
            <w:r>
              <w:t>Прямоточные воздушно-реактивные двигатели, прямоточные воздушно-реактивные двигатели с организацией процесса горения в сверхзвуковом потоке, пульсирующие воздушно-реактивные двигатели и двигатели с комбинированным топливным циклом, включая устройства для регулирования процесса горения, и специально разработанные для них элементы, используемые в средствах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8412 10 000 9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Для целей позиции 3.1.2 под двигателями с комбинированным топливным циклом (два или более цикла) понимаются газотурбинные (турбореактивные, турбовинтовые, турбовентиляторные и турбовальные), прямоточные воздушно-реактивные, прямоточные воздушно-реактивные с организацией процесса горения в сверхзвуковом потоке, пульсирующие воздушно-реактивные, импульсные детонирующие, ракетные (жидкостные/твердотопливные и гибридные) двигатели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3.1.3.</w:t>
            </w:r>
          </w:p>
        </w:tc>
        <w:tc>
          <w:tcPr>
            <w:tcW w:w="3183" w:type="pct"/>
            <w:gridSpan w:val="2"/>
            <w:tcMar>
              <w:top w:w="0" w:type="dxa"/>
              <w:left w:w="6" w:type="dxa"/>
              <w:bottom w:w="0" w:type="dxa"/>
              <w:right w:w="6" w:type="dxa"/>
            </w:tcMar>
            <w:hideMark/>
          </w:tcPr>
          <w:p w:rsidR="00C168FC" w:rsidRDefault="00C168FC">
            <w:pPr>
              <w:pStyle w:val="table10"/>
              <w:spacing w:before="120"/>
            </w:pPr>
            <w:r>
              <w:t>Корпуса и сопла ракетных двигателей, элементы изоляции корпусов и сопел, используемых в ракетных двигателях, указанных в позиции 2.1.1.3 или 20.1.1.2</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8412 90 200 9;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Указанные в позиции 3.1.3 элементы изоляции изготовлены из эластомерного листового материала (вулканизованной или подвулканизованной резины), содержащего теплоизолирующий или огнеупорный наполнитель. Компенсаторы напряжения или манжеты могут в определенных случаях относиться к элементам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Для изоляционных материалов в виде листов или заготовок см. позицию 3.3.2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3.1.4.</w:t>
            </w:r>
          </w:p>
        </w:tc>
        <w:tc>
          <w:tcPr>
            <w:tcW w:w="3183" w:type="pct"/>
            <w:gridSpan w:val="2"/>
            <w:tcMar>
              <w:top w:w="0" w:type="dxa"/>
              <w:left w:w="6" w:type="dxa"/>
              <w:bottom w:w="0" w:type="dxa"/>
              <w:right w:w="6" w:type="dxa"/>
            </w:tcMar>
            <w:hideMark/>
          </w:tcPr>
          <w:p w:rsidR="00C168FC" w:rsidRDefault="00C168FC">
            <w:pPr>
              <w:pStyle w:val="table10"/>
              <w:spacing w:before="120"/>
            </w:pPr>
            <w:r>
              <w:t>Механизмы стыковки и разделения ступеней, а также отсеки между ступенями, используемые в средствах доставки, указанных в позиции 1.1</w:t>
            </w:r>
            <w:r>
              <w:br/>
              <w:t>Примечание.</w:t>
            </w:r>
            <w:r>
              <w:br/>
              <w:t xml:space="preserve">Смотреть также позицию 11.1.4.1 </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Механизмы стыковки и разделения, указанные в настоящей позиции, могут включать:</w:t>
            </w:r>
            <w:r>
              <w:br/>
              <w:t>а) пиротехнические болты, муфты и скобы;</w:t>
            </w:r>
            <w:r>
              <w:br/>
              <w:t>б) шариковые фиксаторы;</w:t>
            </w:r>
            <w:r>
              <w:br/>
              <w:t>в) кольцевые режущие устройства;</w:t>
            </w:r>
            <w:r>
              <w:br/>
              <w:t>г) гибкие линейные кумулятивные заряды (детонирующие удлиненные заряды)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3.1.5.</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Системы регулирования подачи жидких, суспензированных и гелеобразных топлив (включая окислители), а также специально разработанные для них элементы, используемые в средствах доставки, указанных в позиции 1.1 настоящего приложения, </w:t>
            </w:r>
            <w:r>
              <w:lastRenderedPageBreak/>
              <w:t>разработанные или модифицированные для работы в условиях вибрационных перегрузок свыше 10 g (среднеквадратичное значение) в диапазоне частот от 20 Гц до 2 кГц</w:t>
            </w:r>
            <w:r>
              <w:br/>
              <w:t>Примечания.</w:t>
            </w:r>
            <w:r>
              <w:br/>
              <w:t>1. К указанным в позиции 3.1.5 настоящего приложения элементам относятся только следующие сервоклапаны, насосы и газовые турбины:</w:t>
            </w:r>
            <w:r>
              <w:br/>
              <w:t>а) сервоклапаны, рассчитанные расход, равный или более 24 л/мин при абсолютном давлении, равном или более 7 МПа, имеющие время срабатывания исполнительного механизма клапана менее 100 мс;</w:t>
            </w:r>
            <w:r>
              <w:br/>
              <w:t xml:space="preserve">б) насосы для жидких компонентов топлива с числом оборотов вала на максимальном рабочем режиме, равным или более 8000 об/мин, или с давлением на выходе, равным или более 7 МПа </w:t>
            </w:r>
            <w:r>
              <w:br/>
              <w:t>2. Системы и их элементы, указанные в настоящей позиции, могут экспортироваться как составные части ИСЗ;</w:t>
            </w:r>
            <w:r>
              <w:br/>
              <w:t>в) газовые турбины турбонасосных агрегатов для жидких топлив с числом оборотов вала на максимальном рабочем режиме, равным или более 8000 об/мин.</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xml:space="preserve">8413 30 200; </w:t>
            </w:r>
            <w:r>
              <w:br/>
              <w:t xml:space="preserve">8413 30 800 8; </w:t>
            </w:r>
            <w:r>
              <w:br/>
              <w:t xml:space="preserve">8481 10 190 2; </w:t>
            </w:r>
            <w:r>
              <w:br/>
              <w:t>8481 80 591 0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3.1.6.</w:t>
            </w:r>
          </w:p>
        </w:tc>
        <w:tc>
          <w:tcPr>
            <w:tcW w:w="3183" w:type="pct"/>
            <w:gridSpan w:val="2"/>
            <w:tcMar>
              <w:top w:w="0" w:type="dxa"/>
              <w:left w:w="6" w:type="dxa"/>
              <w:bottom w:w="0" w:type="dxa"/>
              <w:right w:w="6" w:type="dxa"/>
            </w:tcMar>
            <w:hideMark/>
          </w:tcPr>
          <w:p w:rsidR="00C168FC" w:rsidRDefault="00C168FC">
            <w:pPr>
              <w:pStyle w:val="table10"/>
              <w:spacing w:before="120"/>
            </w:pPr>
            <w:r>
              <w:t>Специально разработанные компоненты для гибридных ракетных двигателей, указанных в позиции 2.1.1.3 или 20.1.1.2</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8412 10 000 9; </w:t>
            </w:r>
            <w:r>
              <w:br/>
              <w:t>8412 90 200 9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3.1.7.</w:t>
            </w:r>
          </w:p>
        </w:tc>
        <w:tc>
          <w:tcPr>
            <w:tcW w:w="3183" w:type="pct"/>
            <w:gridSpan w:val="2"/>
            <w:tcMar>
              <w:top w:w="0" w:type="dxa"/>
              <w:left w:w="6" w:type="dxa"/>
              <w:bottom w:w="0" w:type="dxa"/>
              <w:right w:w="6" w:type="dxa"/>
            </w:tcMar>
            <w:hideMark/>
          </w:tcPr>
          <w:p w:rsidR="00C168FC" w:rsidRDefault="00C168FC">
            <w:pPr>
              <w:pStyle w:val="table10"/>
              <w:spacing w:before="120"/>
            </w:pPr>
            <w:r>
              <w:t>Радиальные шариковые подшипники качения, имеющие все допуски, установленные в соответствии с классом точности 2 или лучше (выше) по международному стандарту ISO 492 или его национальному эквиваленту, и все следующие характеристики:</w:t>
            </w:r>
            <w:r>
              <w:br/>
              <w:t>а) внутренний диаметр – от 12 до 50 мм;</w:t>
            </w:r>
            <w:r>
              <w:br/>
              <w:t>б) внешний диаметр – от 25 до 100 мм;</w:t>
            </w:r>
            <w:r>
              <w:br/>
              <w:t>в) ширина – от 10 до 20 мм</w:t>
            </w:r>
          </w:p>
        </w:tc>
        <w:tc>
          <w:tcPr>
            <w:tcW w:w="1324" w:type="pct"/>
            <w:gridSpan w:val="2"/>
            <w:tcMar>
              <w:top w:w="0" w:type="dxa"/>
              <w:left w:w="6" w:type="dxa"/>
              <w:bottom w:w="0" w:type="dxa"/>
              <w:right w:w="6" w:type="dxa"/>
            </w:tcMar>
            <w:hideMark/>
          </w:tcPr>
          <w:p w:rsidR="00C168FC" w:rsidRDefault="00C168FC">
            <w:pPr>
              <w:pStyle w:val="table10"/>
              <w:spacing w:before="120"/>
            </w:pPr>
            <w:r>
              <w:t>8482 10 100 9;</w:t>
            </w:r>
            <w:r>
              <w:br/>
              <w:t>8482 10 900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3.1.8.</w:t>
            </w:r>
          </w:p>
        </w:tc>
        <w:tc>
          <w:tcPr>
            <w:tcW w:w="3183" w:type="pct"/>
            <w:gridSpan w:val="2"/>
            <w:tcMar>
              <w:top w:w="0" w:type="dxa"/>
              <w:left w:w="6" w:type="dxa"/>
              <w:bottom w:w="0" w:type="dxa"/>
              <w:right w:w="6" w:type="dxa"/>
            </w:tcMar>
            <w:hideMark/>
          </w:tcPr>
          <w:p w:rsidR="00C168FC" w:rsidRDefault="00C168FC">
            <w:pPr>
              <w:pStyle w:val="table10"/>
              <w:spacing w:before="120"/>
            </w:pPr>
            <w:r>
              <w:t>Баки, специально разработанные для жидких или гелеобразных топлив, определенных разделом 4, либо других жидких или гелеобразных топлив и используемые в системах, указанных в позиции 1.1.1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8807 90 000 9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3.1.9.</w:t>
            </w:r>
          </w:p>
        </w:tc>
        <w:tc>
          <w:tcPr>
            <w:tcW w:w="3183" w:type="pct"/>
            <w:gridSpan w:val="2"/>
            <w:tcMar>
              <w:top w:w="0" w:type="dxa"/>
              <w:left w:w="6" w:type="dxa"/>
              <w:bottom w:w="0" w:type="dxa"/>
              <w:right w:w="6" w:type="dxa"/>
            </w:tcMar>
            <w:hideMark/>
          </w:tcPr>
          <w:p w:rsidR="00C168FC" w:rsidRDefault="00C168FC">
            <w:pPr>
              <w:pStyle w:val="table10"/>
              <w:spacing w:before="120"/>
            </w:pPr>
            <w:r>
              <w:t>Турбовинтовые двигатели, за исключением сертифицированных для гражданского применения двигателей, специально разработанные для средств доставки, указанных в позиции 1.1.2 или 19.1.2, и имеющие максимальную мощность более 10 кВт (измеренную на уровне моря в статических условиях использования при стандартной атмосфере, принятой Международной организацией гражданской авиации), а также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8411 21 000 9;</w:t>
            </w:r>
            <w:r>
              <w:br/>
              <w:t>8411 22</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3.1.9 турбовинтовой двигатель включает в себя все следующее:</w:t>
            </w:r>
            <w:r>
              <w:br/>
              <w:t>а) турбовальный двигатель;</w:t>
            </w:r>
            <w:r>
              <w:br/>
              <w:t>б) систему механической передачи энергии воздушному винту</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3.1.10.</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Камеры сгорания и сопла жидкостных ракетных двигателей, указанных в позиции 2.1.1.3 или 20.1.1.2 </w:t>
            </w:r>
          </w:p>
        </w:tc>
        <w:tc>
          <w:tcPr>
            <w:tcW w:w="1324" w:type="pct"/>
            <w:gridSpan w:val="2"/>
            <w:tcMar>
              <w:top w:w="0" w:type="dxa"/>
              <w:left w:w="6" w:type="dxa"/>
              <w:bottom w:w="0" w:type="dxa"/>
              <w:right w:w="6" w:type="dxa"/>
            </w:tcMar>
            <w:hideMark/>
          </w:tcPr>
          <w:p w:rsidR="00C168FC" w:rsidRDefault="00C168FC">
            <w:pPr>
              <w:pStyle w:val="table10"/>
              <w:spacing w:before="120"/>
            </w:pPr>
            <w:r>
              <w:t>8412 90 200 9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3.2.1.</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Производственные мощности, специально разработанные для оборудования или материалов, указанных в позициях 3.1.1–3.1.6, 3.1.8–3.1.10 или 3.3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3.2.2.</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Производственное оборудование, специально разработанное для оборудования или материалов, указанных в позициях 3.1.1–3.1.6, 3.1.8–3.1.10 или 3.3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3.2.3.</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Координатные обкатные станки, которые в соответствии с </w:t>
            </w:r>
            <w:r>
              <w:lastRenderedPageBreak/>
              <w:t>техническими условиями производителя могут оснащаться числовыми программными устройствами или компьютером (даже в том случае, если они не оснащены ими на момент поставки) и могут обеспечивать одновременное управление контурной обработкой более чем по двум координатным осям, а также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xml:space="preserve">8462 22 000; </w:t>
            </w:r>
            <w:r>
              <w:br/>
            </w:r>
            <w:r>
              <w:lastRenderedPageBreak/>
              <w:t xml:space="preserve">8462 23 000; </w:t>
            </w:r>
            <w:r>
              <w:br/>
              <w:t xml:space="preserve">8462 24 000; </w:t>
            </w:r>
            <w:r>
              <w:br/>
              <w:t xml:space="preserve">8462 25 000 0; </w:t>
            </w:r>
            <w:r>
              <w:br/>
              <w:t xml:space="preserve">8462 26 000; </w:t>
            </w:r>
            <w:r>
              <w:br/>
              <w:t xml:space="preserve">8462 29 000 0; </w:t>
            </w:r>
            <w:r>
              <w:br/>
              <w:t xml:space="preserve">8462 42 000 9; </w:t>
            </w:r>
            <w:r>
              <w:br/>
              <w:t xml:space="preserve">8462 49 000 9; </w:t>
            </w:r>
            <w:r>
              <w:br/>
              <w:t xml:space="preserve">8462 51 000; </w:t>
            </w:r>
            <w:r>
              <w:br/>
              <w:t xml:space="preserve">8462 59 000; </w:t>
            </w:r>
            <w:r>
              <w:br/>
              <w:t xml:space="preserve">8462 61 00; </w:t>
            </w:r>
            <w:r>
              <w:br/>
              <w:t xml:space="preserve">8462 62 00; </w:t>
            </w:r>
            <w:r>
              <w:br/>
              <w:t xml:space="preserve">8462 62 001 9; </w:t>
            </w:r>
            <w:r>
              <w:br/>
              <w:t xml:space="preserve">8462 62 009 9; </w:t>
            </w:r>
            <w:r>
              <w:br/>
              <w:t xml:space="preserve">8462 63 00; </w:t>
            </w:r>
            <w:r>
              <w:br/>
              <w:t xml:space="preserve">8462 63 001 9; </w:t>
            </w:r>
            <w:r>
              <w:br/>
              <w:t xml:space="preserve">8462 63 009 9; </w:t>
            </w:r>
            <w:r>
              <w:br/>
              <w:t xml:space="preserve">8462 69 00; </w:t>
            </w:r>
            <w:r>
              <w:br/>
              <w:t xml:space="preserve">8462 69 001 9; </w:t>
            </w:r>
            <w:r>
              <w:br/>
              <w:t xml:space="preserve">8462 69 009 9; </w:t>
            </w:r>
            <w:r>
              <w:br/>
              <w:t xml:space="preserve">8462 90 00; </w:t>
            </w:r>
            <w:r>
              <w:br/>
              <w:t xml:space="preserve">8462 90 001 9; </w:t>
            </w:r>
            <w:r>
              <w:br/>
              <w:t xml:space="preserve">8462 90 009 9; </w:t>
            </w:r>
            <w:r>
              <w:br/>
              <w:t>8463 90 000 0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В позицию 3.2.3 не включены станки, которые не могут использоваться в производстве элементов конструкции двигателей (например, корпусов двигателей)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Станки, сочетающие функции вальцовочных и обкатных станков, для целей позиции 3.2.3 рассматриваются как относящиеся к обкатным станкам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3.3.1.</w:t>
            </w:r>
          </w:p>
        </w:tc>
        <w:tc>
          <w:tcPr>
            <w:tcW w:w="3183" w:type="pct"/>
            <w:gridSpan w:val="2"/>
            <w:tcMar>
              <w:top w:w="0" w:type="dxa"/>
              <w:left w:w="6" w:type="dxa"/>
              <w:bottom w:w="0" w:type="dxa"/>
              <w:right w:w="6" w:type="dxa"/>
            </w:tcMar>
            <w:hideMark/>
          </w:tcPr>
          <w:p w:rsidR="00C168FC" w:rsidRDefault="00C168FC">
            <w:pPr>
              <w:pStyle w:val="table10"/>
              <w:spacing w:before="120"/>
            </w:pPr>
            <w:r>
              <w:t>Внутренняя облицовка, используемая для корпусов ракетных двигателей, указанных в позиции 2.1.1.3, или специально разработанная для ракетных двигателей, указанных в позиции 20.1.1.2</w:t>
            </w:r>
          </w:p>
        </w:tc>
        <w:tc>
          <w:tcPr>
            <w:tcW w:w="1324" w:type="pct"/>
            <w:gridSpan w:val="2"/>
            <w:tcMar>
              <w:top w:w="0" w:type="dxa"/>
              <w:left w:w="6" w:type="dxa"/>
              <w:bottom w:w="0" w:type="dxa"/>
              <w:right w:w="6" w:type="dxa"/>
            </w:tcMar>
            <w:hideMark/>
          </w:tcPr>
          <w:p w:rsidR="00C168FC" w:rsidRDefault="00C168FC">
            <w:pPr>
              <w:pStyle w:val="table10"/>
              <w:spacing w:before="120"/>
            </w:pPr>
            <w:r>
              <w:t>3801 10 000 0;</w:t>
            </w:r>
            <w:r>
              <w:br/>
              <w:t>3801 90 000;</w:t>
            </w:r>
            <w:r>
              <w:br/>
              <w:t>3920;</w:t>
            </w:r>
            <w:r>
              <w:br/>
              <w:t>7018 20 000 0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Указанная в позиции 3.3.1 внутренняя облицовка, служащая для соединения заряда твердого топлива и изолирующего вкладыша с корпусом двигателя, представляет собой, как правило, материал на основе жидкого полимера, содержащий огнеупорный или теплоизолирующий наполнитель (например, композиция из углерода и полибутадиена с гидроксильными концевыми группами), наносимый на внутреннюю поверхность корпуса распылением или повторным наложением слоев</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3.3.2.</w:t>
            </w:r>
          </w:p>
        </w:tc>
        <w:tc>
          <w:tcPr>
            <w:tcW w:w="3183" w:type="pct"/>
            <w:gridSpan w:val="2"/>
            <w:tcMar>
              <w:top w:w="0" w:type="dxa"/>
              <w:left w:w="6" w:type="dxa"/>
              <w:bottom w:w="0" w:type="dxa"/>
              <w:right w:w="6" w:type="dxa"/>
            </w:tcMar>
            <w:hideMark/>
          </w:tcPr>
          <w:p w:rsidR="00C168FC" w:rsidRDefault="00C168FC">
            <w:pPr>
              <w:pStyle w:val="table10"/>
              <w:spacing w:before="120"/>
            </w:pPr>
            <w:r>
              <w:t>Изоляционный материал в виде заготовок, используемый для корпусов ракетных двигателей, указанных в позиции 2.1.1.3, или специально разработанный для ракетных двигателей, указанных в позиции 20.1.1.2</w:t>
            </w:r>
          </w:p>
        </w:tc>
        <w:tc>
          <w:tcPr>
            <w:tcW w:w="1324" w:type="pct"/>
            <w:gridSpan w:val="2"/>
            <w:tcMar>
              <w:top w:w="0" w:type="dxa"/>
              <w:left w:w="6" w:type="dxa"/>
              <w:bottom w:w="0" w:type="dxa"/>
              <w:right w:w="6" w:type="dxa"/>
            </w:tcMar>
            <w:hideMark/>
          </w:tcPr>
          <w:p w:rsidR="00C168FC" w:rsidRDefault="00C168FC">
            <w:pPr>
              <w:pStyle w:val="table10"/>
              <w:spacing w:before="120"/>
            </w:pPr>
            <w:r>
              <w:t>3801 10 000 0;</w:t>
            </w:r>
            <w:r>
              <w:br/>
              <w:t>3801 90 000;</w:t>
            </w:r>
            <w:r>
              <w:br/>
              <w:t>3920;</w:t>
            </w:r>
            <w:r>
              <w:br/>
              <w:t>7018 20 000 0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Изоляционный материал, указанный в позиции 3.3.2, предназначенный для применения в элементах ракетного двигателя, таких как корпус, входная часть сопла и диафрагма корпуса, представляет собой эластомерный листовой материал (вулканизованную или подвулканизованную резину), содержащий теплоизолирующий или огнеупорный наполнитель. Компенсаторы напряжения и защитные манжеты могут в определенных случаях относиться к элементам изоляции, указанным в позиции 3.1.3, и </w:t>
            </w:r>
            <w:r>
              <w:lastRenderedPageBreak/>
              <w:t>изготавливаться из такого материала</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3.4.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производственных мощностей и координатных обкатных станков, указанных в позициях 3.2.1 или 3.2.3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позициях 3.1.1, 3.1.2, 3.1.4, 3.1.5, 3.1.6 или 3.1.9</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Примечания:</w:t>
            </w:r>
            <w:r>
              <w:br/>
              <w:t xml:space="preserve">1. Программное обеспечение, специально разработанное или модифицированное для использования двигателей, указанных в позиции 3.1.1, может экспортироваться как в составе пилотируемого летательного аппарата, так и отдельно от него.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2. Программное обеспечение, специально разработанное или модифицированное для использования в системах регулирования подачи жидких топлив, указанных в позиции 3.1.5, может экспортироваться как в составе ИСЗ, так и отдельно от него</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3.4.3.</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разработки оборудования, указанного в позициях 3.1.2, 3.1.3 или 3.1.4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3.5.1.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материалов или программного обеспечения, указанных в позициях 3.1.1–3.1.6, 3.1.8–3.1.10, 3.2, 3.3 или 3.4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4. Топлива и химикаты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Особое примечание.</w:t>
            </w:r>
            <w:r>
              <w:br/>
              <w:t>Регистрационные номера по CAS, присвоенные химическим соединениям, включенным в настоящую позицию, рассматриваются как технические примечания и используются в соответствии с пунктом 8 примечаний к перечню</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4.3.1.</w:t>
            </w:r>
          </w:p>
        </w:tc>
        <w:tc>
          <w:tcPr>
            <w:tcW w:w="3183" w:type="pct"/>
            <w:gridSpan w:val="2"/>
            <w:tcMar>
              <w:top w:w="0" w:type="dxa"/>
              <w:left w:w="6" w:type="dxa"/>
              <w:bottom w:w="0" w:type="dxa"/>
              <w:right w:w="6" w:type="dxa"/>
            </w:tcMar>
            <w:hideMark/>
          </w:tcPr>
          <w:p w:rsidR="00C168FC" w:rsidRDefault="00C168FC">
            <w:pPr>
              <w:pStyle w:val="table10"/>
              <w:spacing w:before="120"/>
            </w:pPr>
            <w:r>
              <w:t>Смесевые топлива и смесевые топлива, полученные в результате модификации двухосновных топлив</w:t>
            </w:r>
          </w:p>
        </w:tc>
        <w:tc>
          <w:tcPr>
            <w:tcW w:w="1324" w:type="pct"/>
            <w:gridSpan w:val="2"/>
            <w:tcMar>
              <w:top w:w="0" w:type="dxa"/>
              <w:left w:w="6" w:type="dxa"/>
              <w:bottom w:w="0" w:type="dxa"/>
              <w:right w:w="6" w:type="dxa"/>
            </w:tcMar>
            <w:hideMark/>
          </w:tcPr>
          <w:p w:rsidR="00C168FC" w:rsidRDefault="00C168FC">
            <w:pPr>
              <w:pStyle w:val="table10"/>
              <w:spacing w:before="120"/>
            </w:pPr>
            <w:r>
              <w:t>3602 00 000 0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w:t>
            </w:r>
          </w:p>
        </w:tc>
        <w:tc>
          <w:tcPr>
            <w:tcW w:w="3183" w:type="pct"/>
            <w:gridSpan w:val="2"/>
            <w:tcMar>
              <w:top w:w="0" w:type="dxa"/>
              <w:left w:w="6" w:type="dxa"/>
              <w:bottom w:w="0" w:type="dxa"/>
              <w:right w:w="6" w:type="dxa"/>
            </w:tcMar>
            <w:hideMark/>
          </w:tcPr>
          <w:p w:rsidR="00C168FC" w:rsidRDefault="00C168FC">
            <w:pPr>
              <w:pStyle w:val="table10"/>
              <w:spacing w:before="120"/>
            </w:pPr>
            <w:r>
              <w:t>Горючие: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4.3.2.1.</w:t>
            </w:r>
          </w:p>
        </w:tc>
        <w:tc>
          <w:tcPr>
            <w:tcW w:w="3183" w:type="pct"/>
            <w:gridSpan w:val="2"/>
            <w:tcMar>
              <w:top w:w="0" w:type="dxa"/>
              <w:left w:w="6" w:type="dxa"/>
              <w:bottom w:w="0" w:type="dxa"/>
              <w:right w:w="6" w:type="dxa"/>
            </w:tcMar>
            <w:hideMark/>
          </w:tcPr>
          <w:p w:rsidR="00C168FC" w:rsidRDefault="00C168FC">
            <w:pPr>
              <w:pStyle w:val="table10"/>
              <w:spacing w:before="120"/>
            </w:pPr>
            <w:r>
              <w:t>Гидразин [CAS 302-01-2], имеющий концентрацию более 70 %;</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w:t>
            </w:r>
          </w:p>
        </w:tc>
        <w:tc>
          <w:tcPr>
            <w:tcW w:w="3183" w:type="pct"/>
            <w:gridSpan w:val="2"/>
            <w:tcMar>
              <w:top w:w="0" w:type="dxa"/>
              <w:left w:w="6" w:type="dxa"/>
              <w:bottom w:w="0" w:type="dxa"/>
              <w:right w:w="6" w:type="dxa"/>
            </w:tcMar>
            <w:hideMark/>
          </w:tcPr>
          <w:p w:rsidR="00C168FC" w:rsidRDefault="00C168FC">
            <w:pPr>
              <w:pStyle w:val="table10"/>
              <w:spacing w:before="120"/>
            </w:pPr>
            <w:r>
              <w:t>Производные гидразина: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w:t>
            </w:r>
          </w:p>
        </w:tc>
        <w:tc>
          <w:tcPr>
            <w:tcW w:w="3183" w:type="pct"/>
            <w:gridSpan w:val="2"/>
            <w:tcMar>
              <w:top w:w="0" w:type="dxa"/>
              <w:left w:w="6" w:type="dxa"/>
              <w:bottom w:w="0" w:type="dxa"/>
              <w:right w:w="6" w:type="dxa"/>
            </w:tcMar>
            <w:hideMark/>
          </w:tcPr>
          <w:p w:rsidR="00C168FC" w:rsidRDefault="00C168FC">
            <w:pPr>
              <w:pStyle w:val="table10"/>
              <w:spacing w:before="120"/>
            </w:pPr>
            <w:r>
              <w:t>Монометилгидразин [CAS 60-34-4] (амидол);</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4.3.2.2.2.</w:t>
            </w:r>
          </w:p>
        </w:tc>
        <w:tc>
          <w:tcPr>
            <w:tcW w:w="3183" w:type="pct"/>
            <w:gridSpan w:val="2"/>
            <w:tcMar>
              <w:top w:w="0" w:type="dxa"/>
              <w:left w:w="6" w:type="dxa"/>
              <w:bottom w:w="0" w:type="dxa"/>
              <w:right w:w="6" w:type="dxa"/>
            </w:tcMar>
            <w:hideMark/>
          </w:tcPr>
          <w:p w:rsidR="00C168FC" w:rsidRDefault="00C168FC">
            <w:pPr>
              <w:pStyle w:val="table10"/>
              <w:spacing w:before="120"/>
            </w:pPr>
            <w:r>
              <w:t>Несимметричный диметилгидразин [CAS 5714-7] (гептил);</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4.3.2.2.3.</w:t>
            </w:r>
          </w:p>
        </w:tc>
        <w:tc>
          <w:tcPr>
            <w:tcW w:w="3183" w:type="pct"/>
            <w:gridSpan w:val="2"/>
            <w:tcMar>
              <w:top w:w="0" w:type="dxa"/>
              <w:left w:w="6" w:type="dxa"/>
              <w:bottom w:w="0" w:type="dxa"/>
              <w:right w:w="6" w:type="dxa"/>
            </w:tcMar>
            <w:hideMark/>
          </w:tcPr>
          <w:p w:rsidR="00C168FC" w:rsidRDefault="00C168FC">
            <w:pPr>
              <w:pStyle w:val="table10"/>
              <w:spacing w:before="120"/>
            </w:pPr>
            <w:r>
              <w:t>Триметилгидразин [CAS 1741-01-1]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4.3.2.2.4.</w:t>
            </w:r>
          </w:p>
        </w:tc>
        <w:tc>
          <w:tcPr>
            <w:tcW w:w="3183" w:type="pct"/>
            <w:gridSpan w:val="2"/>
            <w:tcMar>
              <w:top w:w="0" w:type="dxa"/>
              <w:left w:w="6" w:type="dxa"/>
              <w:bottom w:w="0" w:type="dxa"/>
              <w:right w:w="6" w:type="dxa"/>
            </w:tcMar>
            <w:hideMark/>
          </w:tcPr>
          <w:p w:rsidR="00C168FC" w:rsidRDefault="00C168FC">
            <w:pPr>
              <w:pStyle w:val="table10"/>
              <w:spacing w:before="120"/>
            </w:pPr>
            <w:r>
              <w:t>Тетраметилгидразин [CAS 6415-12-9]</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4.3.2.2.5.</w:t>
            </w:r>
          </w:p>
        </w:tc>
        <w:tc>
          <w:tcPr>
            <w:tcW w:w="3183" w:type="pct"/>
            <w:gridSpan w:val="2"/>
            <w:tcMar>
              <w:top w:w="0" w:type="dxa"/>
              <w:left w:w="6" w:type="dxa"/>
              <w:bottom w:w="0" w:type="dxa"/>
              <w:right w:w="6" w:type="dxa"/>
            </w:tcMar>
            <w:hideMark/>
          </w:tcPr>
          <w:p w:rsidR="00C168FC" w:rsidRDefault="00C168FC">
            <w:pPr>
              <w:pStyle w:val="table10"/>
              <w:spacing w:before="120"/>
            </w:pPr>
            <w:r>
              <w:t>NN-диаллилгидразин [CAS 5164-11-4]</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4.3.2.2.6.</w:t>
            </w:r>
          </w:p>
        </w:tc>
        <w:tc>
          <w:tcPr>
            <w:tcW w:w="3183" w:type="pct"/>
            <w:gridSpan w:val="2"/>
            <w:tcMar>
              <w:top w:w="0" w:type="dxa"/>
              <w:left w:w="6" w:type="dxa"/>
              <w:bottom w:w="0" w:type="dxa"/>
              <w:right w:w="6" w:type="dxa"/>
            </w:tcMar>
            <w:hideMark/>
          </w:tcPr>
          <w:p w:rsidR="00C168FC" w:rsidRDefault="00C168FC">
            <w:pPr>
              <w:pStyle w:val="table10"/>
              <w:spacing w:before="120"/>
            </w:pPr>
            <w:r>
              <w:t>Аллилгидразин [CAS 7422-78-8]</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r>
            <w:r>
              <w:lastRenderedPageBreak/>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4.3.2.2.7.</w:t>
            </w:r>
          </w:p>
        </w:tc>
        <w:tc>
          <w:tcPr>
            <w:tcW w:w="3183" w:type="pct"/>
            <w:gridSpan w:val="2"/>
            <w:tcMar>
              <w:top w:w="0" w:type="dxa"/>
              <w:left w:w="6" w:type="dxa"/>
              <w:bottom w:w="0" w:type="dxa"/>
              <w:right w:w="6" w:type="dxa"/>
            </w:tcMar>
            <w:hideMark/>
          </w:tcPr>
          <w:p w:rsidR="00C168FC" w:rsidRDefault="00C168FC">
            <w:pPr>
              <w:pStyle w:val="table10"/>
              <w:spacing w:before="120"/>
            </w:pPr>
            <w:r>
              <w:t>Этилендигидразин [CAS 6068-98-0]</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4.3.2.2.8.</w:t>
            </w:r>
          </w:p>
        </w:tc>
        <w:tc>
          <w:tcPr>
            <w:tcW w:w="3183" w:type="pct"/>
            <w:gridSpan w:val="2"/>
            <w:tcMar>
              <w:top w:w="0" w:type="dxa"/>
              <w:left w:w="6" w:type="dxa"/>
              <w:bottom w:w="0" w:type="dxa"/>
              <w:right w:w="6" w:type="dxa"/>
            </w:tcMar>
            <w:hideMark/>
          </w:tcPr>
          <w:p w:rsidR="00C168FC" w:rsidRDefault="00C168FC">
            <w:pPr>
              <w:pStyle w:val="table10"/>
              <w:spacing w:before="120"/>
            </w:pPr>
            <w:r>
              <w:t>Гидразин мононитрат [CAS 13464-97-6]</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4.3.2.2.9.</w:t>
            </w:r>
          </w:p>
        </w:tc>
        <w:tc>
          <w:tcPr>
            <w:tcW w:w="3183" w:type="pct"/>
            <w:gridSpan w:val="2"/>
            <w:tcMar>
              <w:top w:w="0" w:type="dxa"/>
              <w:left w:w="6" w:type="dxa"/>
              <w:bottom w:w="0" w:type="dxa"/>
              <w:right w:w="6" w:type="dxa"/>
            </w:tcMar>
            <w:hideMark/>
          </w:tcPr>
          <w:p w:rsidR="00C168FC" w:rsidRDefault="00C168FC">
            <w:pPr>
              <w:pStyle w:val="table10"/>
              <w:spacing w:before="120"/>
            </w:pPr>
            <w:r>
              <w:t>Метилгидразиннитрат [CAS 29674-96-2]</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4.3.2.2.10.</w:t>
            </w:r>
          </w:p>
        </w:tc>
        <w:tc>
          <w:tcPr>
            <w:tcW w:w="3183" w:type="pct"/>
            <w:gridSpan w:val="2"/>
            <w:tcMar>
              <w:top w:w="0" w:type="dxa"/>
              <w:left w:w="6" w:type="dxa"/>
              <w:bottom w:w="0" w:type="dxa"/>
              <w:right w:w="6" w:type="dxa"/>
            </w:tcMar>
            <w:hideMark/>
          </w:tcPr>
          <w:p w:rsidR="00C168FC" w:rsidRDefault="00C168FC">
            <w:pPr>
              <w:pStyle w:val="table10"/>
              <w:spacing w:before="120"/>
            </w:pPr>
            <w:r>
              <w:t>Монометилгидразиндинитрат;</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5000" w:type="pct"/>
            <w:gridSpan w:val="5"/>
            <w:tcMar>
              <w:top w:w="0" w:type="dxa"/>
              <w:left w:w="6" w:type="dxa"/>
              <w:bottom w:w="0" w:type="dxa"/>
              <w:right w:w="6" w:type="dxa"/>
            </w:tcMar>
            <w:hideMark/>
          </w:tcPr>
          <w:p w:rsidR="00C168FC" w:rsidRDefault="00C168FC">
            <w:pPr>
              <w:pStyle w:val="rekviziti"/>
            </w:pPr>
            <w:r>
              <w:t>—————————————————————————</w:t>
            </w:r>
          </w:p>
          <w:p w:rsidR="00C168FC" w:rsidRDefault="00C168FC">
            <w:pPr>
              <w:pStyle w:val="rekviziti"/>
            </w:pPr>
            <w:r>
              <w:t>Изменения в позицию 4.3.2.2.11 приложения 5 постановлением Государственного военно-промышленного комитета Республики Беларусь и Государственного таможенного комитета Республики Беларусь от 22 марта 2022 г. № 5/12 (зарегистрировано в Национальном реестре - № 8/37838 от 08.04.2022 г.) не внесены</w:t>
            </w:r>
          </w:p>
          <w:p w:rsidR="00C168FC" w:rsidRDefault="00C168FC">
            <w:pPr>
              <w:pStyle w:val="rekviziti"/>
            </w:pPr>
            <w:r>
              <w:t>__________________________________________________</w:t>
            </w:r>
          </w:p>
          <w:p w:rsidR="00C168FC" w:rsidRDefault="00C168FC">
            <w:pPr>
              <w:pStyle w:val="newncpi"/>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4.3.2.2.11.</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4.3.2.2.12.</w:t>
            </w:r>
          </w:p>
        </w:tc>
        <w:tc>
          <w:tcPr>
            <w:tcW w:w="3183" w:type="pct"/>
            <w:gridSpan w:val="2"/>
            <w:tcMar>
              <w:top w:w="0" w:type="dxa"/>
              <w:left w:w="6" w:type="dxa"/>
              <w:bottom w:w="0" w:type="dxa"/>
              <w:right w:w="6" w:type="dxa"/>
            </w:tcMar>
            <w:hideMark/>
          </w:tcPr>
          <w:p w:rsidR="00C168FC" w:rsidRDefault="00C168FC">
            <w:pPr>
              <w:pStyle w:val="table10"/>
              <w:spacing w:before="120"/>
            </w:pPr>
            <w:r>
              <w:t>1,1-Диэтилгидразиннитрат/1,2-Диэтилгидразиннитрат [CAS 363453-17-2]</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4.3.2.2.13.</w:t>
            </w:r>
          </w:p>
        </w:tc>
        <w:tc>
          <w:tcPr>
            <w:tcW w:w="3183" w:type="pct"/>
            <w:gridSpan w:val="2"/>
            <w:tcMar>
              <w:top w:w="0" w:type="dxa"/>
              <w:left w:w="6" w:type="dxa"/>
              <w:bottom w:w="0" w:type="dxa"/>
              <w:right w:w="6" w:type="dxa"/>
            </w:tcMar>
            <w:hideMark/>
          </w:tcPr>
          <w:p w:rsidR="00C168FC" w:rsidRDefault="00C168FC">
            <w:pPr>
              <w:pStyle w:val="table10"/>
              <w:spacing w:before="120"/>
            </w:pPr>
            <w:r>
              <w:t>3,6-дигидразинотетразин нитрат</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4.3.2.2.14.</w:t>
            </w:r>
          </w:p>
        </w:tc>
        <w:tc>
          <w:tcPr>
            <w:tcW w:w="3183" w:type="pct"/>
            <w:gridSpan w:val="2"/>
            <w:tcMar>
              <w:top w:w="0" w:type="dxa"/>
              <w:left w:w="6" w:type="dxa"/>
              <w:bottom w:w="0" w:type="dxa"/>
              <w:right w:w="6" w:type="dxa"/>
            </w:tcMar>
            <w:hideMark/>
          </w:tcPr>
          <w:p w:rsidR="00C168FC" w:rsidRDefault="00C168FC">
            <w:pPr>
              <w:pStyle w:val="table10"/>
              <w:spacing w:before="120"/>
            </w:pPr>
            <w:r>
              <w:t>2-гидроксиэтилгидразиннитрат</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4.3.2.2.15.</w:t>
            </w:r>
          </w:p>
        </w:tc>
        <w:tc>
          <w:tcPr>
            <w:tcW w:w="3183" w:type="pct"/>
            <w:gridSpan w:val="2"/>
            <w:tcMar>
              <w:top w:w="0" w:type="dxa"/>
              <w:left w:w="6" w:type="dxa"/>
              <w:bottom w:w="0" w:type="dxa"/>
              <w:right w:w="6" w:type="dxa"/>
            </w:tcMar>
            <w:hideMark/>
          </w:tcPr>
          <w:p w:rsidR="00C168FC" w:rsidRDefault="00C168FC">
            <w:pPr>
              <w:pStyle w:val="table10"/>
              <w:spacing w:before="120"/>
            </w:pPr>
            <w:r>
              <w:t>Гидразин динитрат [CAS 13464-98-7]</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4.3.2.2.16.</w:t>
            </w:r>
          </w:p>
        </w:tc>
        <w:tc>
          <w:tcPr>
            <w:tcW w:w="3183" w:type="pct"/>
            <w:gridSpan w:val="2"/>
            <w:tcMar>
              <w:top w:w="0" w:type="dxa"/>
              <w:left w:w="6" w:type="dxa"/>
              <w:bottom w:w="0" w:type="dxa"/>
              <w:right w:w="6" w:type="dxa"/>
            </w:tcMar>
            <w:hideMark/>
          </w:tcPr>
          <w:p w:rsidR="00C168FC" w:rsidRDefault="00C168FC">
            <w:pPr>
              <w:pStyle w:val="table10"/>
              <w:spacing w:before="120"/>
            </w:pPr>
            <w:r>
              <w:t>Гидразинперхлорат [CAS 27978-54-7]</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4.3.2.2.17.</w:t>
            </w:r>
          </w:p>
        </w:tc>
        <w:tc>
          <w:tcPr>
            <w:tcW w:w="3183" w:type="pct"/>
            <w:gridSpan w:val="2"/>
            <w:tcMar>
              <w:top w:w="0" w:type="dxa"/>
              <w:left w:w="6" w:type="dxa"/>
              <w:bottom w:w="0" w:type="dxa"/>
              <w:right w:w="6" w:type="dxa"/>
            </w:tcMar>
            <w:hideMark/>
          </w:tcPr>
          <w:p w:rsidR="00C168FC" w:rsidRDefault="00C168FC">
            <w:pPr>
              <w:pStyle w:val="table10"/>
              <w:spacing w:before="120"/>
            </w:pPr>
            <w:r>
              <w:t>Гидразиндиперхлорат</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4.3.2.2.18.</w:t>
            </w:r>
          </w:p>
        </w:tc>
        <w:tc>
          <w:tcPr>
            <w:tcW w:w="3183" w:type="pct"/>
            <w:gridSpan w:val="2"/>
            <w:tcMar>
              <w:top w:w="0" w:type="dxa"/>
              <w:left w:w="6" w:type="dxa"/>
              <w:bottom w:w="0" w:type="dxa"/>
              <w:right w:w="6" w:type="dxa"/>
            </w:tcMar>
            <w:hideMark/>
          </w:tcPr>
          <w:p w:rsidR="00C168FC" w:rsidRDefault="00C168FC">
            <w:pPr>
              <w:pStyle w:val="table10"/>
              <w:spacing w:before="120"/>
            </w:pPr>
            <w:r>
              <w:t>Гидразиназид [CAS 14546-44-2]</w:t>
            </w:r>
          </w:p>
        </w:tc>
        <w:tc>
          <w:tcPr>
            <w:tcW w:w="1324" w:type="pct"/>
            <w:gridSpan w:val="2"/>
            <w:tcMar>
              <w:top w:w="0" w:type="dxa"/>
              <w:left w:w="6" w:type="dxa"/>
              <w:bottom w:w="0" w:type="dxa"/>
              <w:right w:w="6" w:type="dxa"/>
            </w:tcMar>
            <w:hideMark/>
          </w:tcPr>
          <w:p w:rsidR="00C168FC" w:rsidRDefault="00C168FC">
            <w:pPr>
              <w:pStyle w:val="table10"/>
              <w:spacing w:before="120"/>
            </w:pPr>
            <w:r>
              <w:t>2825 10 000 0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4.3.2.2.19</w:t>
            </w:r>
          </w:p>
        </w:tc>
        <w:tc>
          <w:tcPr>
            <w:tcW w:w="3183" w:type="pct"/>
            <w:gridSpan w:val="2"/>
            <w:tcMar>
              <w:top w:w="0" w:type="dxa"/>
              <w:left w:w="6" w:type="dxa"/>
              <w:bottom w:w="0" w:type="dxa"/>
              <w:right w:w="6" w:type="dxa"/>
            </w:tcMar>
            <w:hideMark/>
          </w:tcPr>
          <w:p w:rsidR="00C168FC" w:rsidRDefault="00C168FC">
            <w:pPr>
              <w:pStyle w:val="table10"/>
              <w:spacing w:before="120"/>
            </w:pPr>
            <w:r>
              <w:t>1,1-Диметилгидразиназид [CAS 227955-52-4]/1,2-Диметилгидразиназид [CAS 299177-50-7]</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4.3.2.2.20.</w:t>
            </w:r>
          </w:p>
        </w:tc>
        <w:tc>
          <w:tcPr>
            <w:tcW w:w="3183" w:type="pct"/>
            <w:gridSpan w:val="2"/>
            <w:tcMar>
              <w:top w:w="0" w:type="dxa"/>
              <w:left w:w="6" w:type="dxa"/>
              <w:bottom w:w="0" w:type="dxa"/>
              <w:right w:w="6" w:type="dxa"/>
            </w:tcMar>
            <w:hideMark/>
          </w:tcPr>
          <w:p w:rsidR="00C168FC" w:rsidRDefault="00C168FC">
            <w:pPr>
              <w:pStyle w:val="table10"/>
              <w:spacing w:before="120"/>
            </w:pPr>
            <w:r>
              <w:t>Дигидразиндиимидооксалат;</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3,6-дигидразинотетразин нитрат называется также 1,4-дигидразин нитрат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4.3.2.2.11.</w:t>
            </w:r>
          </w:p>
        </w:tc>
        <w:tc>
          <w:tcPr>
            <w:tcW w:w="3183" w:type="pct"/>
            <w:gridSpan w:val="2"/>
            <w:tcMar>
              <w:top w:w="0" w:type="dxa"/>
              <w:left w:w="6" w:type="dxa"/>
              <w:bottom w:w="0" w:type="dxa"/>
              <w:right w:w="6" w:type="dxa"/>
            </w:tcMar>
            <w:hideMark/>
          </w:tcPr>
          <w:p w:rsidR="00C168FC" w:rsidRDefault="00C168FC">
            <w:pPr>
              <w:pStyle w:val="table10"/>
              <w:spacing w:before="120"/>
            </w:pPr>
            <w:r>
              <w:t>Несимметричный диметилгидразиннитрат;</w:t>
            </w:r>
          </w:p>
        </w:tc>
        <w:tc>
          <w:tcPr>
            <w:tcW w:w="1324" w:type="pct"/>
            <w:gridSpan w:val="2"/>
            <w:tcMar>
              <w:top w:w="0" w:type="dxa"/>
              <w:left w:w="6" w:type="dxa"/>
              <w:bottom w:w="0" w:type="dxa"/>
              <w:right w:w="6" w:type="dxa"/>
            </w:tcMar>
            <w:hideMark/>
          </w:tcPr>
          <w:p w:rsidR="00C168FC" w:rsidRDefault="00C168FC">
            <w:pPr>
              <w:pStyle w:val="table10"/>
              <w:spacing w:before="120"/>
            </w:pPr>
            <w:r>
              <w:t>2928 00 900 0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4.3.2.2.3.</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4.3.2.2.4.</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4.3.2.3.</w:t>
            </w:r>
          </w:p>
        </w:tc>
        <w:tc>
          <w:tcPr>
            <w:tcW w:w="3183" w:type="pct"/>
            <w:gridSpan w:val="2"/>
            <w:tcMar>
              <w:top w:w="0" w:type="dxa"/>
              <w:left w:w="6" w:type="dxa"/>
              <w:bottom w:w="0" w:type="dxa"/>
              <w:right w:w="6" w:type="dxa"/>
            </w:tcMar>
            <w:hideMark/>
          </w:tcPr>
          <w:p w:rsidR="00C168FC" w:rsidRDefault="00C168FC">
            <w:pPr>
              <w:pStyle w:val="table10"/>
              <w:spacing w:before="120"/>
            </w:pPr>
            <w:r>
              <w:t>Алюминиевый порошок [CAS 7429-90-5] в виде однородных сферических или сфероидальных частиц размером менее 200·10</w:t>
            </w:r>
            <w:r>
              <w:rPr>
                <w:vertAlign w:val="superscript"/>
              </w:rPr>
              <w:t xml:space="preserve">-6 </w:t>
            </w:r>
            <w:r>
              <w:t>м (200 мкм) и содержанием алюминия по весу не ниже 97 %, в котором по крайней мере 10 % общего веса составляют частицы размером менее 63 мкм, определенным в соответствии с международным стандартом ISO 2591-1:1988 либо его национальным эквивалентом</w:t>
            </w:r>
          </w:p>
        </w:tc>
        <w:tc>
          <w:tcPr>
            <w:tcW w:w="1324" w:type="pct"/>
            <w:gridSpan w:val="2"/>
            <w:tcMar>
              <w:top w:w="0" w:type="dxa"/>
              <w:left w:w="6" w:type="dxa"/>
              <w:bottom w:w="0" w:type="dxa"/>
              <w:right w:w="6" w:type="dxa"/>
            </w:tcMar>
            <w:hideMark/>
          </w:tcPr>
          <w:p w:rsidR="00C168FC" w:rsidRDefault="00C168FC">
            <w:pPr>
              <w:pStyle w:val="table10"/>
              <w:spacing w:before="120"/>
            </w:pPr>
            <w:r>
              <w:t>7603 10 000 0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Размер частицы 63 мкм (по международному стандарту ISO R-565) соответствует 250 меш (по методике «Tyler») или 230 меш (по стандартной методике ASTM E-11), где меш – число отверстий на линейный дюйм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4.3.2.4.</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Порошки с содержанием 97 % или более по весу любого из следующих металлов: цирконий [CAS 7440-67-7], бериллий [CAS 7440-41-7], магний [CAS 7439-95-4] или их сплавов, если не менее </w:t>
            </w:r>
            <w:r>
              <w:lastRenderedPageBreak/>
              <w:t>90 % общего числа частиц или общего веса порошков составляют имеющие сферическую, сфероидальную, чешуйчатую, гранулированную или полученную распылением форму частицы размером менее 60 мкм, определяемым с помощью таких методов измерения, как просеивание, лазерная дифракция или оптическое сканирование</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xml:space="preserve">8109 21 000 0; </w:t>
            </w:r>
            <w:r>
              <w:br/>
              <w:t>8109 29 000 0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При многомодальном распределении частиц (например, порошки с различным размером зерна), в котором одна или более мод попадают в область контроля, контролируется весь порошок</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Цирконий с природным содержанием гафния [CAS 7440-58-6] в цирконии (обычно от 2 до 7 %) считается цирконием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4.3.2.5.</w:t>
            </w:r>
          </w:p>
        </w:tc>
        <w:tc>
          <w:tcPr>
            <w:tcW w:w="3183" w:type="pct"/>
            <w:gridSpan w:val="2"/>
            <w:tcMar>
              <w:top w:w="0" w:type="dxa"/>
              <w:left w:w="6" w:type="dxa"/>
              <w:bottom w:w="0" w:type="dxa"/>
              <w:right w:w="6" w:type="dxa"/>
            </w:tcMar>
            <w:hideMark/>
          </w:tcPr>
          <w:p w:rsidR="00C168FC" w:rsidRDefault="00C168FC">
            <w:pPr>
              <w:pStyle w:val="table10"/>
              <w:spacing w:before="120"/>
            </w:pPr>
            <w:r>
              <w:t>Металлические порошки бора [CAS7440-42-8] или его сплавов с содержанием бора по весу 85 % или более, если не менее 90 % общего числа частиц или общего веса порошков составляют имеющие сферическую, сфероидальную, чешуйчатую, гранулированную или полученную распылением форму частицы размером менее 60 мкм, определяемым с помощью таких методов измерения, как просеивание, лазерная дифракция или оптическое сканирование</w:t>
            </w:r>
          </w:p>
        </w:tc>
        <w:tc>
          <w:tcPr>
            <w:tcW w:w="1324" w:type="pct"/>
            <w:gridSpan w:val="2"/>
            <w:tcMar>
              <w:top w:w="0" w:type="dxa"/>
              <w:left w:w="6" w:type="dxa"/>
              <w:bottom w:w="0" w:type="dxa"/>
              <w:right w:w="6" w:type="dxa"/>
            </w:tcMar>
            <w:hideMark/>
          </w:tcPr>
          <w:p w:rsidR="00C168FC" w:rsidRDefault="00C168FC">
            <w:pPr>
              <w:pStyle w:val="table10"/>
              <w:spacing w:before="120"/>
            </w:pPr>
            <w:r>
              <w:t>2804 50 100 0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При многомодальном распределении частиц (например, порошки с различным размером зерна), в котором одна или более мод попадают в область контроля, контролируется весь порошок</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4.3.2.6.</w:t>
            </w:r>
          </w:p>
        </w:tc>
        <w:tc>
          <w:tcPr>
            <w:tcW w:w="3183" w:type="pct"/>
            <w:gridSpan w:val="2"/>
            <w:tcMar>
              <w:top w:w="0" w:type="dxa"/>
              <w:left w:w="6" w:type="dxa"/>
              <w:bottom w:w="0" w:type="dxa"/>
              <w:right w:w="6" w:type="dxa"/>
            </w:tcMar>
            <w:hideMark/>
          </w:tcPr>
          <w:p w:rsidR="00C168FC" w:rsidRDefault="00C168FC">
            <w:pPr>
              <w:pStyle w:val="table10"/>
              <w:spacing w:before="120"/>
            </w:pPr>
            <w:r>
              <w:t>Высокоэнергетические вещества, используемые в средствах доставки, указанных в позиции 1.1 или 19.1:</w:t>
            </w:r>
          </w:p>
        </w:tc>
        <w:tc>
          <w:tcPr>
            <w:tcW w:w="1324" w:type="pct"/>
            <w:gridSpan w:val="2"/>
            <w:tcMar>
              <w:top w:w="0" w:type="dxa"/>
              <w:left w:w="6" w:type="dxa"/>
              <w:bottom w:w="0" w:type="dxa"/>
              <w:right w:w="6" w:type="dxa"/>
            </w:tcMar>
            <w:hideMark/>
          </w:tcPr>
          <w:p w:rsidR="00C168FC" w:rsidRDefault="00C168FC">
            <w:pPr>
              <w:pStyle w:val="table10"/>
              <w:spacing w:before="120"/>
            </w:pPr>
            <w:r>
              <w:t>2710 12 700 0;</w:t>
            </w:r>
            <w:r>
              <w:br/>
              <w:t>2710 19 210 0;</w:t>
            </w:r>
            <w:r>
              <w:br/>
              <w:t>2804 50 100 0;</w:t>
            </w:r>
            <w:r>
              <w:br/>
              <w:t>2901 10 000 1;</w:t>
            </w:r>
            <w:r>
              <w:br/>
              <w:t>2901 10 000 2;</w:t>
            </w:r>
            <w:r>
              <w:br/>
              <w:t>2901 10 000 9;</w:t>
            </w:r>
            <w:r>
              <w:br/>
              <w:t>2902 11 000 0;</w:t>
            </w:r>
            <w:r>
              <w:br/>
              <w:t xml:space="preserve">2902 19 000 0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4.3.2.6.1.</w:t>
            </w:r>
          </w:p>
        </w:tc>
        <w:tc>
          <w:tcPr>
            <w:tcW w:w="3183" w:type="pct"/>
            <w:gridSpan w:val="2"/>
            <w:tcMar>
              <w:top w:w="0" w:type="dxa"/>
              <w:left w:w="6" w:type="dxa"/>
              <w:bottom w:w="0" w:type="dxa"/>
              <w:right w:w="6" w:type="dxa"/>
            </w:tcMar>
            <w:hideMark/>
          </w:tcPr>
          <w:p w:rsidR="00C168FC" w:rsidRDefault="00C168FC">
            <w:pPr>
              <w:pStyle w:val="table10"/>
              <w:spacing w:before="120"/>
            </w:pPr>
            <w:r>
              <w:t>Горючие смеси, включающие в себя твердые и жидкие компоненты (например, боросодержащая суспензия), имеющие удельную теплоту сгорания 40 х 10</w:t>
            </w:r>
            <w:r>
              <w:rPr>
                <w:vertAlign w:val="superscript"/>
              </w:rPr>
              <w:t>6</w:t>
            </w:r>
            <w:r>
              <w:t xml:space="preserve"> Дж/кг или более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4.3.2.6.2.</w:t>
            </w:r>
          </w:p>
        </w:tc>
        <w:tc>
          <w:tcPr>
            <w:tcW w:w="3183" w:type="pct"/>
            <w:gridSpan w:val="2"/>
            <w:tcMar>
              <w:top w:w="0" w:type="dxa"/>
              <w:left w:w="6" w:type="dxa"/>
              <w:bottom w:w="0" w:type="dxa"/>
              <w:right w:w="6" w:type="dxa"/>
            </w:tcMar>
            <w:hideMark/>
          </w:tcPr>
          <w:p w:rsidR="00C168FC" w:rsidRDefault="00C168FC">
            <w:pPr>
              <w:pStyle w:val="table10"/>
              <w:spacing w:before="120"/>
            </w:pPr>
            <w:r>
              <w:t>Другие высокоэнергетические топлива и топливные добавки (например, кубаны, ионные растворы, JP-10), имеющие удельную теплоту сгорания 37,5 х 10</w:t>
            </w:r>
            <w:r>
              <w:rPr>
                <w:vertAlign w:val="superscript"/>
              </w:rPr>
              <w:t>9</w:t>
            </w:r>
            <w:r>
              <w:t xml:space="preserve"> Дж/м</w:t>
            </w:r>
            <w:r>
              <w:rPr>
                <w:vertAlign w:val="superscript"/>
              </w:rPr>
              <w:t>3</w:t>
            </w:r>
            <w:r>
              <w:t xml:space="preserve"> или более, измеряемую при температуре 20 °С и атмосферном давлении, равном 101,325 кПа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 xml:space="preserve">По позиции 4.3.2.6.2 не контролируются переработанные нефтяные дистилляты и биотоплива, включая топлива для двигателей, сертифицированных для применения в гражданской авиации, кроме специально разработанных для средств доставки, определенных в позиции 1.1 или 19.1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4.3.2.7.</w:t>
            </w:r>
          </w:p>
        </w:tc>
        <w:tc>
          <w:tcPr>
            <w:tcW w:w="3183" w:type="pct"/>
            <w:gridSpan w:val="2"/>
            <w:tcMar>
              <w:top w:w="0" w:type="dxa"/>
              <w:left w:w="6" w:type="dxa"/>
              <w:bottom w:w="0" w:type="dxa"/>
              <w:right w:w="6" w:type="dxa"/>
            </w:tcMar>
            <w:hideMark/>
          </w:tcPr>
          <w:p w:rsidR="00C168FC" w:rsidRDefault="00C168FC">
            <w:pPr>
              <w:pStyle w:val="table10"/>
              <w:spacing w:before="120"/>
            </w:pPr>
            <w:r>
              <w:t>Заменитель горючего гидразин:</w:t>
            </w:r>
            <w:r>
              <w:br/>
              <w:t>1,2-Диметиламиноэтилазид [CAS 86147-04-8]</w:t>
            </w:r>
          </w:p>
        </w:tc>
        <w:tc>
          <w:tcPr>
            <w:tcW w:w="1324" w:type="pct"/>
            <w:gridSpan w:val="2"/>
            <w:tcMar>
              <w:top w:w="0" w:type="dxa"/>
              <w:left w:w="6" w:type="dxa"/>
              <w:bottom w:w="0" w:type="dxa"/>
              <w:right w:w="6" w:type="dxa"/>
            </w:tcMar>
            <w:hideMark/>
          </w:tcPr>
          <w:p w:rsidR="00C168FC" w:rsidRDefault="00C168FC">
            <w:pPr>
              <w:pStyle w:val="table10"/>
              <w:spacing w:before="120"/>
            </w:pPr>
            <w:r>
              <w:t>2929 90 000 0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4.3.3.</w:t>
            </w:r>
          </w:p>
        </w:tc>
        <w:tc>
          <w:tcPr>
            <w:tcW w:w="3183" w:type="pct"/>
            <w:gridSpan w:val="2"/>
            <w:tcMar>
              <w:top w:w="0" w:type="dxa"/>
              <w:left w:w="6" w:type="dxa"/>
              <w:bottom w:w="0" w:type="dxa"/>
              <w:right w:w="6" w:type="dxa"/>
            </w:tcMar>
            <w:hideMark/>
          </w:tcPr>
          <w:p w:rsidR="00C168FC" w:rsidRDefault="00C168FC">
            <w:pPr>
              <w:pStyle w:val="table10"/>
              <w:spacing w:before="120"/>
            </w:pPr>
            <w:r>
              <w:t>Смеси «окислитель/горючее»: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4.3.3.1.</w:t>
            </w:r>
          </w:p>
        </w:tc>
        <w:tc>
          <w:tcPr>
            <w:tcW w:w="3183" w:type="pct"/>
            <w:gridSpan w:val="2"/>
            <w:tcMar>
              <w:top w:w="0" w:type="dxa"/>
              <w:left w:w="6" w:type="dxa"/>
              <w:bottom w:w="0" w:type="dxa"/>
              <w:right w:w="6" w:type="dxa"/>
            </w:tcMar>
            <w:hideMark/>
          </w:tcPr>
          <w:p w:rsidR="00C168FC" w:rsidRDefault="00C168FC">
            <w:pPr>
              <w:pStyle w:val="table10"/>
              <w:spacing w:before="120"/>
            </w:pPr>
            <w:r>
              <w:t>Смеси перхлоратов, хлоратов или хроматов с металлическими порошками или другими высокоэнергетическими компонентами топлива</w:t>
            </w:r>
          </w:p>
        </w:tc>
        <w:tc>
          <w:tcPr>
            <w:tcW w:w="1324" w:type="pct"/>
            <w:gridSpan w:val="2"/>
            <w:tcMar>
              <w:top w:w="0" w:type="dxa"/>
              <w:left w:w="6" w:type="dxa"/>
              <w:bottom w:w="0" w:type="dxa"/>
              <w:right w:w="6" w:type="dxa"/>
            </w:tcMar>
            <w:hideMark/>
          </w:tcPr>
          <w:p w:rsidR="00C168FC" w:rsidRDefault="00C168FC">
            <w:pPr>
              <w:pStyle w:val="table10"/>
              <w:spacing w:before="120"/>
            </w:pPr>
            <w:r>
              <w:t>3601 00 000 0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w:t>
            </w:r>
          </w:p>
        </w:tc>
        <w:tc>
          <w:tcPr>
            <w:tcW w:w="3183" w:type="pct"/>
            <w:gridSpan w:val="2"/>
            <w:tcMar>
              <w:top w:w="0" w:type="dxa"/>
              <w:left w:w="6" w:type="dxa"/>
              <w:bottom w:w="0" w:type="dxa"/>
              <w:right w:w="6" w:type="dxa"/>
            </w:tcMar>
            <w:hideMark/>
          </w:tcPr>
          <w:p w:rsidR="00C168FC" w:rsidRDefault="00C168FC">
            <w:pPr>
              <w:pStyle w:val="table10"/>
              <w:spacing w:before="120"/>
            </w:pPr>
            <w:r>
              <w:t>Окислители: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4.3.4.1.</w:t>
            </w:r>
          </w:p>
        </w:tc>
        <w:tc>
          <w:tcPr>
            <w:tcW w:w="3183" w:type="pct"/>
            <w:gridSpan w:val="2"/>
            <w:tcMar>
              <w:top w:w="0" w:type="dxa"/>
              <w:left w:w="6" w:type="dxa"/>
              <w:bottom w:w="0" w:type="dxa"/>
              <w:right w:w="6" w:type="dxa"/>
            </w:tcMar>
            <w:hideMark/>
          </w:tcPr>
          <w:p w:rsidR="00C168FC" w:rsidRDefault="00C168FC">
            <w:pPr>
              <w:pStyle w:val="table10"/>
              <w:spacing w:before="120"/>
            </w:pPr>
            <w:r>
              <w:t>Окислители, используемые для жидких ракетных топлив:</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4.3.4.1.1.</w:t>
            </w:r>
          </w:p>
        </w:tc>
        <w:tc>
          <w:tcPr>
            <w:tcW w:w="3183" w:type="pct"/>
            <w:gridSpan w:val="2"/>
            <w:tcMar>
              <w:top w:w="0" w:type="dxa"/>
              <w:left w:w="6" w:type="dxa"/>
              <w:bottom w:w="0" w:type="dxa"/>
              <w:right w:w="6" w:type="dxa"/>
            </w:tcMar>
            <w:hideMark/>
          </w:tcPr>
          <w:p w:rsidR="00C168FC" w:rsidRDefault="00C168FC">
            <w:pPr>
              <w:pStyle w:val="table10"/>
              <w:spacing w:before="120"/>
            </w:pPr>
            <w:r>
              <w:t>Азотистый ангидрид (динитроген триоксид) [CAS 10544-73-7];</w:t>
            </w:r>
          </w:p>
        </w:tc>
        <w:tc>
          <w:tcPr>
            <w:tcW w:w="1324" w:type="pct"/>
            <w:gridSpan w:val="2"/>
            <w:tcMar>
              <w:top w:w="0" w:type="dxa"/>
              <w:left w:w="6" w:type="dxa"/>
              <w:bottom w:w="0" w:type="dxa"/>
              <w:right w:w="6" w:type="dxa"/>
            </w:tcMar>
            <w:hideMark/>
          </w:tcPr>
          <w:p w:rsidR="00C168FC" w:rsidRDefault="00C168FC">
            <w:pPr>
              <w:pStyle w:val="table10"/>
              <w:spacing w:before="120"/>
            </w:pPr>
            <w:r>
              <w:t>2811 29 300 0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4.3.4.1.2.</w:t>
            </w:r>
          </w:p>
        </w:tc>
        <w:tc>
          <w:tcPr>
            <w:tcW w:w="3183" w:type="pct"/>
            <w:gridSpan w:val="2"/>
            <w:tcMar>
              <w:top w:w="0" w:type="dxa"/>
              <w:left w:w="6" w:type="dxa"/>
              <w:bottom w:w="0" w:type="dxa"/>
              <w:right w:w="6" w:type="dxa"/>
            </w:tcMar>
            <w:hideMark/>
          </w:tcPr>
          <w:p w:rsidR="00C168FC" w:rsidRDefault="00C168FC">
            <w:pPr>
              <w:pStyle w:val="table10"/>
              <w:spacing w:before="120"/>
            </w:pPr>
            <w:r>
              <w:t>Двуокись азота/четырехокись азота (нитроген диоксид [CAS 10102-44-0]/динитроген тетраоксид [CAS 10544-72-6]);</w:t>
            </w:r>
          </w:p>
        </w:tc>
        <w:tc>
          <w:tcPr>
            <w:tcW w:w="1324" w:type="pct"/>
            <w:gridSpan w:val="2"/>
            <w:tcMar>
              <w:top w:w="0" w:type="dxa"/>
              <w:left w:w="6" w:type="dxa"/>
              <w:bottom w:w="0" w:type="dxa"/>
              <w:right w:w="6" w:type="dxa"/>
            </w:tcMar>
            <w:hideMark/>
          </w:tcPr>
          <w:p w:rsidR="00C168FC" w:rsidRDefault="00C168FC">
            <w:pPr>
              <w:pStyle w:val="table10"/>
              <w:spacing w:before="120"/>
            </w:pPr>
            <w:r>
              <w:t>2811 29 300 0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4.3.4.1.3.</w:t>
            </w:r>
          </w:p>
        </w:tc>
        <w:tc>
          <w:tcPr>
            <w:tcW w:w="3183" w:type="pct"/>
            <w:gridSpan w:val="2"/>
            <w:tcMar>
              <w:top w:w="0" w:type="dxa"/>
              <w:left w:w="6" w:type="dxa"/>
              <w:bottom w:w="0" w:type="dxa"/>
              <w:right w:w="6" w:type="dxa"/>
            </w:tcMar>
            <w:hideMark/>
          </w:tcPr>
          <w:p w:rsidR="00C168FC" w:rsidRDefault="00C168FC">
            <w:pPr>
              <w:pStyle w:val="table10"/>
              <w:spacing w:before="120"/>
            </w:pPr>
            <w:r>
              <w:t>Азотный ангидрид (динитроген пентоксид) [CAS 10102-03-1]);</w:t>
            </w:r>
          </w:p>
        </w:tc>
        <w:tc>
          <w:tcPr>
            <w:tcW w:w="1324" w:type="pct"/>
            <w:gridSpan w:val="2"/>
            <w:tcMar>
              <w:top w:w="0" w:type="dxa"/>
              <w:left w:w="6" w:type="dxa"/>
              <w:bottom w:w="0" w:type="dxa"/>
              <w:right w:w="6" w:type="dxa"/>
            </w:tcMar>
            <w:hideMark/>
          </w:tcPr>
          <w:p w:rsidR="00C168FC" w:rsidRDefault="00C168FC">
            <w:pPr>
              <w:pStyle w:val="table10"/>
              <w:spacing w:before="120"/>
            </w:pPr>
            <w:r>
              <w:t>2811 29 300 0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4.3.4.1.4.</w:t>
            </w:r>
          </w:p>
        </w:tc>
        <w:tc>
          <w:tcPr>
            <w:tcW w:w="3183" w:type="pct"/>
            <w:gridSpan w:val="2"/>
            <w:tcMar>
              <w:top w:w="0" w:type="dxa"/>
              <w:left w:w="6" w:type="dxa"/>
              <w:bottom w:w="0" w:type="dxa"/>
              <w:right w:w="6" w:type="dxa"/>
            </w:tcMar>
            <w:hideMark/>
          </w:tcPr>
          <w:p w:rsidR="00C168FC" w:rsidRDefault="00C168FC">
            <w:pPr>
              <w:pStyle w:val="table10"/>
              <w:spacing w:before="120"/>
            </w:pPr>
            <w:r>
              <w:t>Смешанные оксиды азота (MON)</w:t>
            </w:r>
          </w:p>
        </w:tc>
        <w:tc>
          <w:tcPr>
            <w:tcW w:w="1324" w:type="pct"/>
            <w:gridSpan w:val="2"/>
            <w:tcMar>
              <w:top w:w="0" w:type="dxa"/>
              <w:left w:w="6" w:type="dxa"/>
              <w:bottom w:w="0" w:type="dxa"/>
              <w:right w:w="6" w:type="dxa"/>
            </w:tcMar>
            <w:hideMark/>
          </w:tcPr>
          <w:p w:rsidR="00C168FC" w:rsidRDefault="00C168FC">
            <w:pPr>
              <w:pStyle w:val="table10"/>
              <w:spacing w:before="120"/>
            </w:pPr>
            <w:r>
              <w:t>2811 29 300 0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Смешанные оксиды азота (MON) являются растворами окиси азота (NО) в двуокиси азота/четырехокиси азота (NO</w:t>
            </w:r>
            <w:r>
              <w:rPr>
                <w:vertAlign w:val="subscript"/>
              </w:rPr>
              <w:t>2</w:t>
            </w:r>
            <w:r>
              <w:t>/N</w:t>
            </w:r>
            <w:r>
              <w:rPr>
                <w:vertAlign w:val="subscript"/>
              </w:rPr>
              <w:t>2</w:t>
            </w:r>
            <w:r>
              <w:t>O</w:t>
            </w:r>
            <w:r>
              <w:rPr>
                <w:vertAlign w:val="subscript"/>
              </w:rPr>
              <w:t>4</w:t>
            </w:r>
            <w:r>
              <w:t>), которые могут использоваться в средствах доставки, определенных в позиции 1.1 или 19.1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Существует ряд смесей, которые могут обозначаться как MONi или MONij, где i и j – целые числа, представляющие процентное содержание по весу окиси азота в этих смесях (например, смесь MОN3 содержит в своем составе 3 % окиси азота, a MON25 – 25 %. Верхней границей является MON40 с содержанием 40 % окиси азота (по весу)</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4.3.4.1.5.</w:t>
            </w:r>
          </w:p>
        </w:tc>
        <w:tc>
          <w:tcPr>
            <w:tcW w:w="3183" w:type="pct"/>
            <w:gridSpan w:val="2"/>
            <w:tcMar>
              <w:top w:w="0" w:type="dxa"/>
              <w:left w:w="6" w:type="dxa"/>
              <w:bottom w:w="0" w:type="dxa"/>
              <w:right w:w="6" w:type="dxa"/>
            </w:tcMar>
            <w:hideMark/>
          </w:tcPr>
          <w:p w:rsidR="00C168FC" w:rsidRDefault="00C168FC">
            <w:pPr>
              <w:pStyle w:val="table10"/>
              <w:spacing w:before="120"/>
            </w:pPr>
            <w:r>
              <w:t>Ингибированная красная дымящаяся азотная кислота [СAS 8007-58-7]</w:t>
            </w:r>
          </w:p>
        </w:tc>
        <w:tc>
          <w:tcPr>
            <w:tcW w:w="1324" w:type="pct"/>
            <w:gridSpan w:val="2"/>
            <w:tcMar>
              <w:top w:w="0" w:type="dxa"/>
              <w:left w:w="6" w:type="dxa"/>
              <w:bottom w:w="0" w:type="dxa"/>
              <w:right w:w="6" w:type="dxa"/>
            </w:tcMar>
            <w:hideMark/>
          </w:tcPr>
          <w:p w:rsidR="00C168FC" w:rsidRDefault="00C168FC">
            <w:pPr>
              <w:pStyle w:val="table10"/>
              <w:spacing w:before="120"/>
            </w:pPr>
            <w:r>
              <w:t>2808 00 000 0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4.3.4.1.6.</w:t>
            </w:r>
          </w:p>
        </w:tc>
        <w:tc>
          <w:tcPr>
            <w:tcW w:w="3183" w:type="pct"/>
            <w:gridSpan w:val="2"/>
            <w:tcMar>
              <w:top w:w="0" w:type="dxa"/>
              <w:left w:w="6" w:type="dxa"/>
              <w:bottom w:w="0" w:type="dxa"/>
              <w:right w:w="6" w:type="dxa"/>
            </w:tcMar>
            <w:hideMark/>
          </w:tcPr>
          <w:p w:rsidR="00C168FC" w:rsidRDefault="00C168FC">
            <w:pPr>
              <w:pStyle w:val="table10"/>
              <w:spacing w:before="120"/>
            </w:pPr>
            <w:r>
              <w:t>Соединения, состоящие из фтора и одного или более других галогенов, кислорода или азота</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2812 90 000 0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4.3.4.1.6 не контролируется газообразный трифторид азота (NF</w:t>
            </w:r>
            <w:r>
              <w:rPr>
                <w:vertAlign w:val="subscript"/>
              </w:rPr>
              <w:t>3</w:t>
            </w:r>
            <w:r>
              <w:t>) [CAS 7783-54-2] как непригодный для использования в средствах доставки, определенных в позиции 1.1 или 19.1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w:t>
            </w:r>
          </w:p>
        </w:tc>
        <w:tc>
          <w:tcPr>
            <w:tcW w:w="3183" w:type="pct"/>
            <w:gridSpan w:val="2"/>
            <w:tcMar>
              <w:top w:w="0" w:type="dxa"/>
              <w:left w:w="6" w:type="dxa"/>
              <w:bottom w:w="0" w:type="dxa"/>
              <w:right w:w="6" w:type="dxa"/>
            </w:tcMar>
            <w:hideMark/>
          </w:tcPr>
          <w:p w:rsidR="00C168FC" w:rsidRDefault="00C168FC">
            <w:pPr>
              <w:pStyle w:val="table10"/>
              <w:spacing w:before="120"/>
            </w:pPr>
            <w:r>
              <w:t>Окислители, используемые для твердых ракетных топлив:</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4.3.4.2.1.</w:t>
            </w:r>
          </w:p>
        </w:tc>
        <w:tc>
          <w:tcPr>
            <w:tcW w:w="3183" w:type="pct"/>
            <w:gridSpan w:val="2"/>
            <w:tcMar>
              <w:top w:w="0" w:type="dxa"/>
              <w:left w:w="6" w:type="dxa"/>
              <w:bottom w:w="0" w:type="dxa"/>
              <w:right w:w="6" w:type="dxa"/>
            </w:tcMar>
            <w:hideMark/>
          </w:tcPr>
          <w:p w:rsidR="00C168FC" w:rsidRDefault="00C168FC">
            <w:pPr>
              <w:pStyle w:val="table10"/>
              <w:spacing w:before="120"/>
            </w:pPr>
            <w:r>
              <w:t>Перхлорат аммония [CAS 7790-98-9];</w:t>
            </w:r>
          </w:p>
        </w:tc>
        <w:tc>
          <w:tcPr>
            <w:tcW w:w="1324" w:type="pct"/>
            <w:gridSpan w:val="2"/>
            <w:tcMar>
              <w:top w:w="0" w:type="dxa"/>
              <w:left w:w="6" w:type="dxa"/>
              <w:bottom w:w="0" w:type="dxa"/>
              <w:right w:w="6" w:type="dxa"/>
            </w:tcMar>
            <w:hideMark/>
          </w:tcPr>
          <w:p w:rsidR="00C168FC" w:rsidRDefault="00C168FC">
            <w:pPr>
              <w:pStyle w:val="table10"/>
              <w:spacing w:before="120"/>
            </w:pPr>
            <w:r>
              <w:t>2829 90 100 0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4.3.4.2.2.</w:t>
            </w:r>
          </w:p>
        </w:tc>
        <w:tc>
          <w:tcPr>
            <w:tcW w:w="3183" w:type="pct"/>
            <w:gridSpan w:val="2"/>
            <w:tcMar>
              <w:top w:w="0" w:type="dxa"/>
              <w:left w:w="6" w:type="dxa"/>
              <w:bottom w:w="0" w:type="dxa"/>
              <w:right w:w="6" w:type="dxa"/>
            </w:tcMar>
            <w:hideMark/>
          </w:tcPr>
          <w:p w:rsidR="00C168FC" w:rsidRDefault="00C168FC">
            <w:pPr>
              <w:pStyle w:val="table10"/>
              <w:spacing w:before="120"/>
            </w:pPr>
            <w:r>
              <w:t>Динитрамид аммония [CAS 140456-78-6];</w:t>
            </w:r>
          </w:p>
        </w:tc>
        <w:tc>
          <w:tcPr>
            <w:tcW w:w="1324" w:type="pct"/>
            <w:gridSpan w:val="2"/>
            <w:tcMar>
              <w:top w:w="0" w:type="dxa"/>
              <w:left w:w="6" w:type="dxa"/>
              <w:bottom w:w="0" w:type="dxa"/>
              <w:right w:w="6" w:type="dxa"/>
            </w:tcMar>
            <w:hideMark/>
          </w:tcPr>
          <w:p w:rsidR="00C168FC" w:rsidRDefault="00C168FC">
            <w:pPr>
              <w:pStyle w:val="table10"/>
              <w:spacing w:before="120"/>
            </w:pPr>
            <w:r>
              <w:t>2842 90 800 0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4.3.4.2.3.</w:t>
            </w:r>
          </w:p>
        </w:tc>
        <w:tc>
          <w:tcPr>
            <w:tcW w:w="3183" w:type="pct"/>
            <w:gridSpan w:val="2"/>
            <w:tcMar>
              <w:top w:w="0" w:type="dxa"/>
              <w:left w:w="6" w:type="dxa"/>
              <w:bottom w:w="0" w:type="dxa"/>
              <w:right w:w="6" w:type="dxa"/>
            </w:tcMar>
            <w:hideMark/>
          </w:tcPr>
          <w:p w:rsidR="00C168FC" w:rsidRDefault="00C168FC">
            <w:pPr>
              <w:pStyle w:val="table10"/>
              <w:spacing w:before="120"/>
            </w:pPr>
            <w:r>
              <w:t>Нитроамины: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4.3.4.2.3.1.</w:t>
            </w:r>
          </w:p>
        </w:tc>
        <w:tc>
          <w:tcPr>
            <w:tcW w:w="3183" w:type="pct"/>
            <w:gridSpan w:val="2"/>
            <w:tcMar>
              <w:top w:w="0" w:type="dxa"/>
              <w:left w:w="6" w:type="dxa"/>
              <w:bottom w:w="0" w:type="dxa"/>
              <w:right w:w="6" w:type="dxa"/>
            </w:tcMar>
            <w:hideMark/>
          </w:tcPr>
          <w:p w:rsidR="00C168FC" w:rsidRDefault="00C168FC">
            <w:pPr>
              <w:pStyle w:val="table10"/>
              <w:spacing w:before="120"/>
            </w:pPr>
            <w:r>
              <w:t>Циклотетраметилентетранитрамин (октоген) [CAS 2691-41-0];</w:t>
            </w:r>
          </w:p>
        </w:tc>
        <w:tc>
          <w:tcPr>
            <w:tcW w:w="1324" w:type="pct"/>
            <w:gridSpan w:val="2"/>
            <w:tcMar>
              <w:top w:w="0" w:type="dxa"/>
              <w:left w:w="6" w:type="dxa"/>
              <w:bottom w:w="0" w:type="dxa"/>
              <w:right w:w="6" w:type="dxa"/>
            </w:tcMar>
            <w:hideMark/>
          </w:tcPr>
          <w:p w:rsidR="00C168FC" w:rsidRDefault="00C168FC">
            <w:pPr>
              <w:pStyle w:val="table10"/>
              <w:spacing w:before="120"/>
            </w:pPr>
            <w:r>
              <w:t>2933 69 800 0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4.3.4.2.3.2.</w:t>
            </w:r>
          </w:p>
        </w:tc>
        <w:tc>
          <w:tcPr>
            <w:tcW w:w="3183" w:type="pct"/>
            <w:gridSpan w:val="2"/>
            <w:tcMar>
              <w:top w:w="0" w:type="dxa"/>
              <w:left w:w="6" w:type="dxa"/>
              <w:bottom w:w="0" w:type="dxa"/>
              <w:right w:w="6" w:type="dxa"/>
            </w:tcMar>
            <w:hideMark/>
          </w:tcPr>
          <w:p w:rsidR="00C168FC" w:rsidRDefault="00C168FC">
            <w:pPr>
              <w:pStyle w:val="table10"/>
              <w:spacing w:before="120"/>
            </w:pPr>
            <w:r>
              <w:t>Циклотриметилентринитрамин (гексоген) [CAS 121-82-4]</w:t>
            </w:r>
          </w:p>
        </w:tc>
        <w:tc>
          <w:tcPr>
            <w:tcW w:w="1324" w:type="pct"/>
            <w:gridSpan w:val="2"/>
            <w:tcMar>
              <w:top w:w="0" w:type="dxa"/>
              <w:left w:w="6" w:type="dxa"/>
              <w:bottom w:w="0" w:type="dxa"/>
              <w:right w:w="6" w:type="dxa"/>
            </w:tcMar>
            <w:hideMark/>
          </w:tcPr>
          <w:p w:rsidR="00C168FC" w:rsidRDefault="00C168FC">
            <w:pPr>
              <w:pStyle w:val="table10"/>
              <w:spacing w:before="120"/>
            </w:pPr>
            <w:r>
              <w:t>2933 69 100 0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4.3.4.2.4.</w:t>
            </w:r>
          </w:p>
        </w:tc>
        <w:tc>
          <w:tcPr>
            <w:tcW w:w="3183" w:type="pct"/>
            <w:gridSpan w:val="2"/>
            <w:tcMar>
              <w:top w:w="0" w:type="dxa"/>
              <w:left w:w="6" w:type="dxa"/>
              <w:bottom w:w="0" w:type="dxa"/>
              <w:right w:w="6" w:type="dxa"/>
            </w:tcMar>
            <w:hideMark/>
          </w:tcPr>
          <w:p w:rsidR="00C168FC" w:rsidRDefault="00C168FC">
            <w:pPr>
              <w:pStyle w:val="table10"/>
              <w:spacing w:before="120"/>
            </w:pPr>
            <w:r>
              <w:t>Гидразин нитроформиат [CAS 20773-28-8];</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2928 00 900 1; </w:t>
            </w:r>
            <w:r>
              <w:br/>
              <w:t>2928 00 900 9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4.3.4.2.5.</w:t>
            </w:r>
          </w:p>
        </w:tc>
        <w:tc>
          <w:tcPr>
            <w:tcW w:w="3183" w:type="pct"/>
            <w:gridSpan w:val="2"/>
            <w:tcMar>
              <w:top w:w="0" w:type="dxa"/>
              <w:left w:w="6" w:type="dxa"/>
              <w:bottom w:w="0" w:type="dxa"/>
              <w:right w:w="6" w:type="dxa"/>
            </w:tcMar>
            <w:hideMark/>
          </w:tcPr>
          <w:p w:rsidR="00C168FC" w:rsidRDefault="00C168FC">
            <w:pPr>
              <w:pStyle w:val="table10"/>
              <w:spacing w:before="120"/>
            </w:pPr>
            <w:r>
              <w:t>2,4,6,8,10,12-гексанитрогексаазаизовюрцитан [CAS 135285-90-4]</w:t>
            </w:r>
          </w:p>
        </w:tc>
        <w:tc>
          <w:tcPr>
            <w:tcW w:w="1324" w:type="pct"/>
            <w:gridSpan w:val="2"/>
            <w:tcMar>
              <w:top w:w="0" w:type="dxa"/>
              <w:left w:w="6" w:type="dxa"/>
              <w:bottom w:w="0" w:type="dxa"/>
              <w:right w:w="6" w:type="dxa"/>
            </w:tcMar>
            <w:hideMark/>
          </w:tcPr>
          <w:p w:rsidR="00C168FC" w:rsidRDefault="00C168FC">
            <w:pPr>
              <w:pStyle w:val="table10"/>
              <w:spacing w:before="120"/>
            </w:pPr>
            <w:r>
              <w:t>3602 00 000 0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w:t>
            </w:r>
          </w:p>
        </w:tc>
        <w:tc>
          <w:tcPr>
            <w:tcW w:w="3183" w:type="pct"/>
            <w:gridSpan w:val="2"/>
            <w:tcMar>
              <w:top w:w="0" w:type="dxa"/>
              <w:left w:w="6" w:type="dxa"/>
              <w:bottom w:w="0" w:type="dxa"/>
              <w:right w:w="6" w:type="dxa"/>
            </w:tcMar>
            <w:hideMark/>
          </w:tcPr>
          <w:p w:rsidR="00C168FC" w:rsidRDefault="00C168FC">
            <w:pPr>
              <w:pStyle w:val="table10"/>
              <w:spacing w:before="120"/>
            </w:pPr>
            <w:r>
              <w:t>Полимеры: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4.3.5.1.</w:t>
            </w:r>
          </w:p>
        </w:tc>
        <w:tc>
          <w:tcPr>
            <w:tcW w:w="3183" w:type="pct"/>
            <w:gridSpan w:val="2"/>
            <w:tcMar>
              <w:top w:w="0" w:type="dxa"/>
              <w:left w:w="6" w:type="dxa"/>
              <w:bottom w:w="0" w:type="dxa"/>
              <w:right w:w="6" w:type="dxa"/>
            </w:tcMar>
            <w:hideMark/>
          </w:tcPr>
          <w:p w:rsidR="00C168FC" w:rsidRDefault="00C168FC">
            <w:pPr>
              <w:pStyle w:val="table10"/>
              <w:spacing w:before="120"/>
            </w:pPr>
            <w:r>
              <w:t>Полибутадиен с карбоксильными концевыми группами;</w:t>
            </w:r>
          </w:p>
        </w:tc>
        <w:tc>
          <w:tcPr>
            <w:tcW w:w="1324" w:type="pct"/>
            <w:gridSpan w:val="2"/>
            <w:tcMar>
              <w:top w:w="0" w:type="dxa"/>
              <w:left w:w="6" w:type="dxa"/>
              <w:bottom w:w="0" w:type="dxa"/>
              <w:right w:w="6" w:type="dxa"/>
            </w:tcMar>
            <w:hideMark/>
          </w:tcPr>
          <w:p w:rsidR="00C168FC" w:rsidRDefault="00C168FC">
            <w:pPr>
              <w:pStyle w:val="table10"/>
              <w:spacing w:before="120"/>
            </w:pPr>
            <w:r>
              <w:t>4002 20 000 0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4.3.5.2.</w:t>
            </w:r>
          </w:p>
        </w:tc>
        <w:tc>
          <w:tcPr>
            <w:tcW w:w="3183" w:type="pct"/>
            <w:gridSpan w:val="2"/>
            <w:tcMar>
              <w:top w:w="0" w:type="dxa"/>
              <w:left w:w="6" w:type="dxa"/>
              <w:bottom w:w="0" w:type="dxa"/>
              <w:right w:w="6" w:type="dxa"/>
            </w:tcMar>
            <w:hideMark/>
          </w:tcPr>
          <w:p w:rsidR="00C168FC" w:rsidRDefault="00C168FC">
            <w:pPr>
              <w:pStyle w:val="table10"/>
              <w:spacing w:before="120"/>
            </w:pPr>
            <w:r>
              <w:t>Полибутадиен с гидроксильными концевыми группами;</w:t>
            </w:r>
          </w:p>
        </w:tc>
        <w:tc>
          <w:tcPr>
            <w:tcW w:w="1324" w:type="pct"/>
            <w:gridSpan w:val="2"/>
            <w:tcMar>
              <w:top w:w="0" w:type="dxa"/>
              <w:left w:w="6" w:type="dxa"/>
              <w:bottom w:w="0" w:type="dxa"/>
              <w:right w:w="6" w:type="dxa"/>
            </w:tcMar>
            <w:hideMark/>
          </w:tcPr>
          <w:p w:rsidR="00C168FC" w:rsidRDefault="00C168FC">
            <w:pPr>
              <w:pStyle w:val="table10"/>
              <w:spacing w:before="120"/>
            </w:pPr>
            <w:r>
              <w:t>4002 20 000 0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4.3.5.3.</w:t>
            </w:r>
          </w:p>
        </w:tc>
        <w:tc>
          <w:tcPr>
            <w:tcW w:w="3183" w:type="pct"/>
            <w:gridSpan w:val="2"/>
            <w:tcMar>
              <w:top w:w="0" w:type="dxa"/>
              <w:left w:w="6" w:type="dxa"/>
              <w:bottom w:w="0" w:type="dxa"/>
              <w:right w:w="6" w:type="dxa"/>
            </w:tcMar>
            <w:hideMark/>
          </w:tcPr>
          <w:p w:rsidR="00C168FC" w:rsidRDefault="00C168FC">
            <w:pPr>
              <w:pStyle w:val="table10"/>
              <w:spacing w:before="120"/>
            </w:pPr>
            <w:r>
              <w:t>Полимер на основе глицидилазида, в том числе с гидроксильными концевыми группами;</w:t>
            </w:r>
          </w:p>
        </w:tc>
        <w:tc>
          <w:tcPr>
            <w:tcW w:w="1324" w:type="pct"/>
            <w:gridSpan w:val="2"/>
            <w:tcMar>
              <w:top w:w="0" w:type="dxa"/>
              <w:left w:w="6" w:type="dxa"/>
              <w:bottom w:w="0" w:type="dxa"/>
              <w:right w:w="6" w:type="dxa"/>
            </w:tcMar>
            <w:hideMark/>
          </w:tcPr>
          <w:p w:rsidR="00C168FC" w:rsidRDefault="00C168FC">
            <w:pPr>
              <w:pStyle w:val="table10"/>
              <w:spacing w:before="120"/>
            </w:pPr>
            <w:r>
              <w:t>3907</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4.3.5.4.</w:t>
            </w:r>
          </w:p>
        </w:tc>
        <w:tc>
          <w:tcPr>
            <w:tcW w:w="3183" w:type="pct"/>
            <w:gridSpan w:val="2"/>
            <w:tcMar>
              <w:top w:w="0" w:type="dxa"/>
              <w:left w:w="6" w:type="dxa"/>
              <w:bottom w:w="0" w:type="dxa"/>
              <w:right w:w="6" w:type="dxa"/>
            </w:tcMar>
            <w:hideMark/>
          </w:tcPr>
          <w:p w:rsidR="00C168FC" w:rsidRDefault="00C168FC">
            <w:pPr>
              <w:pStyle w:val="table10"/>
              <w:spacing w:before="120"/>
            </w:pPr>
            <w:r>
              <w:t>Сополимер бутадиена и акриловой кислоты (карбоксилатный каучук);</w:t>
            </w:r>
          </w:p>
        </w:tc>
        <w:tc>
          <w:tcPr>
            <w:tcW w:w="1324" w:type="pct"/>
            <w:gridSpan w:val="2"/>
            <w:tcMar>
              <w:top w:w="0" w:type="dxa"/>
              <w:left w:w="6" w:type="dxa"/>
              <w:bottom w:w="0" w:type="dxa"/>
              <w:right w:w="6" w:type="dxa"/>
            </w:tcMar>
            <w:hideMark/>
          </w:tcPr>
          <w:p w:rsidR="00C168FC" w:rsidRDefault="00C168FC">
            <w:pPr>
              <w:pStyle w:val="table10"/>
              <w:spacing w:before="120"/>
            </w:pPr>
            <w:r>
              <w:t>4002 20 000 0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4.3.5.5.</w:t>
            </w:r>
          </w:p>
        </w:tc>
        <w:tc>
          <w:tcPr>
            <w:tcW w:w="3183" w:type="pct"/>
            <w:gridSpan w:val="2"/>
            <w:tcMar>
              <w:top w:w="0" w:type="dxa"/>
              <w:left w:w="6" w:type="dxa"/>
              <w:bottom w:w="0" w:type="dxa"/>
              <w:right w:w="6" w:type="dxa"/>
            </w:tcMar>
            <w:hideMark/>
          </w:tcPr>
          <w:p w:rsidR="00C168FC" w:rsidRDefault="00C168FC">
            <w:pPr>
              <w:pStyle w:val="table10"/>
              <w:spacing w:before="120"/>
            </w:pPr>
            <w:r>
              <w:t>Сополимер бутадиена, акриловой кислоты и акрилонитрила (бутадиеннитрильный каучук) [CAS 25265-19-4/CAS 68891-50-9];</w:t>
            </w:r>
          </w:p>
        </w:tc>
        <w:tc>
          <w:tcPr>
            <w:tcW w:w="1324" w:type="pct"/>
            <w:gridSpan w:val="2"/>
            <w:tcMar>
              <w:top w:w="0" w:type="dxa"/>
              <w:left w:w="6" w:type="dxa"/>
              <w:bottom w:w="0" w:type="dxa"/>
              <w:right w:w="6" w:type="dxa"/>
            </w:tcMar>
            <w:hideMark/>
          </w:tcPr>
          <w:p w:rsidR="00C168FC" w:rsidRDefault="00C168FC">
            <w:pPr>
              <w:pStyle w:val="table10"/>
              <w:spacing w:before="120"/>
            </w:pPr>
            <w:r>
              <w:t>4002 59 000 0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xml:space="preserve">4.3.5.6. </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Политетрагидрофуран полиэтиленгликоль </w:t>
            </w:r>
          </w:p>
        </w:tc>
        <w:tc>
          <w:tcPr>
            <w:tcW w:w="1324" w:type="pct"/>
            <w:gridSpan w:val="2"/>
            <w:tcMar>
              <w:top w:w="0" w:type="dxa"/>
              <w:left w:w="6" w:type="dxa"/>
              <w:bottom w:w="0" w:type="dxa"/>
              <w:right w:w="6" w:type="dxa"/>
            </w:tcMar>
            <w:hideMark/>
          </w:tcPr>
          <w:p w:rsidR="00C168FC" w:rsidRDefault="00C168FC">
            <w:pPr>
              <w:pStyle w:val="table10"/>
              <w:spacing w:before="120"/>
            </w:pPr>
            <w:r>
              <w:t>3907 29 100 0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Политетрагидрофуран полиэтиленгликоль – продукт блоксополимеризации поли-1,4-бутандиола [CAS 110-63-4] и полиэтиленгликоля [CAS 25322-68-3];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4.3.5.7.</w:t>
            </w:r>
          </w:p>
        </w:tc>
        <w:tc>
          <w:tcPr>
            <w:tcW w:w="3183" w:type="pct"/>
            <w:gridSpan w:val="2"/>
            <w:tcMar>
              <w:top w:w="0" w:type="dxa"/>
              <w:left w:w="6" w:type="dxa"/>
              <w:bottom w:w="0" w:type="dxa"/>
              <w:right w:w="6" w:type="dxa"/>
            </w:tcMar>
            <w:hideMark/>
          </w:tcPr>
          <w:p w:rsidR="00C168FC" w:rsidRDefault="00C168FC">
            <w:pPr>
              <w:pStyle w:val="table10"/>
              <w:spacing w:before="120"/>
            </w:pPr>
            <w:r>
              <w:t>Полиглицидилнитрат [CAS 27814-48-8]</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3907 21 000; </w:t>
            </w:r>
            <w:r>
              <w:br/>
              <w:t>3907 29 900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w:t>
            </w:r>
          </w:p>
        </w:tc>
        <w:tc>
          <w:tcPr>
            <w:tcW w:w="3183" w:type="pct"/>
            <w:gridSpan w:val="2"/>
            <w:tcMar>
              <w:top w:w="0" w:type="dxa"/>
              <w:left w:w="6" w:type="dxa"/>
              <w:bottom w:w="0" w:type="dxa"/>
              <w:right w:w="6" w:type="dxa"/>
            </w:tcMar>
            <w:hideMark/>
          </w:tcPr>
          <w:p w:rsidR="00C168FC" w:rsidRDefault="00C168FC">
            <w:pPr>
              <w:pStyle w:val="table10"/>
              <w:spacing w:before="120"/>
            </w:pPr>
            <w:r>
              <w:t>Другие топливные компоненты и добавки: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4.3.6.1.</w:t>
            </w:r>
          </w:p>
        </w:tc>
        <w:tc>
          <w:tcPr>
            <w:tcW w:w="3183" w:type="pct"/>
            <w:gridSpan w:val="2"/>
            <w:tcMar>
              <w:top w:w="0" w:type="dxa"/>
              <w:left w:w="6" w:type="dxa"/>
              <w:bottom w:w="0" w:type="dxa"/>
              <w:right w:w="6" w:type="dxa"/>
            </w:tcMar>
            <w:hideMark/>
          </w:tcPr>
          <w:p w:rsidR="00C168FC" w:rsidRDefault="00C168FC">
            <w:pPr>
              <w:pStyle w:val="table10"/>
              <w:spacing w:before="120"/>
            </w:pPr>
            <w:r>
              <w:t>Карбораны, декаборан, пентаборан и их производные;</w:t>
            </w:r>
          </w:p>
        </w:tc>
        <w:tc>
          <w:tcPr>
            <w:tcW w:w="1324" w:type="pct"/>
            <w:gridSpan w:val="2"/>
            <w:tcMar>
              <w:top w:w="0" w:type="dxa"/>
              <w:left w:w="6" w:type="dxa"/>
              <w:bottom w:w="0" w:type="dxa"/>
              <w:right w:w="6" w:type="dxa"/>
            </w:tcMar>
            <w:hideMark/>
          </w:tcPr>
          <w:p w:rsidR="00C168FC" w:rsidRDefault="00C168FC">
            <w:pPr>
              <w:pStyle w:val="table10"/>
              <w:spacing w:before="120"/>
            </w:pPr>
            <w:r>
              <w:t>2849 90 100 0;</w:t>
            </w:r>
            <w:r>
              <w:br/>
              <w:t>2850 00 200 0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4.3.6.2.</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Отвердители: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4.3.6.2.1.</w:t>
            </w:r>
          </w:p>
        </w:tc>
        <w:tc>
          <w:tcPr>
            <w:tcW w:w="3183" w:type="pct"/>
            <w:gridSpan w:val="2"/>
            <w:tcMar>
              <w:top w:w="0" w:type="dxa"/>
              <w:left w:w="6" w:type="dxa"/>
              <w:bottom w:w="0" w:type="dxa"/>
              <w:right w:w="6" w:type="dxa"/>
            </w:tcMar>
            <w:hideMark/>
          </w:tcPr>
          <w:p w:rsidR="00C168FC" w:rsidRDefault="00C168FC">
            <w:pPr>
              <w:pStyle w:val="table10"/>
              <w:spacing w:before="120"/>
            </w:pPr>
            <w:r>
              <w:t>Трис (1-(2-метил) азиридинил) фосфиноксид [CAS 57-39-6];</w:t>
            </w:r>
          </w:p>
        </w:tc>
        <w:tc>
          <w:tcPr>
            <w:tcW w:w="1324" w:type="pct"/>
            <w:gridSpan w:val="2"/>
            <w:tcMar>
              <w:top w:w="0" w:type="dxa"/>
              <w:left w:w="6" w:type="dxa"/>
              <w:bottom w:w="0" w:type="dxa"/>
              <w:right w:w="6" w:type="dxa"/>
            </w:tcMar>
            <w:hideMark/>
          </w:tcPr>
          <w:p w:rsidR="00C168FC" w:rsidRDefault="00C168FC">
            <w:pPr>
              <w:pStyle w:val="table10"/>
              <w:spacing w:before="120"/>
            </w:pPr>
            <w:r>
              <w:t>2933 99 800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4.3.6.2.2.</w:t>
            </w:r>
          </w:p>
        </w:tc>
        <w:tc>
          <w:tcPr>
            <w:tcW w:w="3183" w:type="pct"/>
            <w:gridSpan w:val="2"/>
            <w:tcMar>
              <w:top w:w="0" w:type="dxa"/>
              <w:left w:w="6" w:type="dxa"/>
              <w:bottom w:w="0" w:type="dxa"/>
              <w:right w:w="6" w:type="dxa"/>
            </w:tcMar>
            <w:hideMark/>
          </w:tcPr>
          <w:p w:rsidR="00C168FC" w:rsidRDefault="00C168FC">
            <w:pPr>
              <w:pStyle w:val="table10"/>
              <w:spacing w:before="120"/>
            </w:pPr>
            <w:r>
              <w:t>«Тепанол» – продукт реакции глицидного спирта с тетраэтиленпентамином и акрилонитрилом [CAS 68412-46-4];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4.3.6.2.3.</w:t>
            </w:r>
          </w:p>
        </w:tc>
        <w:tc>
          <w:tcPr>
            <w:tcW w:w="3183" w:type="pct"/>
            <w:gridSpan w:val="2"/>
            <w:tcMar>
              <w:top w:w="0" w:type="dxa"/>
              <w:left w:w="6" w:type="dxa"/>
              <w:bottom w:w="0" w:type="dxa"/>
              <w:right w:w="6" w:type="dxa"/>
            </w:tcMar>
            <w:hideMark/>
          </w:tcPr>
          <w:p w:rsidR="00C168FC" w:rsidRDefault="00C168FC">
            <w:pPr>
              <w:pStyle w:val="table10"/>
              <w:spacing w:before="120"/>
            </w:pPr>
            <w:r>
              <w:t>«Тепан» – продукт реакции тетраэтиленпентамина с акрилонитрилом [CAS 68412-45-3];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4.3.6.2.4.</w:t>
            </w:r>
          </w:p>
        </w:tc>
        <w:tc>
          <w:tcPr>
            <w:tcW w:w="3183" w:type="pct"/>
            <w:gridSpan w:val="2"/>
            <w:tcMar>
              <w:top w:w="0" w:type="dxa"/>
              <w:left w:w="6" w:type="dxa"/>
              <w:bottom w:w="0" w:type="dxa"/>
              <w:right w:w="6" w:type="dxa"/>
            </w:tcMar>
            <w:hideMark/>
          </w:tcPr>
          <w:p w:rsidR="00C168FC" w:rsidRDefault="00C168FC">
            <w:pPr>
              <w:pStyle w:val="table10"/>
              <w:spacing w:before="120"/>
            </w:pPr>
            <w:r>
              <w:t>1,1',1''-тримезол-трис(2-этилазиридин) [CAS 7722-73-8]</w:t>
            </w:r>
          </w:p>
        </w:tc>
        <w:tc>
          <w:tcPr>
            <w:tcW w:w="1324" w:type="pct"/>
            <w:gridSpan w:val="2"/>
            <w:tcMar>
              <w:top w:w="0" w:type="dxa"/>
              <w:left w:w="6" w:type="dxa"/>
              <w:bottom w:w="0" w:type="dxa"/>
              <w:right w:w="6" w:type="dxa"/>
            </w:tcMar>
            <w:hideMark/>
          </w:tcPr>
          <w:p w:rsidR="00C168FC" w:rsidRDefault="00C168FC">
            <w:pPr>
              <w:pStyle w:val="table10"/>
              <w:spacing w:before="120"/>
            </w:pPr>
            <w:r>
              <w:t>2933 99 800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4.3.6.2.5.</w:t>
            </w:r>
          </w:p>
        </w:tc>
        <w:tc>
          <w:tcPr>
            <w:tcW w:w="3183" w:type="pct"/>
            <w:gridSpan w:val="2"/>
            <w:tcMar>
              <w:top w:w="0" w:type="dxa"/>
              <w:left w:w="6" w:type="dxa"/>
              <w:bottom w:w="0" w:type="dxa"/>
              <w:right w:w="6" w:type="dxa"/>
            </w:tcMar>
            <w:hideMark/>
          </w:tcPr>
          <w:p w:rsidR="00C168FC" w:rsidRDefault="00C168FC">
            <w:pPr>
              <w:pStyle w:val="table10"/>
              <w:spacing w:before="120"/>
            </w:pPr>
            <w:r>
              <w:t>Многофункциональные азиридинамиды изофталиевой, тримезиновой, изоциануровой или триметиладипиновой кислот с 2-метилазиридиновой или 2-этилазиридиновой группой</w:t>
            </w:r>
          </w:p>
        </w:tc>
        <w:tc>
          <w:tcPr>
            <w:tcW w:w="1324" w:type="pct"/>
            <w:gridSpan w:val="2"/>
            <w:tcMar>
              <w:top w:w="0" w:type="dxa"/>
              <w:left w:w="6" w:type="dxa"/>
              <w:bottom w:w="0" w:type="dxa"/>
              <w:right w:w="6" w:type="dxa"/>
            </w:tcMar>
            <w:hideMark/>
          </w:tcPr>
          <w:p w:rsidR="00C168FC" w:rsidRDefault="00C168FC">
            <w:pPr>
              <w:pStyle w:val="table10"/>
              <w:spacing w:before="120"/>
            </w:pPr>
            <w:r>
              <w:t>2933 99 800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4.3.6.2.5 контролируется:</w:t>
            </w:r>
            <w:r>
              <w:br/>
              <w:t>а) 1,1'-изофталол-бис(2-метилазиридин) [CAS 7652-64-4];</w:t>
            </w:r>
            <w:r>
              <w:br/>
              <w:t>б) 2,4,6-трис(2-этил-1-азиридинил)-1,3,5-триазин [CAS 18924-91-9];</w:t>
            </w:r>
            <w:r>
              <w:br/>
              <w:t>в) 1,1'-триметиладипоилбис (2-этилазиридин) [CAS 71463-62-2]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4.3.6.3.</w:t>
            </w:r>
          </w:p>
        </w:tc>
        <w:tc>
          <w:tcPr>
            <w:tcW w:w="3183" w:type="pct"/>
            <w:gridSpan w:val="2"/>
            <w:tcMar>
              <w:top w:w="0" w:type="dxa"/>
              <w:left w:w="6" w:type="dxa"/>
              <w:bottom w:w="0" w:type="dxa"/>
              <w:right w:w="6" w:type="dxa"/>
            </w:tcMar>
            <w:hideMark/>
          </w:tcPr>
          <w:p w:rsidR="00C168FC" w:rsidRDefault="00C168FC">
            <w:pPr>
              <w:pStyle w:val="table10"/>
              <w:spacing w:before="120"/>
            </w:pPr>
            <w:r>
              <w:t>Катализаторы реакции отверждения: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4.3.6.3.1.</w:t>
            </w:r>
          </w:p>
        </w:tc>
        <w:tc>
          <w:tcPr>
            <w:tcW w:w="3183" w:type="pct"/>
            <w:gridSpan w:val="2"/>
            <w:tcMar>
              <w:top w:w="0" w:type="dxa"/>
              <w:left w:w="6" w:type="dxa"/>
              <w:bottom w:w="0" w:type="dxa"/>
              <w:right w:w="6" w:type="dxa"/>
            </w:tcMar>
            <w:hideMark/>
          </w:tcPr>
          <w:p w:rsidR="00C168FC" w:rsidRDefault="00C168FC">
            <w:pPr>
              <w:pStyle w:val="table10"/>
              <w:spacing w:before="120"/>
            </w:pPr>
            <w:r>
              <w:t>Трифенил висмута [CAS 603-33-8]</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Компоненты, регулирующие скорость горения топлива, являющиеся производными ферроцена: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w:t>
            </w:r>
          </w:p>
        </w:tc>
        <w:tc>
          <w:tcPr>
            <w:tcW w:w="3183" w:type="pct"/>
            <w:gridSpan w:val="2"/>
            <w:tcMar>
              <w:top w:w="0" w:type="dxa"/>
              <w:left w:w="6" w:type="dxa"/>
              <w:bottom w:w="0" w:type="dxa"/>
              <w:right w:w="6" w:type="dxa"/>
            </w:tcMar>
            <w:hideMark/>
          </w:tcPr>
          <w:p w:rsidR="00C168FC" w:rsidRDefault="00C168FC">
            <w:pPr>
              <w:pStyle w:val="table10"/>
              <w:spacing w:before="120"/>
            </w:pPr>
            <w:r>
              <w:t>Катоцин [CAS 37206-42-1]</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4.3.6.4.2.</w:t>
            </w:r>
          </w:p>
        </w:tc>
        <w:tc>
          <w:tcPr>
            <w:tcW w:w="3183" w:type="pct"/>
            <w:gridSpan w:val="2"/>
            <w:tcMar>
              <w:top w:w="0" w:type="dxa"/>
              <w:left w:w="6" w:type="dxa"/>
              <w:bottom w:w="0" w:type="dxa"/>
              <w:right w:w="6" w:type="dxa"/>
            </w:tcMar>
            <w:hideMark/>
          </w:tcPr>
          <w:p w:rsidR="00C168FC" w:rsidRDefault="00C168FC">
            <w:pPr>
              <w:pStyle w:val="table10"/>
              <w:spacing w:before="120"/>
            </w:pPr>
            <w:r>
              <w:t>Этилферроцен [CAS 1273-89-8]</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4.3.6.4.3.</w:t>
            </w:r>
          </w:p>
        </w:tc>
        <w:tc>
          <w:tcPr>
            <w:tcW w:w="3183" w:type="pct"/>
            <w:gridSpan w:val="2"/>
            <w:tcMar>
              <w:top w:w="0" w:type="dxa"/>
              <w:left w:w="6" w:type="dxa"/>
              <w:bottom w:w="0" w:type="dxa"/>
              <w:right w:w="6" w:type="dxa"/>
            </w:tcMar>
            <w:hideMark/>
          </w:tcPr>
          <w:p w:rsidR="00C168FC" w:rsidRDefault="00C168FC">
            <w:pPr>
              <w:pStyle w:val="table10"/>
              <w:spacing w:before="120"/>
            </w:pPr>
            <w:r>
              <w:t>Пропилферроцен</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4.3.6.4.4.</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n-Бутилферроцен [CAS 31904-29-7]; </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4.3.6.4.5.</w:t>
            </w:r>
          </w:p>
        </w:tc>
        <w:tc>
          <w:tcPr>
            <w:tcW w:w="3183" w:type="pct"/>
            <w:gridSpan w:val="2"/>
            <w:tcMar>
              <w:top w:w="0" w:type="dxa"/>
              <w:left w:w="6" w:type="dxa"/>
              <w:bottom w:w="0" w:type="dxa"/>
              <w:right w:w="6" w:type="dxa"/>
            </w:tcMar>
            <w:hideMark/>
          </w:tcPr>
          <w:p w:rsidR="00C168FC" w:rsidRDefault="00C168FC">
            <w:pPr>
              <w:pStyle w:val="table10"/>
              <w:spacing w:before="120"/>
            </w:pPr>
            <w:r>
              <w:t>Пентилферроцен [CAS 1274-00-6];</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4.3.6.4.6.</w:t>
            </w:r>
          </w:p>
        </w:tc>
        <w:tc>
          <w:tcPr>
            <w:tcW w:w="3183" w:type="pct"/>
            <w:gridSpan w:val="2"/>
            <w:tcMar>
              <w:top w:w="0" w:type="dxa"/>
              <w:left w:w="6" w:type="dxa"/>
              <w:bottom w:w="0" w:type="dxa"/>
              <w:right w:w="6" w:type="dxa"/>
            </w:tcMar>
            <w:hideMark/>
          </w:tcPr>
          <w:p w:rsidR="00C168FC" w:rsidRDefault="00C168FC">
            <w:pPr>
              <w:pStyle w:val="table10"/>
              <w:spacing w:before="120"/>
            </w:pPr>
            <w:r>
              <w:t>Дициклопентилферроцен [CAS 125861-17-8];</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4.3.6.4.7.</w:t>
            </w:r>
          </w:p>
        </w:tc>
        <w:tc>
          <w:tcPr>
            <w:tcW w:w="3183" w:type="pct"/>
            <w:gridSpan w:val="2"/>
            <w:tcMar>
              <w:top w:w="0" w:type="dxa"/>
              <w:left w:w="6" w:type="dxa"/>
              <w:bottom w:w="0" w:type="dxa"/>
              <w:right w:w="6" w:type="dxa"/>
            </w:tcMar>
            <w:hideMark/>
          </w:tcPr>
          <w:p w:rsidR="00C168FC" w:rsidRDefault="00C168FC">
            <w:pPr>
              <w:pStyle w:val="table10"/>
              <w:spacing w:before="120"/>
            </w:pPr>
            <w:r>
              <w:t>Дициклогексилферроцен;</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4.3.6.4.8.</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Диэтилферроцен [CAS 1273-97-8]; </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4.3.6.4.9.</w:t>
            </w:r>
          </w:p>
        </w:tc>
        <w:tc>
          <w:tcPr>
            <w:tcW w:w="3183" w:type="pct"/>
            <w:gridSpan w:val="2"/>
            <w:tcMar>
              <w:top w:w="0" w:type="dxa"/>
              <w:left w:w="6" w:type="dxa"/>
              <w:bottom w:w="0" w:type="dxa"/>
              <w:right w:w="6" w:type="dxa"/>
            </w:tcMar>
            <w:hideMark/>
          </w:tcPr>
          <w:p w:rsidR="00C168FC" w:rsidRDefault="00C168FC">
            <w:pPr>
              <w:pStyle w:val="table10"/>
              <w:spacing w:before="120"/>
            </w:pPr>
            <w:r>
              <w:t>Дипропилферроцен;</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4.3.6.4.10.</w:t>
            </w:r>
          </w:p>
        </w:tc>
        <w:tc>
          <w:tcPr>
            <w:tcW w:w="3183" w:type="pct"/>
            <w:gridSpan w:val="2"/>
            <w:tcMar>
              <w:top w:w="0" w:type="dxa"/>
              <w:left w:w="6" w:type="dxa"/>
              <w:bottom w:w="0" w:type="dxa"/>
              <w:right w:w="6" w:type="dxa"/>
            </w:tcMar>
            <w:hideMark/>
          </w:tcPr>
          <w:p w:rsidR="00C168FC" w:rsidRDefault="00C168FC">
            <w:pPr>
              <w:pStyle w:val="table10"/>
              <w:spacing w:before="120"/>
            </w:pPr>
            <w:r>
              <w:t>Дибутилферроцен [CAS 1274-08-4];</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4.3.6.4.11.</w:t>
            </w:r>
          </w:p>
        </w:tc>
        <w:tc>
          <w:tcPr>
            <w:tcW w:w="3183" w:type="pct"/>
            <w:gridSpan w:val="2"/>
            <w:tcMar>
              <w:top w:w="0" w:type="dxa"/>
              <w:left w:w="6" w:type="dxa"/>
              <w:bottom w:w="0" w:type="dxa"/>
              <w:right w:w="6" w:type="dxa"/>
            </w:tcMar>
            <w:hideMark/>
          </w:tcPr>
          <w:p w:rsidR="00C168FC" w:rsidRDefault="00C168FC">
            <w:pPr>
              <w:pStyle w:val="table10"/>
              <w:spacing w:before="120"/>
            </w:pPr>
            <w:r>
              <w:t>Дигексилферроцен [CAS 93894-59-8];</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4.3.6.4.12.</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Ацетилферроцен [CAS 1271-55-2]/1,1' – диацетилферроцен [CAS 1273-94-5]; </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4.3.6.4.13.</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Ферроценкарбоновые кислоты [CAS 1271-42-7], [CAS 1293-87-4]; </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4.3.6.4.14.</w:t>
            </w:r>
          </w:p>
        </w:tc>
        <w:tc>
          <w:tcPr>
            <w:tcW w:w="3183" w:type="pct"/>
            <w:gridSpan w:val="2"/>
            <w:tcMar>
              <w:top w:w="0" w:type="dxa"/>
              <w:left w:w="6" w:type="dxa"/>
              <w:bottom w:w="0" w:type="dxa"/>
              <w:right w:w="6" w:type="dxa"/>
            </w:tcMar>
            <w:hideMark/>
          </w:tcPr>
          <w:p w:rsidR="00C168FC" w:rsidRDefault="00C168FC">
            <w:pPr>
              <w:pStyle w:val="table10"/>
              <w:spacing w:before="120"/>
            </w:pPr>
            <w:r>
              <w:t>Бутацин [CAS 125856-62-4]</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4.3.6.4.15.</w:t>
            </w:r>
          </w:p>
        </w:tc>
        <w:tc>
          <w:tcPr>
            <w:tcW w:w="3183" w:type="pct"/>
            <w:gridSpan w:val="2"/>
            <w:tcMar>
              <w:top w:w="0" w:type="dxa"/>
              <w:left w:w="6" w:type="dxa"/>
              <w:bottom w:w="0" w:type="dxa"/>
              <w:right w:w="6" w:type="dxa"/>
            </w:tcMar>
            <w:hideMark/>
          </w:tcPr>
          <w:p w:rsidR="00C168FC" w:rsidRDefault="00C168FC">
            <w:pPr>
              <w:pStyle w:val="table10"/>
              <w:spacing w:before="120"/>
            </w:pPr>
            <w:r>
              <w:t>Другие производные ферроцена, регулирующие скорость горения ракетного топлива</w:t>
            </w:r>
          </w:p>
        </w:tc>
        <w:tc>
          <w:tcPr>
            <w:tcW w:w="1324" w:type="pct"/>
            <w:gridSpan w:val="2"/>
            <w:tcMar>
              <w:top w:w="0" w:type="dxa"/>
              <w:left w:w="6" w:type="dxa"/>
              <w:bottom w:w="0" w:type="dxa"/>
              <w:right w:w="6" w:type="dxa"/>
            </w:tcMar>
            <w:hideMark/>
          </w:tcPr>
          <w:p w:rsidR="00C168FC" w:rsidRDefault="00C168FC">
            <w:pPr>
              <w:pStyle w:val="table10"/>
              <w:spacing w:before="120"/>
            </w:pPr>
            <w:r>
              <w:t>2931 90 000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4.3.6.4.15 не контролируются производные ферроцена, которые содержат шесть углеродных ароматических функциональных групп, связанных с молекулой ферроцена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Сложные эфиры и пластификаторы: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4.3.6.6.1.</w:t>
            </w:r>
          </w:p>
        </w:tc>
        <w:tc>
          <w:tcPr>
            <w:tcW w:w="3183" w:type="pct"/>
            <w:gridSpan w:val="2"/>
            <w:tcMar>
              <w:top w:w="0" w:type="dxa"/>
              <w:left w:w="6" w:type="dxa"/>
              <w:bottom w:w="0" w:type="dxa"/>
              <w:right w:w="6" w:type="dxa"/>
            </w:tcMar>
            <w:hideMark/>
          </w:tcPr>
          <w:p w:rsidR="00C168FC" w:rsidRDefault="00C168FC">
            <w:pPr>
              <w:pStyle w:val="table10"/>
              <w:spacing w:before="120"/>
            </w:pPr>
            <w:r>
              <w:t>Триэтиленгликольдинитрат [CAS 111-22-8]</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4.3.6.6.2.</w:t>
            </w:r>
          </w:p>
        </w:tc>
        <w:tc>
          <w:tcPr>
            <w:tcW w:w="3183" w:type="pct"/>
            <w:gridSpan w:val="2"/>
            <w:tcMar>
              <w:top w:w="0" w:type="dxa"/>
              <w:left w:w="6" w:type="dxa"/>
              <w:bottom w:w="0" w:type="dxa"/>
              <w:right w:w="6" w:type="dxa"/>
            </w:tcMar>
            <w:hideMark/>
          </w:tcPr>
          <w:p w:rsidR="00C168FC" w:rsidRDefault="00C168FC">
            <w:pPr>
              <w:pStyle w:val="table10"/>
              <w:spacing w:before="120"/>
            </w:pPr>
            <w:r>
              <w:t>Триметилолэтантринитрат [CAS 3032-55-1];</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4.3.6.6.3.</w:t>
            </w:r>
          </w:p>
        </w:tc>
        <w:tc>
          <w:tcPr>
            <w:tcW w:w="3183" w:type="pct"/>
            <w:gridSpan w:val="2"/>
            <w:tcMar>
              <w:top w:w="0" w:type="dxa"/>
              <w:left w:w="6" w:type="dxa"/>
              <w:bottom w:w="0" w:type="dxa"/>
              <w:right w:w="6" w:type="dxa"/>
            </w:tcMar>
            <w:hideMark/>
          </w:tcPr>
          <w:p w:rsidR="00C168FC" w:rsidRDefault="00C168FC">
            <w:pPr>
              <w:pStyle w:val="table10"/>
              <w:spacing w:before="120"/>
            </w:pPr>
            <w:r>
              <w:t>1,2,4-бутантриолтринитрат [CAS 6659-60-5];</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4.3.6.6.4.</w:t>
            </w:r>
          </w:p>
        </w:tc>
        <w:tc>
          <w:tcPr>
            <w:tcW w:w="3183" w:type="pct"/>
            <w:gridSpan w:val="2"/>
            <w:tcMar>
              <w:top w:w="0" w:type="dxa"/>
              <w:left w:w="6" w:type="dxa"/>
              <w:bottom w:w="0" w:type="dxa"/>
              <w:right w:w="6" w:type="dxa"/>
            </w:tcMar>
            <w:hideMark/>
          </w:tcPr>
          <w:p w:rsidR="00C168FC" w:rsidRDefault="00C168FC">
            <w:pPr>
              <w:pStyle w:val="table10"/>
              <w:spacing w:before="120"/>
            </w:pPr>
            <w:r>
              <w:t>Диэтиленгликольдинитрат [CAS 693-21-0]</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4.3.6.6.5.</w:t>
            </w:r>
          </w:p>
        </w:tc>
        <w:tc>
          <w:tcPr>
            <w:tcW w:w="3183" w:type="pct"/>
            <w:gridSpan w:val="2"/>
            <w:tcMar>
              <w:top w:w="0" w:type="dxa"/>
              <w:left w:w="6" w:type="dxa"/>
              <w:bottom w:w="0" w:type="dxa"/>
              <w:right w:w="6" w:type="dxa"/>
            </w:tcMar>
            <w:hideMark/>
          </w:tcPr>
          <w:p w:rsidR="00C168FC" w:rsidRDefault="00C168FC">
            <w:pPr>
              <w:pStyle w:val="table10"/>
              <w:spacing w:before="120"/>
            </w:pPr>
            <w:r>
              <w:t>4,5-диазидометил-2-метил-1,2,3-триазол</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4.3.6.6.6.</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Пластификаторы на основе нитратоэтилнитрамина: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4.3.6.6.6.1.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Метил-нитратоэтилнитрамин [CAS 17096-47-8] </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4.3.6.6.6.2.</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Этил-нитратоэтилнитрамин [CAS 85068-73-1] </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4.3.6.6.6.3.</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Бутил-нитратоэтилнитрамин [CAS 82486-82-6] </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4.3.6.6.7.</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Пластификаторы на основе динитропропила: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4.3.6.6.7.1.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Бис(2,2-динитропропил)ацеталь [CAS 5108-69-0] </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4.3.6.6.7.2.</w:t>
            </w:r>
          </w:p>
        </w:tc>
        <w:tc>
          <w:tcPr>
            <w:tcW w:w="3183" w:type="pct"/>
            <w:gridSpan w:val="2"/>
            <w:tcMar>
              <w:top w:w="0" w:type="dxa"/>
              <w:left w:w="6" w:type="dxa"/>
              <w:bottom w:w="0" w:type="dxa"/>
              <w:right w:w="6" w:type="dxa"/>
            </w:tcMar>
            <w:hideMark/>
          </w:tcPr>
          <w:p w:rsidR="00C168FC" w:rsidRDefault="00C168FC">
            <w:pPr>
              <w:pStyle w:val="table10"/>
              <w:spacing w:before="120"/>
            </w:pPr>
            <w:r>
              <w:t>Бис(2,2-динитропропил)формаль [CAS 5917-61-3]</w:t>
            </w:r>
          </w:p>
        </w:tc>
        <w:tc>
          <w:tcPr>
            <w:tcW w:w="1324" w:type="pct"/>
            <w:gridSpan w:val="2"/>
            <w:tcMar>
              <w:top w:w="0" w:type="dxa"/>
              <w:left w:w="6" w:type="dxa"/>
              <w:bottom w:w="0" w:type="dxa"/>
              <w:right w:w="6" w:type="dxa"/>
            </w:tcMar>
            <w:hideMark/>
          </w:tcPr>
          <w:p w:rsidR="00C168FC" w:rsidRDefault="00C168FC">
            <w:pPr>
              <w:pStyle w:val="table10"/>
              <w:spacing w:before="120"/>
            </w:pPr>
            <w:r>
              <w:t>2905 59 980 0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4.3.6.7.</w:t>
            </w:r>
          </w:p>
        </w:tc>
        <w:tc>
          <w:tcPr>
            <w:tcW w:w="3183" w:type="pct"/>
            <w:gridSpan w:val="2"/>
            <w:tcMar>
              <w:top w:w="0" w:type="dxa"/>
              <w:left w:w="6" w:type="dxa"/>
              <w:bottom w:w="0" w:type="dxa"/>
              <w:right w:w="6" w:type="dxa"/>
            </w:tcMar>
            <w:hideMark/>
          </w:tcPr>
          <w:p w:rsidR="00C168FC" w:rsidRDefault="00C168FC">
            <w:pPr>
              <w:pStyle w:val="table10"/>
              <w:spacing w:before="120"/>
            </w:pPr>
            <w:r>
              <w:t>Стабилизаторы: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4.3.6.7.1.</w:t>
            </w:r>
          </w:p>
        </w:tc>
        <w:tc>
          <w:tcPr>
            <w:tcW w:w="3183" w:type="pct"/>
            <w:gridSpan w:val="2"/>
            <w:tcMar>
              <w:top w:w="0" w:type="dxa"/>
              <w:left w:w="6" w:type="dxa"/>
              <w:bottom w:w="0" w:type="dxa"/>
              <w:right w:w="6" w:type="dxa"/>
            </w:tcMar>
            <w:hideMark/>
          </w:tcPr>
          <w:p w:rsidR="00C168FC" w:rsidRDefault="00C168FC">
            <w:pPr>
              <w:pStyle w:val="table10"/>
              <w:spacing w:before="120"/>
            </w:pPr>
            <w:r>
              <w:t>2-нитродифениламин [CAS 119-75-5];</w:t>
            </w:r>
          </w:p>
        </w:tc>
        <w:tc>
          <w:tcPr>
            <w:tcW w:w="1324" w:type="pct"/>
            <w:gridSpan w:val="2"/>
            <w:tcMar>
              <w:top w:w="0" w:type="dxa"/>
              <w:left w:w="6" w:type="dxa"/>
              <w:bottom w:w="0" w:type="dxa"/>
              <w:right w:w="6" w:type="dxa"/>
            </w:tcMar>
            <w:hideMark/>
          </w:tcPr>
          <w:p w:rsidR="00C168FC" w:rsidRDefault="00C168FC">
            <w:pPr>
              <w:pStyle w:val="table10"/>
              <w:spacing w:before="120"/>
            </w:pPr>
            <w:r>
              <w:t>2921 44 000 0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4.3.6.7.2.</w:t>
            </w:r>
          </w:p>
        </w:tc>
        <w:tc>
          <w:tcPr>
            <w:tcW w:w="3183" w:type="pct"/>
            <w:gridSpan w:val="2"/>
            <w:tcMar>
              <w:top w:w="0" w:type="dxa"/>
              <w:left w:w="6" w:type="dxa"/>
              <w:bottom w:w="0" w:type="dxa"/>
              <w:right w:w="6" w:type="dxa"/>
            </w:tcMar>
            <w:hideMark/>
          </w:tcPr>
          <w:p w:rsidR="00C168FC" w:rsidRDefault="00C168FC">
            <w:pPr>
              <w:pStyle w:val="table10"/>
              <w:spacing w:before="120"/>
            </w:pPr>
            <w:r>
              <w:t>N-метил-п-нитроанилин [CAS 100-15-2]</w:t>
            </w:r>
          </w:p>
        </w:tc>
        <w:tc>
          <w:tcPr>
            <w:tcW w:w="1324" w:type="pct"/>
            <w:gridSpan w:val="2"/>
            <w:tcMar>
              <w:top w:w="0" w:type="dxa"/>
              <w:left w:w="6" w:type="dxa"/>
              <w:bottom w:w="0" w:type="dxa"/>
              <w:right w:w="6" w:type="dxa"/>
            </w:tcMar>
            <w:hideMark/>
          </w:tcPr>
          <w:p w:rsidR="00C168FC" w:rsidRDefault="00C168FC">
            <w:pPr>
              <w:pStyle w:val="table10"/>
              <w:spacing w:before="120"/>
            </w:pPr>
            <w:r>
              <w:t>2921 42 000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4.3.7.</w:t>
            </w:r>
          </w:p>
        </w:tc>
        <w:tc>
          <w:tcPr>
            <w:tcW w:w="3183" w:type="pct"/>
            <w:gridSpan w:val="2"/>
            <w:tcMar>
              <w:top w:w="0" w:type="dxa"/>
              <w:left w:w="6" w:type="dxa"/>
              <w:bottom w:w="0" w:type="dxa"/>
              <w:right w:w="6" w:type="dxa"/>
            </w:tcMar>
            <w:hideMark/>
          </w:tcPr>
          <w:p w:rsidR="00C168FC" w:rsidRDefault="00C168FC">
            <w:pPr>
              <w:pStyle w:val="table10"/>
              <w:spacing w:before="120"/>
            </w:pPr>
            <w:r>
              <w:t>Гелеобразные топлива, специально разработанные для использования в средствах доставки, указанных в позициях 1.1,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Гелеобразное топливо – горючее или окислитель, в состав которых входят огеливающие агенты, такие как иликаты, каолин (глина), углерод или какие-либо полимерные огеливающие агенты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4.5.1.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материалов, указанных в позиции 4.3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5. Производство топлива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для производства, обслуживания или приемочных испытаний жидких топлив и их компонентов, указанных в разделе 4, и специально разработанные для него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5.2.2.</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иное, чем указанное в позиции 5.2.3, для производства, обслуживания, смешивания, отверждения, заливки, прессования, механической обработки, экструзии или приемочных испытаний твердых топлив и их компонентов, указанных в разделе 4, и специально разработанные для него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и специально разработанные для него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5.2.3.1.</w:t>
            </w:r>
          </w:p>
        </w:tc>
        <w:tc>
          <w:tcPr>
            <w:tcW w:w="3183" w:type="pct"/>
            <w:gridSpan w:val="2"/>
            <w:tcMar>
              <w:top w:w="0" w:type="dxa"/>
              <w:left w:w="6" w:type="dxa"/>
              <w:bottom w:w="0" w:type="dxa"/>
              <w:right w:w="6" w:type="dxa"/>
            </w:tcMar>
            <w:hideMark/>
          </w:tcPr>
          <w:p w:rsidR="00C168FC" w:rsidRDefault="00C168FC">
            <w:pPr>
              <w:pStyle w:val="table10"/>
              <w:spacing w:before="120"/>
            </w:pPr>
            <w:r>
              <w:t>Смесители периодического действия, способные осуществлять смешивание компонентов в вакууме в интервале давлений от 0 до 13,326 кПа (0,13 атм), оборудованные аппаратурой регулирования температуры в смесительной камере и имеющие все следующие характеристики:</w:t>
            </w:r>
            <w:r>
              <w:br/>
              <w:t>а) общую вместимость 110 л и более;</w:t>
            </w:r>
            <w:r>
              <w:br/>
              <w:t>б) минимум один замешивающий привод, расположенный не по центру смесителя</w:t>
            </w:r>
          </w:p>
        </w:tc>
        <w:tc>
          <w:tcPr>
            <w:tcW w:w="1324" w:type="pct"/>
            <w:gridSpan w:val="2"/>
            <w:tcMar>
              <w:top w:w="0" w:type="dxa"/>
              <w:left w:w="6" w:type="dxa"/>
              <w:bottom w:w="0" w:type="dxa"/>
              <w:right w:w="6" w:type="dxa"/>
            </w:tcMar>
            <w:hideMark/>
          </w:tcPr>
          <w:p w:rsidR="00C168FC" w:rsidRDefault="00C168FC">
            <w:pPr>
              <w:pStyle w:val="table10"/>
              <w:spacing w:before="120"/>
            </w:pPr>
            <w:r>
              <w:t>8419 89 989 0;</w:t>
            </w:r>
            <w:r>
              <w:br/>
              <w:t>8479 82 000 0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В настоящей позиции термин «один замешивающий привод» не относится к деагломераторам или ножевым мельницам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5.2.3.2.</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Смесители непрерывного действия, способные осуществлять смешивание компонентов в вакууме в интервале давлений от 0 до </w:t>
            </w:r>
            <w:r>
              <w:lastRenderedPageBreak/>
              <w:t>13,326 кПа (0,13 атм), оборудованные аппаратурой регулирования температуры в смесительной камере и имеющие любую из следующих характеристик:</w:t>
            </w:r>
            <w:r>
              <w:br/>
              <w:t>а) наличие двух или более замешивающих приводов;</w:t>
            </w:r>
            <w:r>
              <w:br/>
              <w:t>б) наличие одного вала, совершающего одновременно вращательное и возвратно-поступательное в осевом направлении движения, и перемешивающих зубьев, находящихся на валу и внутренней поверхности корпуса смесительной камеры (червячные и роторно-червячные смесители)</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8419 89 989 0;</w:t>
            </w:r>
            <w:r>
              <w:br/>
              <w:t>8479 82 000 0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5.2.3.3.</w:t>
            </w:r>
          </w:p>
        </w:tc>
        <w:tc>
          <w:tcPr>
            <w:tcW w:w="3183" w:type="pct"/>
            <w:gridSpan w:val="2"/>
            <w:tcMar>
              <w:top w:w="0" w:type="dxa"/>
              <w:left w:w="6" w:type="dxa"/>
              <w:bottom w:w="0" w:type="dxa"/>
              <w:right w:w="6" w:type="dxa"/>
            </w:tcMar>
            <w:hideMark/>
          </w:tcPr>
          <w:p w:rsidR="00C168FC" w:rsidRDefault="00C168FC">
            <w:pPr>
              <w:pStyle w:val="table10"/>
              <w:spacing w:before="120"/>
            </w:pPr>
            <w:r>
              <w:t>Мельницы с проточным энергоносителем для дробления или помола материалов, указанных в разделе 4</w:t>
            </w:r>
          </w:p>
        </w:tc>
        <w:tc>
          <w:tcPr>
            <w:tcW w:w="1324" w:type="pct"/>
            <w:gridSpan w:val="2"/>
            <w:tcMar>
              <w:top w:w="0" w:type="dxa"/>
              <w:left w:w="6" w:type="dxa"/>
              <w:bottom w:w="0" w:type="dxa"/>
              <w:right w:w="6" w:type="dxa"/>
            </w:tcMar>
            <w:hideMark/>
          </w:tcPr>
          <w:p w:rsidR="00C168FC" w:rsidRDefault="00C168FC">
            <w:pPr>
              <w:pStyle w:val="table10"/>
              <w:spacing w:before="120"/>
            </w:pPr>
            <w:r>
              <w:t>8479 82 000 0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5.2.3.4.</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Производственное оборудование, используемое для получения в контролируемой среде металлических порошков, указанных в позициях 4.3.2.3, 4.3.2.4 или 4.3.2.5, включая: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5.2.3.4.1.</w:t>
            </w:r>
          </w:p>
        </w:tc>
        <w:tc>
          <w:tcPr>
            <w:tcW w:w="3183" w:type="pct"/>
            <w:gridSpan w:val="2"/>
            <w:tcMar>
              <w:top w:w="0" w:type="dxa"/>
              <w:left w:w="6" w:type="dxa"/>
              <w:bottom w:w="0" w:type="dxa"/>
              <w:right w:w="6" w:type="dxa"/>
            </w:tcMar>
            <w:hideMark/>
          </w:tcPr>
          <w:p w:rsidR="00C168FC" w:rsidRDefault="00C168FC">
            <w:pPr>
              <w:pStyle w:val="table10"/>
              <w:spacing w:before="120"/>
            </w:pPr>
            <w:r>
              <w:t>Плазматроны (высокочастотные электродуговые) с организацией процесса в среде аргона</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5.2.3.4.2.</w:t>
            </w:r>
          </w:p>
        </w:tc>
        <w:tc>
          <w:tcPr>
            <w:tcW w:w="3183" w:type="pct"/>
            <w:gridSpan w:val="2"/>
            <w:tcMar>
              <w:top w:w="0" w:type="dxa"/>
              <w:left w:w="6" w:type="dxa"/>
              <w:bottom w:w="0" w:type="dxa"/>
              <w:right w:w="6" w:type="dxa"/>
            </w:tcMar>
            <w:hideMark/>
          </w:tcPr>
          <w:p w:rsidR="00C168FC" w:rsidRDefault="00C168FC">
            <w:pPr>
              <w:pStyle w:val="table10"/>
              <w:spacing w:before="120"/>
            </w:pPr>
            <w:r>
              <w:t>Электровзрывные установки с организацией процесса в среде аргона</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5.2.3.4.3.</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Установки для производства алюминиевых порошков распылением расплава в инертной среде (например, в азоте)</w:t>
            </w:r>
          </w:p>
        </w:tc>
        <w:tc>
          <w:tcPr>
            <w:tcW w:w="1324" w:type="pct"/>
            <w:gridSpan w:val="2"/>
            <w:tcMar>
              <w:top w:w="0" w:type="dxa"/>
              <w:left w:w="6" w:type="dxa"/>
              <w:bottom w:w="0" w:type="dxa"/>
              <w:right w:w="6" w:type="dxa"/>
            </w:tcMar>
            <w:hideMark/>
          </w:tcPr>
          <w:p w:rsidR="00C168FC" w:rsidRDefault="00C168FC">
            <w:pPr>
              <w:pStyle w:val="table10"/>
              <w:spacing w:before="120"/>
            </w:pPr>
            <w:r>
              <w:t>8424 89 000 9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Примечания:</w:t>
            </w:r>
            <w:r>
              <w:br/>
              <w:t>В позиции 5.2.3 включены только смесители периодического и непрерывного действия, а также мельницы с проточным энергоносителем, используемые для производства твердых топлив или их компонентов, указанных в разделе 4</w:t>
            </w:r>
            <w:r>
              <w:br/>
              <w:t>Производственное оборудование, предназначенное для получения металлических порошков, не указанное в позиции 5.2.3.4, оценивается в соответствии с позицией 5.2.2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позиции 5.2, для производства и переработки материалов, указанных в разделе 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5.5.1.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указанного в позиции 5.2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6. Производство композиционных материалов конструкционного назначения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для производства композиционных материалов, волокон, препрегов или преформ, используемых в средствах доставки, указанных в позициях 1.1, 19.1.1 или 19.1.2, а также специально разработанные для него элементы и вспомогательные приспособления: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Машины для намотки или выкладки волокна/жгута, а также системы управления ими, в которых движения, связанные с </w:t>
            </w:r>
            <w:r>
              <w:lastRenderedPageBreak/>
              <w:t>позиционированием, переплетением и намоткой волокон, могут быть скоординированы и запрограммированы по трем или более осям, разработанные для производства конструкций из композиционных материалов объемной или слоистой структуры на основе волокнистых или нитевидных материалов</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8445 40 000;</w:t>
            </w:r>
            <w:r>
              <w:br/>
              <w:t>8445 90 000 1</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6.2.1.2.</w:t>
            </w:r>
          </w:p>
        </w:tc>
        <w:tc>
          <w:tcPr>
            <w:tcW w:w="3183" w:type="pct"/>
            <w:gridSpan w:val="2"/>
            <w:tcMar>
              <w:top w:w="0" w:type="dxa"/>
              <w:left w:w="6" w:type="dxa"/>
              <w:bottom w:w="0" w:type="dxa"/>
              <w:right w:w="6" w:type="dxa"/>
            </w:tcMar>
            <w:hideMark/>
          </w:tcPr>
          <w:p w:rsidR="00C168FC" w:rsidRDefault="00C168FC">
            <w:pPr>
              <w:pStyle w:val="table10"/>
              <w:spacing w:before="120"/>
            </w:pPr>
            <w:r>
              <w:t>Машины для выкладки ленты, в которых движения, связанные с позиционированием и укладкой ленты и ее слоев, могут быть скоординированы и запрограммированы по двум или более осям и которые разработаны для производства элементов конструкций летательных аппаратов и ракет из композиционных материалов</w:t>
            </w:r>
          </w:p>
        </w:tc>
        <w:tc>
          <w:tcPr>
            <w:tcW w:w="1324" w:type="pct"/>
            <w:gridSpan w:val="2"/>
            <w:tcMar>
              <w:top w:w="0" w:type="dxa"/>
              <w:left w:w="6" w:type="dxa"/>
              <w:bottom w:w="0" w:type="dxa"/>
              <w:right w:w="6" w:type="dxa"/>
            </w:tcMar>
            <w:hideMark/>
          </w:tcPr>
          <w:p w:rsidR="00C168FC" w:rsidRDefault="00C168FC">
            <w:pPr>
              <w:pStyle w:val="table10"/>
              <w:spacing w:before="120"/>
            </w:pPr>
            <w:r>
              <w:t>8445 40 000 9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В отношении позиций 6.2.1.1 и 6.2.1.2 используется следующее:</w:t>
            </w:r>
            <w:r>
              <w:br/>
              <w:t>а) выкладываемая лента представляет собой непрерывную полосу материала, выполненную из нитей или жгутов волокна, полностью или частично пропитанную смолой (или покрытую сухим порошком, который расплавляется при нагревании);</w:t>
            </w:r>
            <w:r>
              <w:br/>
              <w:t>б) машины для выкладки волокна/жгута и лентоукладочные машины – машины с компьютерным управлением, выполняющие операции с использованием головок для укладки одной или нескольких нитей (жгутов), полос ленты на оправку (основу) в целях изготовления деталей или конструкций. Такие машины могут выполнять обрезку нитей (жгутов), лент и затем возобновлять их выкладку;</w:t>
            </w:r>
            <w:r>
              <w:br/>
              <w:t>в) машины для выкладки волокна/жгута способны укладывать полосу (одну или более) материала шириной 25,4 мм или менее. Это значение относится к минимальной ширине полосы, которую машина способна укладывать;</w:t>
            </w:r>
            <w:r>
              <w:br/>
              <w:t>г) лентоукладочные машины способны укладывать полосу (одну или более) материала шириной от 25,4 до 304,8 мм. Значения из этого интервала относятся к минимальной ширине лент, которые машина способна укладывать</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6.2.1.3.</w:t>
            </w:r>
          </w:p>
        </w:tc>
        <w:tc>
          <w:tcPr>
            <w:tcW w:w="3183" w:type="pct"/>
            <w:gridSpan w:val="2"/>
            <w:tcMar>
              <w:top w:w="0" w:type="dxa"/>
              <w:left w:w="6" w:type="dxa"/>
              <w:bottom w:w="0" w:type="dxa"/>
              <w:right w:w="6" w:type="dxa"/>
            </w:tcMar>
            <w:hideMark/>
          </w:tcPr>
          <w:p w:rsidR="00C168FC" w:rsidRDefault="00C168FC">
            <w:pPr>
              <w:pStyle w:val="table10"/>
              <w:spacing w:before="120"/>
            </w:pPr>
            <w:r>
              <w:t>Многокоординатные ткацкие машины или машины для плетения, включая приспособления и устройства для плетения, ткачества или переплетения волокон с целью получения многомерных объемных структур, являющихся заготовками для производства конструкций из композиционных материалов</w:t>
            </w:r>
          </w:p>
        </w:tc>
        <w:tc>
          <w:tcPr>
            <w:tcW w:w="1324" w:type="pct"/>
            <w:gridSpan w:val="2"/>
            <w:tcMar>
              <w:top w:w="0" w:type="dxa"/>
              <w:left w:w="6" w:type="dxa"/>
              <w:bottom w:w="0" w:type="dxa"/>
              <w:right w:w="6" w:type="dxa"/>
            </w:tcMar>
            <w:hideMark/>
          </w:tcPr>
          <w:p w:rsidR="00C168FC" w:rsidRDefault="00C168FC">
            <w:pPr>
              <w:pStyle w:val="table10"/>
              <w:spacing w:before="120"/>
            </w:pPr>
            <w:r>
              <w:t>8446 21 000 0;</w:t>
            </w:r>
            <w:r>
              <w:br/>
              <w:t>8447 90 000 9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6.2.1.3 не контролируется текстильное оборудование, не модифицированное для указанного конечного использования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6.2.1.4.</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разработанное или модифицированное для изготовления волокнистых или тканых материалов:</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6.2.1.4.1.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для обработки полимерных волокон (например, полиакрилонитрильных, вискозных или поликарбосилановых), включая специальные устройства, предназначенные для вытяжки волокон при нагреве;</w:t>
            </w:r>
          </w:p>
        </w:tc>
        <w:tc>
          <w:tcPr>
            <w:tcW w:w="1324" w:type="pct"/>
            <w:gridSpan w:val="2"/>
            <w:tcMar>
              <w:top w:w="0" w:type="dxa"/>
              <w:left w:w="6" w:type="dxa"/>
              <w:bottom w:w="0" w:type="dxa"/>
              <w:right w:w="6" w:type="dxa"/>
            </w:tcMar>
            <w:hideMark/>
          </w:tcPr>
          <w:p w:rsidR="00C168FC" w:rsidRDefault="00C168FC">
            <w:pPr>
              <w:pStyle w:val="table10"/>
              <w:spacing w:before="120"/>
            </w:pPr>
            <w:r>
              <w:t>8444 00 100 0;</w:t>
            </w:r>
            <w:r>
              <w:br/>
              <w:t>8445 90 000 9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6.2.1.4.2.</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для осаждения паров химических элементов или их соединений на нагретые волокнистые подложки;</w:t>
            </w:r>
          </w:p>
        </w:tc>
        <w:tc>
          <w:tcPr>
            <w:tcW w:w="1324" w:type="pct"/>
            <w:gridSpan w:val="2"/>
            <w:tcMar>
              <w:top w:w="0" w:type="dxa"/>
              <w:left w:w="6" w:type="dxa"/>
              <w:bottom w:w="0" w:type="dxa"/>
              <w:right w:w="6" w:type="dxa"/>
            </w:tcMar>
            <w:hideMark/>
          </w:tcPr>
          <w:p w:rsidR="00C168FC" w:rsidRDefault="00C168FC">
            <w:pPr>
              <w:pStyle w:val="table10"/>
              <w:spacing w:before="120"/>
            </w:pPr>
            <w:r>
              <w:t>8417 80 700 0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6.2.1.4.3.</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для получения тугоплавких керамических волокон (например, из оксида алюминия) по мокрому способу</w:t>
            </w:r>
          </w:p>
        </w:tc>
        <w:tc>
          <w:tcPr>
            <w:tcW w:w="1324" w:type="pct"/>
            <w:gridSpan w:val="2"/>
            <w:tcMar>
              <w:top w:w="0" w:type="dxa"/>
              <w:left w:w="6" w:type="dxa"/>
              <w:bottom w:w="0" w:type="dxa"/>
              <w:right w:w="6" w:type="dxa"/>
            </w:tcMar>
            <w:hideMark/>
          </w:tcPr>
          <w:p w:rsidR="00C168FC" w:rsidRDefault="00C168FC">
            <w:pPr>
              <w:pStyle w:val="table10"/>
              <w:spacing w:before="120"/>
            </w:pPr>
            <w:r>
              <w:t>8445 90 000 9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6.2.1.5.</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разработанное или модифицированное для специальной поверхностной обработки волокон или производства препрегов и преформ, включающее валки, натяжные устройства, оборудование для нанесения покрытий, резки и вырубки заготовок</w:t>
            </w:r>
          </w:p>
        </w:tc>
        <w:tc>
          <w:tcPr>
            <w:tcW w:w="1324" w:type="pct"/>
            <w:gridSpan w:val="2"/>
            <w:tcMar>
              <w:top w:w="0" w:type="dxa"/>
              <w:left w:w="6" w:type="dxa"/>
              <w:bottom w:w="0" w:type="dxa"/>
              <w:right w:w="6" w:type="dxa"/>
            </w:tcMar>
            <w:hideMark/>
          </w:tcPr>
          <w:p w:rsidR="00C168FC" w:rsidRDefault="00C168FC">
            <w:pPr>
              <w:pStyle w:val="table10"/>
              <w:spacing w:before="120"/>
            </w:pPr>
            <w:r>
              <w:t>8445 19 000 9;</w:t>
            </w:r>
            <w:r>
              <w:br/>
              <w:t>8477 59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 xml:space="preserve">Примерами элементов и приспособлений для оборудования, указанного в позиции 6.2.1, в том числе являются шаблоны, оправки, матрицы, зажимные приспособления и оснастка, предназначенные для формования, пропитки, отверждения заготовок, спекания или </w:t>
            </w:r>
            <w:r>
              <w:lastRenderedPageBreak/>
              <w:t>соединения композиционных материалов объемной и слоистой структуры, и изделия из них</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6.3.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позиции 6.2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6.2 или 6.4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6.5.2.</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7. Пиролитическое осаждение и уплотнение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7.2.1.</w:t>
            </w:r>
          </w:p>
        </w:tc>
        <w:tc>
          <w:tcPr>
            <w:tcW w:w="3183" w:type="pct"/>
            <w:gridSpan w:val="2"/>
            <w:tcMar>
              <w:top w:w="0" w:type="dxa"/>
              <w:left w:w="6" w:type="dxa"/>
              <w:bottom w:w="0" w:type="dxa"/>
              <w:right w:w="6" w:type="dxa"/>
            </w:tcMar>
            <w:hideMark/>
          </w:tcPr>
          <w:p w:rsidR="00C168FC" w:rsidRDefault="00C168FC">
            <w:pPr>
              <w:pStyle w:val="table10"/>
              <w:spacing w:before="120"/>
            </w:pPr>
            <w:r>
              <w:t>Форсунки, специально разработанные для процессов, указанных в позиции 7.5.1</w:t>
            </w:r>
          </w:p>
        </w:tc>
        <w:tc>
          <w:tcPr>
            <w:tcW w:w="1324" w:type="pct"/>
            <w:gridSpan w:val="2"/>
            <w:tcMar>
              <w:top w:w="0" w:type="dxa"/>
              <w:left w:w="6" w:type="dxa"/>
              <w:bottom w:w="0" w:type="dxa"/>
              <w:right w:w="6" w:type="dxa"/>
            </w:tcMar>
            <w:hideMark/>
          </w:tcPr>
          <w:p w:rsidR="00C168FC" w:rsidRDefault="00C168FC">
            <w:pPr>
              <w:pStyle w:val="table10"/>
              <w:spacing w:before="120"/>
            </w:pPr>
            <w:r>
              <w:t>7322 90 000 1;</w:t>
            </w:r>
            <w:r>
              <w:br/>
              <w:t>7322 90 000 9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7.2.2.</w:t>
            </w:r>
          </w:p>
        </w:tc>
        <w:tc>
          <w:tcPr>
            <w:tcW w:w="3183" w:type="pct"/>
            <w:gridSpan w:val="2"/>
            <w:tcMar>
              <w:top w:w="0" w:type="dxa"/>
              <w:left w:w="6" w:type="dxa"/>
              <w:bottom w:w="0" w:type="dxa"/>
              <w:right w:w="6" w:type="dxa"/>
            </w:tcMar>
            <w:hideMark/>
          </w:tcPr>
          <w:p w:rsidR="00C168FC" w:rsidRDefault="00C168FC">
            <w:pPr>
              <w:pStyle w:val="table10"/>
              <w:spacing w:before="120"/>
            </w:pPr>
            <w:r>
              <w:t>Изостатические прессы, имеющие все следующие характеристики:</w:t>
            </w:r>
            <w:r>
              <w:br/>
              <w:t>а) давление, равное или более 69 МПа</w:t>
            </w:r>
            <w:r>
              <w:br/>
              <w:t>б) разработанные для достижения и поддержания контролируемой температуры от 600 °С и выше;</w:t>
            </w:r>
            <w:r>
              <w:br/>
              <w:t>в) имеющие рабочую камеру с внутренним диаметром 254 мм и более</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8462 42 000; </w:t>
            </w:r>
            <w:r>
              <w:br/>
              <w:t xml:space="preserve">8462 49 000; </w:t>
            </w:r>
            <w:r>
              <w:br/>
              <w:t xml:space="preserve">8462 62 00; </w:t>
            </w:r>
            <w:r>
              <w:br/>
              <w:t xml:space="preserve">8462 63 00; </w:t>
            </w:r>
            <w:r>
              <w:br/>
              <w:t xml:space="preserve">8462 69 00; </w:t>
            </w:r>
            <w:r>
              <w:br/>
              <w:t>8462 90 00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7.2.3.</w:t>
            </w:r>
          </w:p>
        </w:tc>
        <w:tc>
          <w:tcPr>
            <w:tcW w:w="3183" w:type="pct"/>
            <w:gridSpan w:val="2"/>
            <w:tcMar>
              <w:top w:w="0" w:type="dxa"/>
              <w:left w:w="6" w:type="dxa"/>
              <w:bottom w:w="0" w:type="dxa"/>
              <w:right w:w="6" w:type="dxa"/>
            </w:tcMar>
            <w:hideMark/>
          </w:tcPr>
          <w:p w:rsidR="00C168FC" w:rsidRDefault="00C168FC">
            <w:pPr>
              <w:pStyle w:val="table10"/>
              <w:spacing w:before="120"/>
            </w:pPr>
            <w:r>
              <w:t>Печи для химического осаждения из паровой фазы, разработанные или модифицированные для уплотнения углерод-углеродных композиционных материалов</w:t>
            </w:r>
          </w:p>
        </w:tc>
        <w:tc>
          <w:tcPr>
            <w:tcW w:w="1324" w:type="pct"/>
            <w:gridSpan w:val="2"/>
            <w:tcMar>
              <w:top w:w="0" w:type="dxa"/>
              <w:left w:w="6" w:type="dxa"/>
              <w:bottom w:w="0" w:type="dxa"/>
              <w:right w:w="6" w:type="dxa"/>
            </w:tcMar>
            <w:hideMark/>
          </w:tcPr>
          <w:p w:rsidR="00C168FC" w:rsidRDefault="00C168FC">
            <w:pPr>
              <w:pStyle w:val="table10"/>
              <w:spacing w:before="120"/>
            </w:pPr>
            <w:r>
              <w:t>8417 80 700 0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7.2.4.</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не указанное в позициях 7.2.2 или 7.2.3, разработанное или модифицированное для уплотнения и пиролиза композиционных материалов сопел ракетных двигателей и наконечников возвращаемых аппаратов (головных частей), включающее средства контроля</w:t>
            </w:r>
          </w:p>
        </w:tc>
        <w:tc>
          <w:tcPr>
            <w:tcW w:w="1324" w:type="pct"/>
            <w:gridSpan w:val="2"/>
            <w:tcMar>
              <w:top w:w="0" w:type="dxa"/>
              <w:left w:w="6" w:type="dxa"/>
              <w:bottom w:w="0" w:type="dxa"/>
              <w:right w:w="6" w:type="dxa"/>
            </w:tcMar>
            <w:hideMark/>
          </w:tcPr>
          <w:p w:rsidR="00C168FC" w:rsidRDefault="00C168FC">
            <w:pPr>
              <w:pStyle w:val="table10"/>
              <w:spacing w:before="120"/>
            </w:pPr>
            <w:r>
              <w:t>8417 80 700 0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позиции 7.2.2, 7.2.3 или 7.2.4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получения материалов пиролитическим способом, путем подачи на подложку газовой струи, содержащей вещества, разлагающиеся в диапазоне температур от 1300 °С до 2900 °С при давлениях от 130 Па (1 мм рт. ст.) до 20 кПа (150 мм рт. ст.), включая подготовку газовой среды необходимого состава, выбор скорости ее подачи и других технологических параметров регулирования процесса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7.5.2.</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либо использования оборудования или программного обеспечения, указанных в позициях 7.2 или 7.4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8. Конструкционные материалы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8.1.1.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Элементы конструкций из композиционных материалов (объемной и слоистой структуры), специально разработанные для использования </w:t>
            </w:r>
            <w:r>
              <w:lastRenderedPageBreak/>
              <w:t>в средствах доставки, указанных в позициях 1.1, 19.1.1 или 19.1.2, и системах, указанных в позиции 2.1 или 20.1, а также изделия, включающие эти элементы</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xml:space="preserve">7019 62 000 1; </w:t>
            </w:r>
            <w:r>
              <w:br/>
              <w:t xml:space="preserve">7019 69 000 1; </w:t>
            </w:r>
            <w:r>
              <w:br/>
            </w:r>
            <w:r>
              <w:lastRenderedPageBreak/>
              <w:t xml:space="preserve">7019 72 000 1; </w:t>
            </w:r>
            <w:r>
              <w:br/>
              <w:t>7019 90 001 1</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8.1.2.</w:t>
            </w:r>
          </w:p>
        </w:tc>
        <w:tc>
          <w:tcPr>
            <w:tcW w:w="3183" w:type="pct"/>
            <w:gridSpan w:val="2"/>
            <w:tcMar>
              <w:top w:w="0" w:type="dxa"/>
              <w:left w:w="6" w:type="dxa"/>
              <w:bottom w:w="0" w:type="dxa"/>
              <w:right w:w="6" w:type="dxa"/>
            </w:tcMar>
            <w:hideMark/>
          </w:tcPr>
          <w:p w:rsidR="00C168FC" w:rsidRDefault="00C168FC">
            <w:pPr>
              <w:pStyle w:val="table10"/>
              <w:spacing w:before="120"/>
            </w:pPr>
            <w:r>
              <w:t>Элементы конструкций из перенасыщенных пиролизованных (то есть углерод-углеродных) материалов, разработанные для ракет и используемые в средствах доставки, указанных в позиции 1.1 или 19.1.1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6815 11 000 0, </w:t>
            </w:r>
            <w:r>
              <w:br/>
              <w:t xml:space="preserve">6815 12 000 0, </w:t>
            </w:r>
            <w:r>
              <w:br/>
              <w:t xml:space="preserve">6815 13 000 0; </w:t>
            </w:r>
            <w:r>
              <w:br/>
              <w:t>6815 19 000 0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8.3.1.</w:t>
            </w:r>
          </w:p>
        </w:tc>
        <w:tc>
          <w:tcPr>
            <w:tcW w:w="3183" w:type="pct"/>
            <w:gridSpan w:val="2"/>
            <w:tcMar>
              <w:top w:w="0" w:type="dxa"/>
              <w:left w:w="6" w:type="dxa"/>
              <w:bottom w:w="0" w:type="dxa"/>
              <w:right w:w="6" w:type="dxa"/>
            </w:tcMar>
            <w:hideMark/>
          </w:tcPr>
          <w:p w:rsidR="00C168FC" w:rsidRDefault="00C168FC">
            <w:pPr>
              <w:pStyle w:val="table10"/>
              <w:spacing w:before="120"/>
            </w:pPr>
            <w:r>
              <w:t>Волокнистые препреги, пропитанные связующим, и преформы с металлическим защитным покрытием, применяемые для изготовления элементов конструкций, указанных в позиции 8.1.1, полученные на основе полимерных или металлических матриц и армирующих наполнителей в виде волокон или нитей с удельной прочностью при растяжении более 7,62 х 1Е4 м и удельным модулем упругости свыше 3,18 х 1Е6 м</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3921 90 100 0; </w:t>
            </w:r>
            <w:r>
              <w:br/>
              <w:t xml:space="preserve">3921 90 300 0; </w:t>
            </w:r>
            <w:r>
              <w:br/>
              <w:t xml:space="preserve">3921 90 550 0; </w:t>
            </w:r>
            <w:r>
              <w:br/>
              <w:t xml:space="preserve">из 6815 11 000 0; </w:t>
            </w:r>
            <w:r>
              <w:br/>
              <w:t xml:space="preserve">из 6815 12 000 0; </w:t>
            </w:r>
            <w:r>
              <w:br/>
              <w:t xml:space="preserve">из 6815 13 000 0; </w:t>
            </w:r>
            <w:r>
              <w:br/>
              <w:t xml:space="preserve">6815 91 000 2; </w:t>
            </w:r>
            <w:r>
              <w:br/>
              <w:t xml:space="preserve">6815 91 000 9; </w:t>
            </w:r>
            <w:r>
              <w:br/>
              <w:t xml:space="preserve">6815 99 000 2; </w:t>
            </w:r>
            <w:r>
              <w:br/>
              <w:t xml:space="preserve">6815 99 000 8; </w:t>
            </w:r>
            <w:r>
              <w:br/>
              <w:t xml:space="preserve">6903 10 000 0; </w:t>
            </w:r>
            <w:r>
              <w:br/>
              <w:t xml:space="preserve">7019; </w:t>
            </w:r>
            <w:r>
              <w:br/>
              <w:t xml:space="preserve">8101 96 000 0; </w:t>
            </w:r>
            <w:r>
              <w:br/>
              <w:t xml:space="preserve">8101 99 900 0; </w:t>
            </w:r>
            <w:r>
              <w:br/>
              <w:t xml:space="preserve">8104 90 000 0; </w:t>
            </w:r>
            <w:r>
              <w:br/>
              <w:t xml:space="preserve">8108 90 900 8; </w:t>
            </w:r>
            <w:r>
              <w:br/>
              <w:t xml:space="preserve">из 9021 10 800 4; </w:t>
            </w:r>
            <w:r>
              <w:br/>
              <w:t>из 9021 29 000 4</w:t>
            </w:r>
          </w:p>
        </w:tc>
      </w:tr>
      <w:tr w:rsidR="00C168FC">
        <w:tc>
          <w:tcPr>
            <w:tcW w:w="493" w:type="pct"/>
            <w:tcMar>
              <w:top w:w="0" w:type="dxa"/>
              <w:left w:w="6" w:type="dxa"/>
              <w:bottom w:w="0" w:type="dxa"/>
              <w:right w:w="6" w:type="dxa"/>
            </w:tcMar>
            <w:hideMark/>
          </w:tcPr>
          <w:p w:rsidR="00C168FC" w:rsidRDefault="00C168FC">
            <w:pPr>
              <w:pStyle w:val="table10"/>
              <w:spacing w:before="120"/>
            </w:pPr>
            <w:r>
              <w:t> </w:t>
            </w:r>
          </w:p>
        </w:tc>
        <w:tc>
          <w:tcPr>
            <w:tcW w:w="3174" w:type="pct"/>
            <w:tcMar>
              <w:top w:w="0" w:type="dxa"/>
              <w:left w:w="6" w:type="dxa"/>
              <w:bottom w:w="0" w:type="dxa"/>
              <w:right w:w="6" w:type="dxa"/>
            </w:tcMar>
            <w:hideMark/>
          </w:tcPr>
          <w:p w:rsidR="00C168FC" w:rsidRDefault="00C168FC">
            <w:pPr>
              <w:pStyle w:val="table10"/>
              <w:spacing w:before="120"/>
            </w:pPr>
            <w:r>
              <w:t>Примечание.</w:t>
            </w:r>
            <w:r>
              <w:br/>
              <w:t>К волокнистым препрегам, пропитанным связующим, указанным в позиции 8.3.1, относятся только те, в которых используются связующие, имеющие температуру стеклования (T</w:t>
            </w:r>
            <w:r>
              <w:rPr>
                <w:vertAlign w:val="subscript"/>
              </w:rPr>
              <w:t>с</w:t>
            </w:r>
            <w:r>
              <w:t>) после отверждения свыше 145 °С</w:t>
            </w:r>
          </w:p>
        </w:tc>
        <w:tc>
          <w:tcPr>
            <w:tcW w:w="988" w:type="pct"/>
            <w:gridSpan w:val="2"/>
            <w:tcMar>
              <w:top w:w="0" w:type="dxa"/>
              <w:left w:w="6" w:type="dxa"/>
              <w:bottom w:w="0" w:type="dxa"/>
              <w:right w:w="6" w:type="dxa"/>
            </w:tcMar>
            <w:hideMark/>
          </w:tcPr>
          <w:p w:rsidR="00C168FC" w:rsidRDefault="00C168FC">
            <w:pPr>
              <w:pStyle w:val="table10"/>
              <w:spacing w:before="120"/>
            </w:pPr>
            <w:r>
              <w:t> </w:t>
            </w:r>
          </w:p>
        </w:tc>
        <w:tc>
          <w:tcPr>
            <w:tcW w:w="345" w:type="pct"/>
            <w:tcMar>
              <w:top w:w="0" w:type="dxa"/>
              <w:left w:w="6" w:type="dxa"/>
              <w:bottom w:w="0" w:type="dxa"/>
              <w:right w:w="6" w:type="dxa"/>
            </w:tcMar>
            <w:vAlign w:val="center"/>
            <w:hideMark/>
          </w:tcPr>
          <w:p w:rsidR="00C168FC" w:rsidRDefault="00C168FC">
            <w:pPr>
              <w:pStyle w:val="newncpi"/>
            </w:pPr>
            <w:r>
              <w:t> </w:t>
            </w:r>
          </w:p>
        </w:tc>
      </w:tr>
      <w:tr w:rsidR="00C168FC">
        <w:tc>
          <w:tcPr>
            <w:tcW w:w="493" w:type="pct"/>
            <w:tcMar>
              <w:top w:w="0" w:type="dxa"/>
              <w:left w:w="6" w:type="dxa"/>
              <w:bottom w:w="0" w:type="dxa"/>
              <w:right w:w="6" w:type="dxa"/>
            </w:tcMar>
            <w:hideMark/>
          </w:tcPr>
          <w:p w:rsidR="00C168FC" w:rsidRDefault="00C168FC">
            <w:pPr>
              <w:pStyle w:val="table10"/>
              <w:spacing w:before="120"/>
            </w:pPr>
            <w:r>
              <w:t> </w:t>
            </w:r>
          </w:p>
        </w:tc>
        <w:tc>
          <w:tcPr>
            <w:tcW w:w="3174" w:type="pct"/>
            <w:tcMar>
              <w:top w:w="0" w:type="dxa"/>
              <w:left w:w="6" w:type="dxa"/>
              <w:bottom w:w="0" w:type="dxa"/>
              <w:right w:w="6" w:type="dxa"/>
            </w:tcMar>
            <w:hideMark/>
          </w:tcPr>
          <w:p w:rsidR="00C168FC" w:rsidRDefault="00C168FC">
            <w:pPr>
              <w:pStyle w:val="table10"/>
              <w:spacing w:before="120"/>
            </w:pPr>
            <w:r>
              <w:t>Технические примечания:</w:t>
            </w:r>
            <w:r>
              <w:br/>
              <w:t>1. Удельная прочность материала при растяжении в метрах – это отношение предела прочности материала на растяжение в Н/м</w:t>
            </w:r>
            <w:r>
              <w:rPr>
                <w:vertAlign w:val="superscript"/>
              </w:rPr>
              <w:t>2</w:t>
            </w:r>
            <w:r>
              <w:t xml:space="preserve"> к его удельному весу в Н/м</w:t>
            </w:r>
            <w:r>
              <w:rPr>
                <w:vertAlign w:val="superscript"/>
              </w:rPr>
              <w:t>3</w:t>
            </w:r>
            <w:r>
              <w:t>, определенных при температуре 23 </w:t>
            </w:r>
            <w:r>
              <w:rPr>
                <w:rStyle w:val="onesymbol"/>
              </w:rPr>
              <w:t></w:t>
            </w:r>
            <w:r>
              <w:t xml:space="preserve"> 2 °С и относительной влажности 50 </w:t>
            </w:r>
            <w:r>
              <w:rPr>
                <w:rStyle w:val="onesymbol"/>
              </w:rPr>
              <w:t></w:t>
            </w:r>
            <w:r>
              <w:t xml:space="preserve"> 5 %. </w:t>
            </w:r>
          </w:p>
        </w:tc>
        <w:tc>
          <w:tcPr>
            <w:tcW w:w="988" w:type="pct"/>
            <w:gridSpan w:val="2"/>
            <w:tcMar>
              <w:top w:w="0" w:type="dxa"/>
              <w:left w:w="6" w:type="dxa"/>
              <w:bottom w:w="0" w:type="dxa"/>
              <w:right w:w="6" w:type="dxa"/>
            </w:tcMar>
            <w:hideMark/>
          </w:tcPr>
          <w:p w:rsidR="00C168FC" w:rsidRDefault="00C168FC">
            <w:pPr>
              <w:pStyle w:val="table10"/>
              <w:spacing w:before="120"/>
            </w:pPr>
            <w:r>
              <w:t> </w:t>
            </w:r>
          </w:p>
        </w:tc>
        <w:tc>
          <w:tcPr>
            <w:tcW w:w="345" w:type="pct"/>
            <w:tcMar>
              <w:top w:w="0" w:type="dxa"/>
              <w:left w:w="6" w:type="dxa"/>
              <w:bottom w:w="0" w:type="dxa"/>
              <w:right w:w="6" w:type="dxa"/>
            </w:tcMar>
            <w:vAlign w:val="center"/>
            <w:hideMark/>
          </w:tcPr>
          <w:p w:rsidR="00C168FC" w:rsidRDefault="00C168FC">
            <w:pPr>
              <w:pStyle w:val="newncpi"/>
            </w:pPr>
            <w:r>
              <w:t> </w:t>
            </w:r>
          </w:p>
        </w:tc>
      </w:tr>
      <w:tr w:rsidR="00C168FC">
        <w:tc>
          <w:tcPr>
            <w:tcW w:w="493" w:type="pct"/>
            <w:tcMar>
              <w:top w:w="0" w:type="dxa"/>
              <w:left w:w="6" w:type="dxa"/>
              <w:bottom w:w="0" w:type="dxa"/>
              <w:right w:w="6" w:type="dxa"/>
            </w:tcMar>
            <w:hideMark/>
          </w:tcPr>
          <w:p w:rsidR="00C168FC" w:rsidRDefault="00C168FC">
            <w:pPr>
              <w:pStyle w:val="table10"/>
            </w:pPr>
            <w:r>
              <w:t> </w:t>
            </w:r>
          </w:p>
        </w:tc>
        <w:tc>
          <w:tcPr>
            <w:tcW w:w="3174" w:type="pct"/>
            <w:tcMar>
              <w:top w:w="0" w:type="dxa"/>
              <w:left w:w="6" w:type="dxa"/>
              <w:bottom w:w="0" w:type="dxa"/>
              <w:right w:w="6" w:type="dxa"/>
            </w:tcMar>
            <w:hideMark/>
          </w:tcPr>
          <w:p w:rsidR="00C168FC" w:rsidRDefault="00C168FC">
            <w:pPr>
              <w:pStyle w:val="table10"/>
            </w:pPr>
            <w:r>
              <w:t>2. Удельный модуль упругости материала – это отношение модуля Юнга материала в Н/м</w:t>
            </w:r>
            <w:r>
              <w:rPr>
                <w:vertAlign w:val="superscript"/>
              </w:rPr>
              <w:t>2</w:t>
            </w:r>
            <w:r>
              <w:t xml:space="preserve"> к его удельному весу в Н/м</w:t>
            </w:r>
            <w:r>
              <w:rPr>
                <w:vertAlign w:val="superscript"/>
              </w:rPr>
              <w:t>3</w:t>
            </w:r>
            <w:r>
              <w:t>, определенных при температуре 23 </w:t>
            </w:r>
            <w:r>
              <w:rPr>
                <w:rStyle w:val="onesymbol"/>
              </w:rPr>
              <w:t></w:t>
            </w:r>
            <w:r>
              <w:t xml:space="preserve"> 2 °С и относительной влажности 50 </w:t>
            </w:r>
            <w:r>
              <w:rPr>
                <w:rStyle w:val="onesymbol"/>
              </w:rPr>
              <w:t></w:t>
            </w:r>
            <w:r>
              <w:t xml:space="preserve"> 5 %</w:t>
            </w:r>
          </w:p>
        </w:tc>
        <w:tc>
          <w:tcPr>
            <w:tcW w:w="988" w:type="pct"/>
            <w:gridSpan w:val="2"/>
            <w:tcMar>
              <w:top w:w="0" w:type="dxa"/>
              <w:left w:w="6" w:type="dxa"/>
              <w:bottom w:w="0" w:type="dxa"/>
              <w:right w:w="6" w:type="dxa"/>
            </w:tcMar>
            <w:hideMark/>
          </w:tcPr>
          <w:p w:rsidR="00C168FC" w:rsidRDefault="00C168FC">
            <w:pPr>
              <w:pStyle w:val="table10"/>
            </w:pPr>
            <w:r>
              <w:t> </w:t>
            </w:r>
          </w:p>
        </w:tc>
        <w:tc>
          <w:tcPr>
            <w:tcW w:w="345" w:type="pct"/>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8.3.2.</w:t>
            </w:r>
          </w:p>
        </w:tc>
        <w:tc>
          <w:tcPr>
            <w:tcW w:w="3183" w:type="pct"/>
            <w:gridSpan w:val="2"/>
            <w:tcMar>
              <w:top w:w="0" w:type="dxa"/>
              <w:left w:w="6" w:type="dxa"/>
              <w:bottom w:w="0" w:type="dxa"/>
              <w:right w:w="6" w:type="dxa"/>
            </w:tcMar>
            <w:hideMark/>
          </w:tcPr>
          <w:p w:rsidR="00C168FC" w:rsidRDefault="00C168FC">
            <w:pPr>
              <w:pStyle w:val="table10"/>
              <w:spacing w:before="120"/>
            </w:pPr>
            <w:r>
              <w:t>Перенасыщенные пиролизованные (то есть углерод-углеродные) материалы, разработанные и используемые в средствах доставки, указанных в позициях 1.1 или 19.1.1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3801; </w:t>
            </w:r>
            <w:r>
              <w:br/>
              <w:t xml:space="preserve">из 6815 11 000 0; </w:t>
            </w:r>
            <w:r>
              <w:br/>
              <w:t xml:space="preserve">из 6815 12 000 0; </w:t>
            </w:r>
            <w:r>
              <w:br/>
              <w:t>из 6815 13 000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8.3.3.</w:t>
            </w:r>
          </w:p>
        </w:tc>
        <w:tc>
          <w:tcPr>
            <w:tcW w:w="3183" w:type="pct"/>
            <w:gridSpan w:val="2"/>
            <w:tcMar>
              <w:top w:w="0" w:type="dxa"/>
              <w:left w:w="6" w:type="dxa"/>
              <w:bottom w:w="0" w:type="dxa"/>
              <w:right w:w="6" w:type="dxa"/>
            </w:tcMar>
            <w:hideMark/>
          </w:tcPr>
          <w:p w:rsidR="00C168FC" w:rsidRDefault="00C168FC">
            <w:pPr>
              <w:pStyle w:val="table10"/>
              <w:spacing w:before="120"/>
            </w:pPr>
            <w:r>
              <w:t>Объемные заготовки из графита мелкозернистой структуры с объемной плотностью не менее 1,72 г/см</w:t>
            </w:r>
            <w:r>
              <w:rPr>
                <w:vertAlign w:val="superscript"/>
              </w:rPr>
              <w:t>3</w:t>
            </w:r>
            <w:r>
              <w:t xml:space="preserve"> (определенной при температуре 15 °С) и размером зерен 100·10</w:t>
            </w:r>
            <w:r>
              <w:rPr>
                <w:vertAlign w:val="superscript"/>
              </w:rPr>
              <w:t xml:space="preserve">-6 </w:t>
            </w:r>
            <w:r>
              <w:t>м (100 мкм) или менее, применяемые для сопел ракетных двигателей и наконечников возвращаемых аппаратов (головных частей):</w:t>
            </w:r>
            <w:r>
              <w:br/>
              <w:t>а) цилиндры диаметром 120 мм и более и длиной 50 мм и более;</w:t>
            </w:r>
            <w:r>
              <w:br/>
              <w:t>б) трубы внутренним диаметром 65 мм и более, толщиной стенок 25 мм и более и длиной 50 мм и более;</w:t>
            </w:r>
            <w:r>
              <w:br/>
              <w:t>в) блоки размером 120 х 120 х 50 мм и более</w:t>
            </w:r>
          </w:p>
        </w:tc>
        <w:tc>
          <w:tcPr>
            <w:tcW w:w="1324" w:type="pct"/>
            <w:gridSpan w:val="2"/>
            <w:tcMar>
              <w:top w:w="0" w:type="dxa"/>
              <w:left w:w="6" w:type="dxa"/>
              <w:bottom w:w="0" w:type="dxa"/>
              <w:right w:w="6" w:type="dxa"/>
            </w:tcMar>
            <w:hideMark/>
          </w:tcPr>
          <w:p w:rsidR="00C168FC" w:rsidRDefault="00C168FC">
            <w:pPr>
              <w:pStyle w:val="table10"/>
              <w:spacing w:before="120"/>
            </w:pPr>
            <w:r>
              <w:t>3801</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8.3.4.</w:t>
            </w:r>
          </w:p>
        </w:tc>
        <w:tc>
          <w:tcPr>
            <w:tcW w:w="3183" w:type="pct"/>
            <w:gridSpan w:val="2"/>
            <w:tcMar>
              <w:top w:w="0" w:type="dxa"/>
              <w:left w:w="6" w:type="dxa"/>
              <w:bottom w:w="0" w:type="dxa"/>
              <w:right w:w="6" w:type="dxa"/>
            </w:tcMar>
            <w:hideMark/>
          </w:tcPr>
          <w:p w:rsidR="00C168FC" w:rsidRDefault="00C168FC">
            <w:pPr>
              <w:pStyle w:val="table10"/>
              <w:spacing w:before="120"/>
            </w:pPr>
            <w:r>
              <w:t>Пирографиты или графиты, армированные волокнами, применяемые для сопел ракетных двигателей и наконечников возвращаемых аппаратов (головных частей), используемых в средствах доставки, указанных в позициях 1.1 или 19.1.1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3801; </w:t>
            </w:r>
            <w:r>
              <w:br/>
              <w:t xml:space="preserve">из 6815 11 000 0; </w:t>
            </w:r>
            <w:r>
              <w:br/>
              <w:t xml:space="preserve">из 6815 12 000 0; </w:t>
            </w:r>
            <w:r>
              <w:br/>
              <w:t>из 6815 13 000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8.3.5.</w:t>
            </w:r>
          </w:p>
        </w:tc>
        <w:tc>
          <w:tcPr>
            <w:tcW w:w="3183" w:type="pct"/>
            <w:gridSpan w:val="2"/>
            <w:tcMar>
              <w:top w:w="0" w:type="dxa"/>
              <w:left w:w="6" w:type="dxa"/>
              <w:bottom w:w="0" w:type="dxa"/>
              <w:right w:w="6" w:type="dxa"/>
            </w:tcMar>
            <w:hideMark/>
          </w:tcPr>
          <w:p w:rsidR="00C168FC" w:rsidRDefault="00C168FC">
            <w:pPr>
              <w:pStyle w:val="table10"/>
              <w:spacing w:before="120"/>
            </w:pPr>
            <w:r>
              <w:t>Керамические композиционные материалы (с диэлектрической проницаемостью менее 6 в диапазоне частот от 100 МГц до 100 ГГц) для использования в антенных ракетных обтекателях, применяемых в средствах доставки, указанных в позициях 1.1 или 19.1.1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8.3.6.</w:t>
            </w:r>
          </w:p>
        </w:tc>
        <w:tc>
          <w:tcPr>
            <w:tcW w:w="3183" w:type="pct"/>
            <w:gridSpan w:val="2"/>
            <w:tcMar>
              <w:top w:w="0" w:type="dxa"/>
              <w:left w:w="6" w:type="dxa"/>
              <w:bottom w:w="0" w:type="dxa"/>
              <w:right w:w="6" w:type="dxa"/>
            </w:tcMar>
            <w:hideMark/>
          </w:tcPr>
          <w:p w:rsidR="00C168FC" w:rsidRDefault="00C168FC">
            <w:pPr>
              <w:pStyle w:val="table10"/>
              <w:spacing w:before="120"/>
            </w:pPr>
            <w:r>
              <w:t>Керамические композиционные материалы на основе карбида кремния: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8.3.6.1.</w:t>
            </w:r>
          </w:p>
        </w:tc>
        <w:tc>
          <w:tcPr>
            <w:tcW w:w="3183" w:type="pct"/>
            <w:gridSpan w:val="2"/>
            <w:tcMar>
              <w:top w:w="0" w:type="dxa"/>
              <w:left w:w="6" w:type="dxa"/>
              <w:bottom w:w="0" w:type="dxa"/>
              <w:right w:w="6" w:type="dxa"/>
            </w:tcMar>
            <w:hideMark/>
          </w:tcPr>
          <w:p w:rsidR="00C168FC" w:rsidRDefault="00C168FC">
            <w:pPr>
              <w:pStyle w:val="table10"/>
              <w:spacing w:before="120"/>
            </w:pPr>
            <w:r>
              <w:t>Объемные заготовки из необожженной керамики, армированной карбидом кремния, пригодные для механической обработки и используемые для наконечников (головных частей) в средствах доставки, указанных в позициях 1.1 или 19.1.1;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6815 99 000; </w:t>
            </w:r>
            <w:r>
              <w:br/>
              <w:t xml:space="preserve">6914 90 000 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8.3.6.2.</w:t>
            </w:r>
          </w:p>
        </w:tc>
        <w:tc>
          <w:tcPr>
            <w:tcW w:w="3183" w:type="pct"/>
            <w:gridSpan w:val="2"/>
            <w:tcMar>
              <w:top w:w="0" w:type="dxa"/>
              <w:left w:w="6" w:type="dxa"/>
              <w:bottom w:w="0" w:type="dxa"/>
              <w:right w:w="6" w:type="dxa"/>
            </w:tcMar>
            <w:hideMark/>
          </w:tcPr>
          <w:p w:rsidR="00C168FC" w:rsidRDefault="00C168FC">
            <w:pPr>
              <w:pStyle w:val="table10"/>
              <w:spacing w:before="120"/>
            </w:pPr>
            <w:r>
              <w:t>Армированные карбидом кремния керамические композиционные материалы, используемые для наконечников (головных частей), возвращаемых аппаратов, сопловых насадков ракетных двигателей в средствах доставки, указанных в позициях 1.1 или 19.1.1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6815 99 000; </w:t>
            </w:r>
            <w:r>
              <w:br/>
              <w:t xml:space="preserve">6914 90 000 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8.3.7.</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Материалы для производства сборочных единиц и комплектующих для средств доставки, определенных в позициях 1.1, 19.1.1 или 19.1.2: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8.3.7.1.</w:t>
            </w:r>
          </w:p>
        </w:tc>
        <w:tc>
          <w:tcPr>
            <w:tcW w:w="3183" w:type="pct"/>
            <w:gridSpan w:val="2"/>
            <w:tcMar>
              <w:top w:w="0" w:type="dxa"/>
              <w:left w:w="6" w:type="dxa"/>
              <w:bottom w:w="0" w:type="dxa"/>
              <w:right w:w="6" w:type="dxa"/>
            </w:tcMar>
            <w:hideMark/>
          </w:tcPr>
          <w:p w:rsidR="00C168FC" w:rsidRDefault="00C168FC">
            <w:pPr>
              <w:pStyle w:val="table10"/>
              <w:spacing w:before="120"/>
            </w:pPr>
            <w:r>
              <w:t>Вольфрам и сплавы в виде частиц с содержанием вольфрама 97 % по весу или более и размером частиц 50 х 10</w:t>
            </w:r>
            <w:r>
              <w:rPr>
                <w:vertAlign w:val="superscript"/>
              </w:rPr>
              <w:t>-6</w:t>
            </w:r>
            <w:r>
              <w:t xml:space="preserve"> (50 мкм) или менее</w:t>
            </w:r>
          </w:p>
        </w:tc>
        <w:tc>
          <w:tcPr>
            <w:tcW w:w="1324" w:type="pct"/>
            <w:gridSpan w:val="2"/>
            <w:tcMar>
              <w:top w:w="0" w:type="dxa"/>
              <w:left w:w="6" w:type="dxa"/>
              <w:bottom w:w="0" w:type="dxa"/>
              <w:right w:w="6" w:type="dxa"/>
            </w:tcMar>
            <w:hideMark/>
          </w:tcPr>
          <w:p w:rsidR="00C168FC" w:rsidRDefault="00C168FC">
            <w:pPr>
              <w:pStyle w:val="table10"/>
              <w:spacing w:before="120"/>
            </w:pPr>
            <w:r>
              <w:t>8101 10 000 0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8.3.7.2.</w:t>
            </w:r>
          </w:p>
        </w:tc>
        <w:tc>
          <w:tcPr>
            <w:tcW w:w="3183" w:type="pct"/>
            <w:gridSpan w:val="2"/>
            <w:tcMar>
              <w:top w:w="0" w:type="dxa"/>
              <w:left w:w="6" w:type="dxa"/>
              <w:bottom w:w="0" w:type="dxa"/>
              <w:right w:w="6" w:type="dxa"/>
            </w:tcMar>
            <w:hideMark/>
          </w:tcPr>
          <w:p w:rsidR="00C168FC" w:rsidRDefault="00C168FC">
            <w:pPr>
              <w:pStyle w:val="table10"/>
              <w:spacing w:before="120"/>
            </w:pPr>
            <w:r>
              <w:t>Молибден и сплавы в виде частиц с содержанием молибдена 97 % по весу</w:t>
            </w:r>
            <w:r>
              <w:br/>
              <w:t>или более и размером частиц 50 х 10</w:t>
            </w:r>
            <w:r>
              <w:rPr>
                <w:vertAlign w:val="superscript"/>
              </w:rPr>
              <w:t>-6</w:t>
            </w:r>
            <w:r>
              <w:br/>
              <w:t>(50 мкм) или менее</w:t>
            </w:r>
          </w:p>
        </w:tc>
        <w:tc>
          <w:tcPr>
            <w:tcW w:w="1324" w:type="pct"/>
            <w:gridSpan w:val="2"/>
            <w:tcMar>
              <w:top w:w="0" w:type="dxa"/>
              <w:left w:w="6" w:type="dxa"/>
              <w:bottom w:w="0" w:type="dxa"/>
              <w:right w:w="6" w:type="dxa"/>
            </w:tcMar>
            <w:hideMark/>
          </w:tcPr>
          <w:p w:rsidR="00C168FC" w:rsidRDefault="00C168FC">
            <w:pPr>
              <w:pStyle w:val="table10"/>
              <w:spacing w:before="120"/>
            </w:pPr>
            <w:r>
              <w:t>8102 10 000 0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8.3.7.3.</w:t>
            </w:r>
          </w:p>
        </w:tc>
        <w:tc>
          <w:tcPr>
            <w:tcW w:w="3183" w:type="pct"/>
            <w:gridSpan w:val="2"/>
            <w:tcMar>
              <w:top w:w="0" w:type="dxa"/>
              <w:left w:w="6" w:type="dxa"/>
              <w:bottom w:w="0" w:type="dxa"/>
              <w:right w:w="6" w:type="dxa"/>
            </w:tcMar>
            <w:hideMark/>
          </w:tcPr>
          <w:p w:rsidR="00C168FC" w:rsidRDefault="00C168FC">
            <w:pPr>
              <w:pStyle w:val="table10"/>
              <w:spacing w:before="120"/>
            </w:pPr>
            <w:r>
              <w:t>Вольфрам в виде монолитного материала, имеющего все следующее:</w:t>
            </w:r>
            <w:r>
              <w:br/>
              <w:t>а) любую из следующих структур:</w:t>
            </w:r>
            <w:r>
              <w:br/>
              <w:t>вольфрам и сплавы с содержанием вольфрама</w:t>
            </w:r>
            <w:r>
              <w:br/>
              <w:t>97 % по весу или более;</w:t>
            </w:r>
            <w:r>
              <w:br/>
              <w:t>пористый вольфрам, пропитанный медью, с содержанием вольфрама 80 % по весу или более;</w:t>
            </w:r>
            <w:r>
              <w:br/>
              <w:t>или пористый вольфрам, пропитанный серебром, с содержанием вольфрама 80 % по весу или более; и</w:t>
            </w:r>
            <w:r>
              <w:br/>
              <w:t>б) пригодный к механической обработке для получения любых из следующих изделий:</w:t>
            </w:r>
            <w:r>
              <w:br/>
              <w:t>цилиндров, имеющих диаметр 120 мм или более и длину 50 мм или более;</w:t>
            </w:r>
            <w:r>
              <w:br/>
              <w:t>труб, имеющих внутренний диаметр 65 мм или более, толщину стенки 25 мм или более, длину</w:t>
            </w:r>
            <w:r>
              <w:br/>
              <w:t>50 мм или более; или</w:t>
            </w:r>
            <w:r>
              <w:br/>
              <w:t>блоков, имеющих габариты 120 мм х 120 мм х 50 мм или более</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8101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8.3.8.</w:t>
            </w:r>
          </w:p>
        </w:tc>
        <w:tc>
          <w:tcPr>
            <w:tcW w:w="3183" w:type="pct"/>
            <w:gridSpan w:val="2"/>
            <w:tcMar>
              <w:top w:w="0" w:type="dxa"/>
              <w:left w:w="6" w:type="dxa"/>
              <w:bottom w:w="0" w:type="dxa"/>
              <w:right w:w="6" w:type="dxa"/>
            </w:tcMar>
            <w:hideMark/>
          </w:tcPr>
          <w:p w:rsidR="00C168FC" w:rsidRDefault="00C168FC">
            <w:pPr>
              <w:pStyle w:val="table10"/>
              <w:spacing w:before="120"/>
            </w:pPr>
            <w:r>
              <w:t>Мартенситностареющие стали, используемые в системах, указанных в позиции 1.1 или 19.1.1, имеющие все следующие характеристики:</w:t>
            </w:r>
            <w:r>
              <w:br/>
              <w:t>а) временное сопротивление (предел прочности) при растяжении, измеренное при температуре 20 °C, не менее: 0,9 ГПа в отожженном состоянии; или 1,5 ГПа после дисперсионного твердения; и</w:t>
            </w:r>
            <w:r>
              <w:br/>
            </w:r>
            <w:r>
              <w:lastRenderedPageBreak/>
              <w:t>б) любую из следующих форм:</w:t>
            </w:r>
            <w:r>
              <w:br/>
              <w:t>листа (плиты) толщиной 5 мм или менее или трубы с толщиной стенки 5 мм или менее;</w:t>
            </w:r>
            <w:r>
              <w:br/>
              <w:t>трубной заготовки с толщиной стенки 50 мм или менее и внутренним диаметром 270 мм или более</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7219;</w:t>
            </w:r>
            <w:r>
              <w:br/>
              <w:t>7220;</w:t>
            </w:r>
            <w:r>
              <w:br/>
              <w:t xml:space="preserve">7304 41 000; </w:t>
            </w:r>
            <w:r>
              <w:br/>
              <w:t xml:space="preserve">7304 49 100 0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Мартенситностареющие стали являются сплавами на основе железа, которые:</w:t>
            </w:r>
            <w:r>
              <w:br/>
              <w:t>а) характеризуются высоким содержанием никеля, низким содержанием углерода и наличием легирующих элементов для упрочнения сплава в результате выделения избыточных фаз из твердого раствора при старении; и</w:t>
            </w:r>
            <w:r>
              <w:br/>
              <w:t>б) подвержены циклам термообработки, приводящим к процессам фазового превращения при закалке и последующем старении на стадии дисперсионного твердения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8.3.9.</w:t>
            </w:r>
          </w:p>
        </w:tc>
        <w:tc>
          <w:tcPr>
            <w:tcW w:w="3183" w:type="pct"/>
            <w:gridSpan w:val="2"/>
            <w:tcMar>
              <w:top w:w="0" w:type="dxa"/>
              <w:left w:w="6" w:type="dxa"/>
              <w:bottom w:w="0" w:type="dxa"/>
              <w:right w:w="6" w:type="dxa"/>
            </w:tcMar>
            <w:hideMark/>
          </w:tcPr>
          <w:p w:rsidR="00C168FC" w:rsidRDefault="00C168FC">
            <w:pPr>
              <w:pStyle w:val="table10"/>
              <w:spacing w:before="120"/>
            </w:pPr>
            <w:r>
              <w:t>Легированная титаном (Ti-DSS) дуплексная нержавеющая сталь, используемая в средствах доставки, указанных в позициях 1.1 или 19.1.1, и имеющая все следующее:</w:t>
            </w:r>
            <w:r>
              <w:br/>
              <w:t>1) все следующие характеристики:</w:t>
            </w:r>
            <w:r>
              <w:br/>
              <w:t>а) содержание (по весу) хрома 17,0–23 % и никеля 4,5 %–7 %;</w:t>
            </w:r>
            <w:r>
              <w:br/>
              <w:t>б) содержание (по весу) титана более 0,1 %;</w:t>
            </w:r>
            <w:r>
              <w:br/>
              <w:t>в) ферритно-аустенитную микроструктуру (также известную как двухфазная микроструктура), содержащую как минимум 10 % (по объему) аустенита;</w:t>
            </w:r>
            <w:r>
              <w:br/>
              <w:t>2) любую из следующих форм:</w:t>
            </w:r>
            <w:r>
              <w:br/>
              <w:t>а) слитки или болванки размером 100 мм и более в каждом измерении;</w:t>
            </w:r>
            <w:r>
              <w:br/>
              <w:t>б) листы шириной 600 мм и более и толщиной 3 мм и менее;</w:t>
            </w:r>
            <w:r>
              <w:br/>
              <w:t>в) трубы с наружным диаметром 600 мм и более и толщиной стенки 3 мм и менее</w:t>
            </w:r>
          </w:p>
        </w:tc>
        <w:tc>
          <w:tcPr>
            <w:tcW w:w="1324" w:type="pct"/>
            <w:gridSpan w:val="2"/>
            <w:tcMar>
              <w:top w:w="0" w:type="dxa"/>
              <w:left w:w="6" w:type="dxa"/>
              <w:bottom w:w="0" w:type="dxa"/>
              <w:right w:w="6" w:type="dxa"/>
            </w:tcMar>
            <w:hideMark/>
          </w:tcPr>
          <w:p w:rsidR="00C168FC" w:rsidRDefault="00C168FC">
            <w:pPr>
              <w:pStyle w:val="table10"/>
              <w:spacing w:before="120"/>
            </w:pPr>
            <w:r>
              <w:t>7218;</w:t>
            </w:r>
            <w:r>
              <w:br/>
              <w:t>7219;</w:t>
            </w:r>
            <w:r>
              <w:br/>
              <w:t xml:space="preserve">7304 41 000; </w:t>
            </w:r>
            <w:r>
              <w:br/>
              <w:t>7304 49 990 0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элементов конструкции или материалов, указанных в позициях 8.1 или 8.3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8.5.2.</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данные (включая технологические режимы) и методы регулирования температуры, давления или состава рабочей среды в автоклавах или гидроклавах, применяемых для изготовления композиционных материалов или их полуфабрикатов, используемых для элементов конструкций, определенных в позиции 8.1, или материалов, определенных в позиции 8.3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74" w:type="pct"/>
            <w:tcMar>
              <w:top w:w="0" w:type="dxa"/>
              <w:left w:w="6" w:type="dxa"/>
              <w:bottom w:w="0" w:type="dxa"/>
              <w:right w:w="6" w:type="dxa"/>
            </w:tcMar>
            <w:hideMark/>
          </w:tcPr>
          <w:p w:rsidR="00C168FC" w:rsidRDefault="00C168FC">
            <w:pPr>
              <w:pStyle w:val="table10"/>
              <w:spacing w:before="120"/>
            </w:pPr>
            <w:r>
              <w:t>Примечание.</w:t>
            </w:r>
            <w:r>
              <w:br/>
              <w:t>Для технологии получения материалов пиролитическим способом, включая технологию получения газовой среды необходимого состава, с определенной скоростью потока, технологическую последовательность и параметры регулирования процесса, см. позицию 7.5.1</w:t>
            </w:r>
          </w:p>
        </w:tc>
        <w:tc>
          <w:tcPr>
            <w:tcW w:w="988" w:type="pct"/>
            <w:gridSpan w:val="2"/>
            <w:tcMar>
              <w:top w:w="0" w:type="dxa"/>
              <w:left w:w="6" w:type="dxa"/>
              <w:bottom w:w="0" w:type="dxa"/>
              <w:right w:w="6" w:type="dxa"/>
            </w:tcMar>
            <w:hideMark/>
          </w:tcPr>
          <w:p w:rsidR="00C168FC" w:rsidRDefault="00C168FC">
            <w:pPr>
              <w:pStyle w:val="table10"/>
              <w:spacing w:before="120"/>
            </w:pPr>
            <w:r>
              <w:t> </w:t>
            </w:r>
          </w:p>
        </w:tc>
        <w:tc>
          <w:tcPr>
            <w:tcW w:w="345" w:type="pct"/>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9. Измерительное, навигационное и пеленгаторное оборудование и системы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9.1.1.</w:t>
            </w:r>
          </w:p>
        </w:tc>
        <w:tc>
          <w:tcPr>
            <w:tcW w:w="3183" w:type="pct"/>
            <w:gridSpan w:val="2"/>
            <w:tcMar>
              <w:top w:w="0" w:type="dxa"/>
              <w:left w:w="6" w:type="dxa"/>
              <w:bottom w:w="0" w:type="dxa"/>
              <w:right w:w="6" w:type="dxa"/>
            </w:tcMar>
            <w:hideMark/>
          </w:tcPr>
          <w:p w:rsidR="00C168FC" w:rsidRDefault="00C168FC">
            <w:pPr>
              <w:pStyle w:val="table10"/>
              <w:spacing w:before="120"/>
            </w:pPr>
            <w:r>
              <w:t>Объединенные в системы бортовые приборы, включающие гиростабилизаторы или автопилоты, разработанные или модифицированные для использования в средствах доставки, указанных в позиции 1.1, и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9014 20</w:t>
            </w:r>
          </w:p>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9.1.2.</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Гироастрокомпасы и другие приборы, предназначенные для определения местоположения или ориентации летательных </w:t>
            </w:r>
            <w:r>
              <w:lastRenderedPageBreak/>
              <w:t>аппаратов путем автоматического слежения за небесными телами или спутниками, и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9014 80 000 0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9.1.3.</w:t>
            </w:r>
          </w:p>
        </w:tc>
        <w:tc>
          <w:tcPr>
            <w:tcW w:w="3183" w:type="pct"/>
            <w:gridSpan w:val="2"/>
            <w:tcMar>
              <w:top w:w="0" w:type="dxa"/>
              <w:left w:w="6" w:type="dxa"/>
              <w:bottom w:w="0" w:type="dxa"/>
              <w:right w:w="6" w:type="dxa"/>
            </w:tcMar>
            <w:hideMark/>
          </w:tcPr>
          <w:p w:rsidR="00C168FC" w:rsidRDefault="00C168FC">
            <w:pPr>
              <w:pStyle w:val="table10"/>
              <w:spacing w:before="120"/>
            </w:pPr>
            <w:r>
              <w:t>Линейные акселерометры (и специально разработанные для них элементы), разработанные для инерциальных навигационных систем или систем управления полетом всех типов, используемых в средствах доставки, указанных в позициях 1.1, 19.1.1 или 19.1.2, удовлетворяющие всем следующим характеристикам:</w:t>
            </w:r>
            <w:r>
              <w:br/>
              <w:t>а) повторяемость масштабного коэффициента лучше (меньше) 1250 долей на миллион (ppm) (0,125 %);</w:t>
            </w:r>
            <w:r>
              <w:br/>
              <w:t>б) повторяемость смещения лучше (меньше) 1250 микро g.</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9014 20 200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Примечание. </w:t>
            </w:r>
            <w:r>
              <w:br/>
              <w:t>По позиции 9.1.3 не контролируются акселерометры, специально спроектированные и разработанные как датчики измерений при бурении и эксплуатации нисходящих скважин</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примечания:</w:t>
            </w:r>
            <w:r>
              <w:br/>
              <w:t>1. Масштабный коэффициент определяется как отношение изменения выходного сигнала к изменению входного сигнала.</w:t>
            </w:r>
            <w:r>
              <w:br/>
              <w:t>2. Смещение определяется как выходной сигнал акселерометра в отсутствие приложенного ускорения.</w:t>
            </w:r>
            <w:r>
              <w:br/>
              <w:t>3. Величины смещения и масштабного коэффициента соответствуют стандартному отклонению (1 сигма) относительно фиксированной калиброванной величины на протяжении периода в один год.</w:t>
            </w:r>
            <w:r>
              <w:br/>
              <w:t>4. Повторяемость определяется как близкое совпадение между повторяющимися измерениями одной и той же величины при одних и тех же рабочих условиях, когда между измерениями могут происходить либо не происходить изменения рабочих условий, включая нерабочие периоды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9.1.4.</w:t>
            </w:r>
          </w:p>
        </w:tc>
        <w:tc>
          <w:tcPr>
            <w:tcW w:w="3183" w:type="pct"/>
            <w:gridSpan w:val="2"/>
            <w:tcMar>
              <w:top w:w="0" w:type="dxa"/>
              <w:left w:w="6" w:type="dxa"/>
              <w:bottom w:w="0" w:type="dxa"/>
              <w:right w:w="6" w:type="dxa"/>
            </w:tcMar>
            <w:hideMark/>
          </w:tcPr>
          <w:p w:rsidR="00C168FC" w:rsidRDefault="00C168FC">
            <w:pPr>
              <w:pStyle w:val="table10"/>
              <w:spacing w:before="120"/>
            </w:pPr>
            <w:r>
              <w:t>Все типы гироскопов, используемые в средствах доставки, указанных в позициях 1.1, 19.1.1 или 19.1.2 с номинальной (паспортной) стабильностью скорости дрейфа менее 0,5 градуса в час (1 сигма, или среднеквадратичное значение) при нормальной силе тяжести (1 g), и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9032 89 000 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примечания:</w:t>
            </w:r>
            <w:r>
              <w:br/>
              <w:t>1. Скорость дрейфа определяется как компонента выходного сигнала гироскопа, функционально независимая от угла поворота на входе, и выражается в виде угловой скорости.</w:t>
            </w:r>
            <w:r>
              <w:br/>
              <w:t>2. Стабильность определяется как характеристика способности параметра определенного устройства оставаться неизменным при постоянном воздействии неизменных рабочих условий (Это определение не относится к стабильности движения или выходного параметра сервосистемы.)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9.1.5.</w:t>
            </w:r>
          </w:p>
        </w:tc>
        <w:tc>
          <w:tcPr>
            <w:tcW w:w="3183" w:type="pct"/>
            <w:gridSpan w:val="2"/>
            <w:tcMar>
              <w:top w:w="0" w:type="dxa"/>
              <w:left w:w="6" w:type="dxa"/>
              <w:bottom w:w="0" w:type="dxa"/>
              <w:right w:w="6" w:type="dxa"/>
            </w:tcMar>
            <w:hideMark/>
          </w:tcPr>
          <w:p w:rsidR="00C168FC" w:rsidRDefault="00C168FC">
            <w:pPr>
              <w:pStyle w:val="table10"/>
              <w:spacing w:before="120"/>
            </w:pPr>
            <w:r>
              <w:t>Акселерометры или гироскопы любого типа, разработанные для использования в инерциальных навигационных системах или системах наведения любого типа, предназначенные для функционирования при ускорениях более 100 g, и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9014 80 000 0; </w:t>
            </w:r>
            <w:r>
              <w:br/>
              <w:t xml:space="preserve">9032 89 000 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 xml:space="preserve">Позиция 9.1.5 не включает акселерометры, разработанные для </w:t>
            </w:r>
            <w:r>
              <w:lastRenderedPageBreak/>
              <w:t>измерения вибраций и ударной нагрузки</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9.1.6.</w:t>
            </w:r>
          </w:p>
        </w:tc>
        <w:tc>
          <w:tcPr>
            <w:tcW w:w="3183" w:type="pct"/>
            <w:gridSpan w:val="2"/>
            <w:tcMar>
              <w:top w:w="0" w:type="dxa"/>
              <w:left w:w="6" w:type="dxa"/>
              <w:bottom w:w="0" w:type="dxa"/>
              <w:right w:w="6" w:type="dxa"/>
            </w:tcMar>
            <w:hideMark/>
          </w:tcPr>
          <w:p w:rsidR="00C168FC" w:rsidRDefault="00C168FC">
            <w:pPr>
              <w:pStyle w:val="table10"/>
              <w:spacing w:before="120"/>
            </w:pPr>
            <w:r>
              <w:t>Инерциальные измерительные оборудование или системы, включающие акселерометры, указанные в позициях 9.1.3 или 9.1.5, либо гироскопы, указанные в позициях 9.1.4 или 9.1.5, а также специально разработанные для них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9014 80 000 0; </w:t>
            </w:r>
            <w:r>
              <w:br/>
              <w:t xml:space="preserve">9032 89 000 0;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К инерциальным измерительным оборудованию или системам, указанным в настоящей позиции, относятся:</w:t>
            </w:r>
            <w:r>
              <w:br/>
              <w:t>а) опорные системы ориентации и курса;</w:t>
            </w:r>
            <w:r>
              <w:br/>
              <w:t>б) гирокомпасы;</w:t>
            </w:r>
            <w:r>
              <w:br/>
              <w:t>в) инерциальные измерительные устройства;</w:t>
            </w:r>
            <w:r>
              <w:br/>
              <w:t>г) инерциальные навигационные системы;</w:t>
            </w:r>
            <w:r>
              <w:br/>
              <w:t>д) инерциальные устройства и системы отсчета.</w:t>
            </w:r>
          </w:p>
          <w:p w:rsidR="00C168FC" w:rsidRDefault="00C168FC">
            <w:pPr>
              <w:pStyle w:val="table10"/>
              <w:spacing w:before="120"/>
            </w:pPr>
            <w:r>
              <w:t>Техническое примечание.</w:t>
            </w:r>
            <w:r>
              <w:br/>
              <w:t>Инерциальные измерительные оборудование или системы, указанные в настоящей позиции, имеют в своем составе акселерометры или гироскопы, измеряющие изменения скорости и углов ориентации в целях определения или поддержания курса либо положения без привлечения внешних источников информации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9.1.7.</w:t>
            </w:r>
          </w:p>
        </w:tc>
        <w:tc>
          <w:tcPr>
            <w:tcW w:w="3183" w:type="pct"/>
            <w:gridSpan w:val="2"/>
            <w:tcMar>
              <w:top w:w="0" w:type="dxa"/>
              <w:left w:w="6" w:type="dxa"/>
              <w:bottom w:w="0" w:type="dxa"/>
              <w:right w:w="6" w:type="dxa"/>
            </w:tcMar>
            <w:hideMark/>
          </w:tcPr>
          <w:p w:rsidR="00C168FC" w:rsidRDefault="00C168FC">
            <w:pPr>
              <w:pStyle w:val="table10"/>
              <w:spacing w:before="120"/>
            </w:pPr>
            <w:r>
              <w:t>Интегрированные навигационные системы, разработанные или модифицированные для средств доставки, указанных в позициях 1.1, 19.1.1 или 19.1.2, и способные обеспечить навигационную точность для достижения КВО менее или равное 200 м</w:t>
            </w:r>
            <w:r>
              <w:br/>
              <w:t>Техническое примечание.</w:t>
            </w:r>
            <w:r>
              <w:br/>
              <w:t>Интегрированная навигационная система обычно объединяет все следующие элементы:</w:t>
            </w:r>
            <w:r>
              <w:br/>
              <w:t>а) инерциальное измерительное устройство (например, система определения ориентации и направления полета, инерциальный блок отсчета или инерциальная навигационная система);</w:t>
            </w:r>
            <w:r>
              <w:br/>
              <w:t>б) внешний датчик (один или более) для получения информации от внешних ориентиров, используемый для обновления данных о местоположении и (или) скорости, периодически или постоянно в течение всего полета (например, спутниковый навигационный приемник, радиолокационный высотомер и (или) доплеровский радар);</w:t>
            </w:r>
            <w:r>
              <w:br/>
              <w:t>в) аппаратные и программные средства, объединенные в единую систему</w:t>
            </w:r>
          </w:p>
        </w:tc>
        <w:tc>
          <w:tcPr>
            <w:tcW w:w="1324" w:type="pct"/>
            <w:gridSpan w:val="2"/>
            <w:tcMar>
              <w:top w:w="0" w:type="dxa"/>
              <w:left w:w="6" w:type="dxa"/>
              <w:bottom w:w="0" w:type="dxa"/>
              <w:right w:w="6" w:type="dxa"/>
            </w:tcMar>
            <w:hideMark/>
          </w:tcPr>
          <w:p w:rsidR="00C168FC" w:rsidRDefault="00C168FC">
            <w:pPr>
              <w:pStyle w:val="table10"/>
              <w:spacing w:before="120"/>
            </w:pPr>
            <w:r>
              <w:t>8526 91;</w:t>
            </w:r>
            <w:r>
              <w:br/>
              <w:t>9014 20;</w:t>
            </w:r>
            <w:r>
              <w:br/>
              <w:t>9032 89 000 0;</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Особое примечание.</w:t>
            </w:r>
            <w:r>
              <w:br/>
              <w:t>Для программного обеспечения интеграции см. позицию 9.4.4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9.1.8.</w:t>
            </w:r>
          </w:p>
        </w:tc>
        <w:tc>
          <w:tcPr>
            <w:tcW w:w="3183" w:type="pct"/>
            <w:gridSpan w:val="2"/>
            <w:tcMar>
              <w:top w:w="0" w:type="dxa"/>
              <w:left w:w="6" w:type="dxa"/>
              <w:bottom w:w="0" w:type="dxa"/>
              <w:right w:w="6" w:type="dxa"/>
            </w:tcMar>
            <w:hideMark/>
          </w:tcPr>
          <w:p w:rsidR="00C168FC" w:rsidRDefault="00C168FC">
            <w:pPr>
              <w:pStyle w:val="table10"/>
              <w:spacing w:before="120"/>
            </w:pPr>
            <w:r>
              <w:t>Магнитный указатель курса, стабилизированный по трем осям, имеющий все нижеследующие характеристики и специально разработанные комплектующие:</w:t>
            </w:r>
            <w:r>
              <w:br/>
              <w:t>а) компенсацию угла наклона по осям тангажа (±90 град.) и крена (вращения) (±180 град.);</w:t>
            </w:r>
            <w:r>
              <w:br/>
              <w:t>б) обеспечение точности определения азимута относительно местного магнитного поля лучше (меньше) 0,5 град. (1 сигма) при широтах ±80 град.; и</w:t>
            </w:r>
            <w:r>
              <w:br/>
              <w:t>в) разработанный или модифицированный для использования с системами управления полетом и навигации</w:t>
            </w:r>
          </w:p>
        </w:tc>
        <w:tc>
          <w:tcPr>
            <w:tcW w:w="1324" w:type="pct"/>
            <w:gridSpan w:val="2"/>
            <w:tcMar>
              <w:top w:w="0" w:type="dxa"/>
              <w:left w:w="6" w:type="dxa"/>
              <w:bottom w:w="0" w:type="dxa"/>
              <w:right w:w="6" w:type="dxa"/>
            </w:tcMar>
            <w:hideMark/>
          </w:tcPr>
          <w:p w:rsidR="00C168FC" w:rsidRDefault="00C168FC">
            <w:pPr>
              <w:pStyle w:val="table10"/>
              <w:spacing w:before="120"/>
            </w:pPr>
            <w:r>
              <w:t>9014 20;</w:t>
            </w:r>
            <w:r>
              <w:br/>
              <w:t>9014 80 000 0;</w:t>
            </w:r>
            <w:r>
              <w:br/>
              <w:t>9014 90 000 0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 xml:space="preserve">В позиции 9.1.8 системы управления полетом и навигации включают в себя гиростабилизаторы, автопилоты и инерциальные </w:t>
            </w:r>
            <w:r>
              <w:lastRenderedPageBreak/>
              <w:t>навигационные системы</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9.2.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Производственное, испытательное, калибровочное и регулировочное оборудование, не указанное в позиции 9.2.2, разработанное или модифицированное для оборудования, указанного в позиции 9.1: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для лазерных гироскопов, используемое для определения характеристик зеркал с указанной или большей точностью измерения: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9.2.1.1.1.</w:t>
            </w:r>
          </w:p>
        </w:tc>
        <w:tc>
          <w:tcPr>
            <w:tcW w:w="3183" w:type="pct"/>
            <w:gridSpan w:val="2"/>
            <w:tcMar>
              <w:top w:w="0" w:type="dxa"/>
              <w:left w:w="6" w:type="dxa"/>
              <w:bottom w:w="0" w:type="dxa"/>
              <w:right w:w="6" w:type="dxa"/>
            </w:tcMar>
            <w:hideMark/>
          </w:tcPr>
          <w:p w:rsidR="00C168FC" w:rsidRDefault="00C168FC">
            <w:pPr>
              <w:pStyle w:val="table10"/>
              <w:spacing w:before="120"/>
            </w:pPr>
            <w:r>
              <w:t>Прямолинейный измеритель рассеяния (10 млн</w:t>
            </w:r>
            <w:r>
              <w:rPr>
                <w:vertAlign w:val="superscript"/>
              </w:rPr>
              <w:t>-1</w:t>
            </w:r>
            <w:r>
              <w:t>);</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9.2.1.1.2.</w:t>
            </w:r>
          </w:p>
        </w:tc>
        <w:tc>
          <w:tcPr>
            <w:tcW w:w="3183" w:type="pct"/>
            <w:gridSpan w:val="2"/>
            <w:tcMar>
              <w:top w:w="0" w:type="dxa"/>
              <w:left w:w="6" w:type="dxa"/>
              <w:bottom w:w="0" w:type="dxa"/>
              <w:right w:w="6" w:type="dxa"/>
            </w:tcMar>
            <w:hideMark/>
          </w:tcPr>
          <w:p w:rsidR="00C168FC" w:rsidRDefault="00C168FC">
            <w:pPr>
              <w:pStyle w:val="table10"/>
              <w:spacing w:before="120"/>
            </w:pPr>
            <w:r>
              <w:t>Рефлектометр (50 млн</w:t>
            </w:r>
            <w:r>
              <w:rPr>
                <w:vertAlign w:val="superscript"/>
              </w:rPr>
              <w:t>-1</w:t>
            </w:r>
            <w:r>
              <w:t>);</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9.2.1.1.3.</w:t>
            </w:r>
          </w:p>
        </w:tc>
        <w:tc>
          <w:tcPr>
            <w:tcW w:w="3183" w:type="pct"/>
            <w:gridSpan w:val="2"/>
            <w:tcMar>
              <w:top w:w="0" w:type="dxa"/>
              <w:left w:w="6" w:type="dxa"/>
              <w:bottom w:w="0" w:type="dxa"/>
              <w:right w:w="6" w:type="dxa"/>
            </w:tcMar>
            <w:hideMark/>
          </w:tcPr>
          <w:p w:rsidR="00C168FC" w:rsidRDefault="00C168FC">
            <w:pPr>
              <w:pStyle w:val="table10"/>
              <w:spacing w:before="120"/>
            </w:pPr>
            <w:r>
              <w:t>Профилометр 5·10</w:t>
            </w:r>
            <w:r>
              <w:rPr>
                <w:vertAlign w:val="superscript"/>
              </w:rPr>
              <w:t>-10</w:t>
            </w:r>
            <w:r>
              <w:t xml:space="preserve"> м (5 ангстрем)</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оборудование для инерциальной аппаратуры: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9.2.1.2.1.</w:t>
            </w:r>
          </w:p>
        </w:tc>
        <w:tc>
          <w:tcPr>
            <w:tcW w:w="3183" w:type="pct"/>
            <w:gridSpan w:val="2"/>
            <w:tcMar>
              <w:top w:w="0" w:type="dxa"/>
              <w:left w:w="6" w:type="dxa"/>
              <w:bottom w:w="0" w:type="dxa"/>
              <w:right w:w="6" w:type="dxa"/>
            </w:tcMar>
            <w:hideMark/>
          </w:tcPr>
          <w:p w:rsidR="00C168FC" w:rsidRDefault="00C168FC">
            <w:pPr>
              <w:pStyle w:val="table10"/>
              <w:spacing w:before="120"/>
            </w:pPr>
            <w:r>
              <w:t>Аппаратура для проверки инерциального измерительного блока (ИИБ);</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9.2.1.2.2.</w:t>
            </w:r>
          </w:p>
        </w:tc>
        <w:tc>
          <w:tcPr>
            <w:tcW w:w="3183" w:type="pct"/>
            <w:gridSpan w:val="2"/>
            <w:tcMar>
              <w:top w:w="0" w:type="dxa"/>
              <w:left w:w="6" w:type="dxa"/>
              <w:bottom w:w="0" w:type="dxa"/>
              <w:right w:w="6" w:type="dxa"/>
            </w:tcMar>
            <w:hideMark/>
          </w:tcPr>
          <w:p w:rsidR="00C168FC" w:rsidRDefault="00C168FC">
            <w:pPr>
              <w:pStyle w:val="table10"/>
              <w:spacing w:before="120"/>
            </w:pPr>
            <w:r>
              <w:t>Аппаратура для проверки функционирования гиростабилизированной платформы ИИБ;</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9.2.1.2.3.</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Испытательный стенд стабилизирующего элемента ИИБ;</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9.2.1.2.4.</w:t>
            </w:r>
          </w:p>
        </w:tc>
        <w:tc>
          <w:tcPr>
            <w:tcW w:w="3183" w:type="pct"/>
            <w:gridSpan w:val="2"/>
            <w:tcMar>
              <w:top w:w="0" w:type="dxa"/>
              <w:left w:w="6" w:type="dxa"/>
              <w:bottom w:w="0" w:type="dxa"/>
              <w:right w:w="6" w:type="dxa"/>
            </w:tcMar>
            <w:hideMark/>
          </w:tcPr>
          <w:p w:rsidR="00C168FC" w:rsidRDefault="00C168FC">
            <w:pPr>
              <w:pStyle w:val="table10"/>
              <w:spacing w:before="120"/>
            </w:pPr>
            <w:r>
              <w:t>Стенд балансировки платформы ИИБ;</w:t>
            </w:r>
          </w:p>
        </w:tc>
        <w:tc>
          <w:tcPr>
            <w:tcW w:w="1324" w:type="pct"/>
            <w:gridSpan w:val="2"/>
            <w:tcMar>
              <w:top w:w="0" w:type="dxa"/>
              <w:left w:w="6" w:type="dxa"/>
              <w:bottom w:w="0" w:type="dxa"/>
              <w:right w:w="6" w:type="dxa"/>
            </w:tcMar>
            <w:hideMark/>
          </w:tcPr>
          <w:p w:rsidR="00C168FC" w:rsidRDefault="00C168FC">
            <w:pPr>
              <w:pStyle w:val="table10"/>
              <w:spacing w:before="120"/>
            </w:pPr>
            <w:r>
              <w:t>9031 10 000 0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9.2.1.2.5.</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Установка для проверки и настройки гироскопа;</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9.2.1.2.6.</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Установка для динамической балансировки гироскопа;</w:t>
            </w:r>
          </w:p>
        </w:tc>
        <w:tc>
          <w:tcPr>
            <w:tcW w:w="1324" w:type="pct"/>
            <w:gridSpan w:val="2"/>
            <w:tcMar>
              <w:top w:w="0" w:type="dxa"/>
              <w:left w:w="6" w:type="dxa"/>
              <w:bottom w:w="0" w:type="dxa"/>
              <w:right w:w="6" w:type="dxa"/>
            </w:tcMar>
            <w:hideMark/>
          </w:tcPr>
          <w:p w:rsidR="00C168FC" w:rsidRDefault="00C168FC">
            <w:pPr>
              <w:pStyle w:val="table10"/>
              <w:spacing w:before="120"/>
            </w:pPr>
            <w:r>
              <w:t>9031 10 000 0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9.2.1.2.7.</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Установка для испытания двигателя гироскопа;</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9.2.1.2.8.</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Установка для наполнения и откачки рабочего вещества гироскопа;</w:t>
            </w:r>
          </w:p>
        </w:tc>
        <w:tc>
          <w:tcPr>
            <w:tcW w:w="1324" w:type="pct"/>
            <w:gridSpan w:val="2"/>
            <w:tcMar>
              <w:top w:w="0" w:type="dxa"/>
              <w:left w:w="6" w:type="dxa"/>
              <w:bottom w:w="0" w:type="dxa"/>
              <w:right w:w="6" w:type="dxa"/>
            </w:tcMar>
            <w:hideMark/>
          </w:tcPr>
          <w:p w:rsidR="00C168FC" w:rsidRDefault="00C168FC">
            <w:pPr>
              <w:pStyle w:val="table10"/>
              <w:spacing w:before="120"/>
            </w:pPr>
            <w:r>
              <w:t>8413 82 009 9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9.2.1.2.9.</w:t>
            </w:r>
          </w:p>
        </w:tc>
        <w:tc>
          <w:tcPr>
            <w:tcW w:w="3183" w:type="pct"/>
            <w:gridSpan w:val="2"/>
            <w:tcMar>
              <w:top w:w="0" w:type="dxa"/>
              <w:left w:w="6" w:type="dxa"/>
              <w:bottom w:w="0" w:type="dxa"/>
              <w:right w:w="6" w:type="dxa"/>
            </w:tcMar>
            <w:hideMark/>
          </w:tcPr>
          <w:p w:rsidR="00C168FC" w:rsidRDefault="00C168FC">
            <w:pPr>
              <w:pStyle w:val="table10"/>
              <w:spacing w:before="120"/>
            </w:pPr>
            <w:r>
              <w:t>Центрифуга для проверки подшипников (опор) гироскопа;</w:t>
            </w:r>
          </w:p>
        </w:tc>
        <w:tc>
          <w:tcPr>
            <w:tcW w:w="1324" w:type="pct"/>
            <w:gridSpan w:val="2"/>
            <w:tcMar>
              <w:top w:w="0" w:type="dxa"/>
              <w:left w:w="6" w:type="dxa"/>
              <w:bottom w:w="0" w:type="dxa"/>
              <w:right w:w="6" w:type="dxa"/>
            </w:tcMar>
            <w:hideMark/>
          </w:tcPr>
          <w:p w:rsidR="00C168FC" w:rsidRDefault="00C168FC">
            <w:pPr>
              <w:pStyle w:val="table10"/>
              <w:spacing w:before="120"/>
            </w:pPr>
            <w:r>
              <w:t>8421 19 700 9;</w:t>
            </w:r>
            <w:r>
              <w:b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9.2.1.2.10.</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Установка для осевой регулировки акселерометра;</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9.2.1.2.11.</w:t>
            </w:r>
          </w:p>
        </w:tc>
        <w:tc>
          <w:tcPr>
            <w:tcW w:w="3183" w:type="pct"/>
            <w:gridSpan w:val="2"/>
            <w:tcMar>
              <w:top w:w="0" w:type="dxa"/>
              <w:left w:w="6" w:type="dxa"/>
              <w:bottom w:w="0" w:type="dxa"/>
              <w:right w:w="6" w:type="dxa"/>
            </w:tcMar>
            <w:hideMark/>
          </w:tcPr>
          <w:p w:rsidR="00C168FC" w:rsidRDefault="00C168FC">
            <w:pPr>
              <w:pStyle w:val="table10"/>
              <w:spacing w:before="120"/>
            </w:pPr>
            <w:r>
              <w:t>Установка для проверки акселерометра</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9.2.1.2.12</w:t>
            </w:r>
          </w:p>
        </w:tc>
        <w:tc>
          <w:tcPr>
            <w:tcW w:w="3183" w:type="pct"/>
            <w:gridSpan w:val="2"/>
            <w:tcMar>
              <w:top w:w="0" w:type="dxa"/>
              <w:left w:w="6" w:type="dxa"/>
              <w:bottom w:w="0" w:type="dxa"/>
              <w:right w:w="6" w:type="dxa"/>
            </w:tcMar>
            <w:hideMark/>
          </w:tcPr>
          <w:p w:rsidR="00C168FC" w:rsidRDefault="00C168FC">
            <w:pPr>
              <w:pStyle w:val="table10"/>
              <w:spacing w:before="120"/>
            </w:pPr>
            <w:r>
              <w:t>Намоточные станки для волоконно-оптических гироскопов</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8479 83 000 0; </w:t>
            </w:r>
            <w:r>
              <w:br/>
              <w:t xml:space="preserve">8479 89 970 7; </w:t>
            </w:r>
            <w:r>
              <w:br/>
              <w:t xml:space="preserve">из 8485 30 000 0; </w:t>
            </w:r>
            <w:r>
              <w:br/>
              <w:t>из 8485 80 000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калибровочное и регулировочное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9.2.2.1.</w:t>
            </w:r>
          </w:p>
        </w:tc>
        <w:tc>
          <w:tcPr>
            <w:tcW w:w="3183" w:type="pct"/>
            <w:gridSpan w:val="2"/>
            <w:tcMar>
              <w:top w:w="0" w:type="dxa"/>
              <w:left w:w="6" w:type="dxa"/>
              <w:bottom w:w="0" w:type="dxa"/>
              <w:right w:w="6" w:type="dxa"/>
            </w:tcMar>
            <w:hideMark/>
          </w:tcPr>
          <w:p w:rsidR="00C168FC" w:rsidRDefault="00C168FC">
            <w:pPr>
              <w:pStyle w:val="table10"/>
              <w:spacing w:before="120"/>
            </w:pPr>
            <w:r>
              <w:t>Балансировочные машины, имеющие все следующие характеристики:</w:t>
            </w:r>
            <w:r>
              <w:br/>
              <w:t>а) непригодные для балансировки роторов/ сборок с массой свыше 3 кг;</w:t>
            </w:r>
            <w:r>
              <w:br/>
              <w:t>б) пригодные для балансировки роторов/ сборок на скоростях свыше 12 500 об/мин;</w:t>
            </w:r>
            <w:r>
              <w:br/>
              <w:t>в) обладающие способностью корректировать дисбаланс в двух и более плоскостях;</w:t>
            </w:r>
            <w:r>
              <w:br/>
              <w:t>г) обладающие способностью балансировки до остаточного удельного дисбаланса 0,2 г·мм на килограмм массы ротора;</w:t>
            </w:r>
          </w:p>
        </w:tc>
        <w:tc>
          <w:tcPr>
            <w:tcW w:w="1324" w:type="pct"/>
            <w:gridSpan w:val="2"/>
            <w:tcMar>
              <w:top w:w="0" w:type="dxa"/>
              <w:left w:w="6" w:type="dxa"/>
              <w:bottom w:w="0" w:type="dxa"/>
              <w:right w:w="6" w:type="dxa"/>
            </w:tcMar>
            <w:hideMark/>
          </w:tcPr>
          <w:p w:rsidR="00C168FC" w:rsidRDefault="00C168FC">
            <w:pPr>
              <w:pStyle w:val="table10"/>
              <w:spacing w:before="120"/>
            </w:pPr>
            <w:r>
              <w:t>9031 10 000 0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9.2.2.2.</w:t>
            </w:r>
          </w:p>
        </w:tc>
        <w:tc>
          <w:tcPr>
            <w:tcW w:w="3183" w:type="pct"/>
            <w:gridSpan w:val="2"/>
            <w:tcMar>
              <w:top w:w="0" w:type="dxa"/>
              <w:left w:w="6" w:type="dxa"/>
              <w:bottom w:w="0" w:type="dxa"/>
              <w:right w:w="6" w:type="dxa"/>
            </w:tcMar>
            <w:hideMark/>
          </w:tcPr>
          <w:p w:rsidR="00C168FC" w:rsidRDefault="00C168FC">
            <w:pPr>
              <w:pStyle w:val="table10"/>
              <w:spacing w:before="120"/>
            </w:pPr>
            <w:r>
              <w:t>Индикаторные головки (известные также как балансировочное контрольно-измерительное оборудование), разработанные или модифицированные для использования с машинами, указанными в позиции 9.2.2.1;</w:t>
            </w:r>
          </w:p>
        </w:tc>
        <w:tc>
          <w:tcPr>
            <w:tcW w:w="1324" w:type="pct"/>
            <w:gridSpan w:val="2"/>
            <w:tcMar>
              <w:top w:w="0" w:type="dxa"/>
              <w:left w:w="6" w:type="dxa"/>
              <w:bottom w:w="0" w:type="dxa"/>
              <w:right w:w="6" w:type="dxa"/>
            </w:tcMar>
            <w:hideMark/>
          </w:tcPr>
          <w:p w:rsidR="00C168FC" w:rsidRDefault="00C168FC">
            <w:pPr>
              <w:pStyle w:val="table10"/>
              <w:spacing w:before="120"/>
            </w:pPr>
            <w:r>
              <w:t>9031 90 850 0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9.2.2.3.</w:t>
            </w:r>
          </w:p>
        </w:tc>
        <w:tc>
          <w:tcPr>
            <w:tcW w:w="3183" w:type="pct"/>
            <w:gridSpan w:val="2"/>
            <w:tcMar>
              <w:top w:w="0" w:type="dxa"/>
              <w:left w:w="6" w:type="dxa"/>
              <w:bottom w:w="0" w:type="dxa"/>
              <w:right w:w="6" w:type="dxa"/>
            </w:tcMar>
            <w:hideMark/>
          </w:tcPr>
          <w:p w:rsidR="00C168FC" w:rsidRDefault="00C168FC">
            <w:pPr>
              <w:pStyle w:val="table10"/>
              <w:spacing w:before="120"/>
            </w:pPr>
            <w:r>
              <w:t>Динамические моделирующие стенды/столы вращения (оборудование, имитирующее движение), имеющие все следующие характеристики:</w:t>
            </w:r>
            <w:r>
              <w:br/>
              <w:t>1) две оси или более;</w:t>
            </w:r>
            <w:r>
              <w:br/>
              <w:t xml:space="preserve">2) разработанные или модифицированные для оснащения токосъемными контактными кольцами или встроенными </w:t>
            </w:r>
            <w:r>
              <w:lastRenderedPageBreak/>
              <w:t>неконтактными устройствами, способными передавать электроэнергию и/или информацию в виде сигнала; и</w:t>
            </w:r>
            <w:r>
              <w:br/>
              <w:t>3) имеющие любую из следующих характеристик:</w:t>
            </w:r>
            <w:r>
              <w:br/>
              <w:t>а) для любой дискретной оси:</w:t>
            </w:r>
            <w:r>
              <w:br/>
              <w:t>скорость вращения 400 град/с и более или 30 град/с и менее;</w:t>
            </w:r>
            <w:r>
              <w:br/>
              <w:t>разрешение по скорости вращения 6 град/с и менее и точность 0,6 град/с и менее;</w:t>
            </w:r>
            <w:r>
              <w:br/>
              <w:t>б) наихудшее значение стабильности вращения ±0,05 % и менее, усредненное на интервале от 10 градусов и более; или</w:t>
            </w:r>
            <w:r>
              <w:br/>
              <w:t>в) погрешность позиционирования 5 угловых секунд и менее;</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9.2.2.4.</w:t>
            </w:r>
          </w:p>
        </w:tc>
        <w:tc>
          <w:tcPr>
            <w:tcW w:w="3183" w:type="pct"/>
            <w:gridSpan w:val="2"/>
            <w:tcMar>
              <w:top w:w="0" w:type="dxa"/>
              <w:left w:w="6" w:type="dxa"/>
              <w:bottom w:w="0" w:type="dxa"/>
              <w:right w:w="6" w:type="dxa"/>
            </w:tcMar>
            <w:hideMark/>
          </w:tcPr>
          <w:p w:rsidR="00C168FC" w:rsidRDefault="00C168FC">
            <w:pPr>
              <w:pStyle w:val="table10"/>
              <w:spacing w:before="120"/>
            </w:pPr>
            <w:r>
              <w:t>Поворотные столы (оборудование, способное к точному позиционированию по любым осям), имеющие все следующие характеристики:</w:t>
            </w:r>
            <w:r>
              <w:br/>
              <w:t>а) две и более оси;</w:t>
            </w:r>
            <w:r>
              <w:br/>
              <w:t>б) точность позиционирования 5 угловых секунд и менее;</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9.2.2.5.</w:t>
            </w:r>
          </w:p>
        </w:tc>
        <w:tc>
          <w:tcPr>
            <w:tcW w:w="3183" w:type="pct"/>
            <w:gridSpan w:val="2"/>
            <w:tcMar>
              <w:top w:w="0" w:type="dxa"/>
              <w:left w:w="6" w:type="dxa"/>
              <w:bottom w:w="0" w:type="dxa"/>
              <w:right w:w="6" w:type="dxa"/>
            </w:tcMar>
            <w:hideMark/>
          </w:tcPr>
          <w:p w:rsidR="00C168FC" w:rsidRDefault="00C168FC">
            <w:pPr>
              <w:pStyle w:val="table10"/>
              <w:spacing w:before="120"/>
            </w:pPr>
            <w:r>
              <w:t>Центрифуги, способные создавать ускорения более 100 g и разработанные или модифицированные для оснащения токосъемными контактными кольцами или встроенными неконтактными устройствами, способными передавать электроэнергию и/или информацию в виде сигнала</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8421 19 700 9; </w:t>
            </w:r>
            <w:r>
              <w:b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Примечания:</w:t>
            </w:r>
            <w:r>
              <w:br/>
              <w:t>1. К балансировочным машинам, индикаторным головкам, имитаторам движения, столам вращения, поворотным столам и центрифугам, указанным в разделе 9, относятся только те, которые приведены в позиции 9.2.2.</w:t>
            </w:r>
            <w:r>
              <w:br/>
              <w:t>2. По позиции 9.2.2.1 не контролируются балансировочные машины, разработанные или модифицированные для зубоврачебного или иного медицинского оборудования.</w:t>
            </w:r>
            <w:r>
              <w:br/>
              <w:t>3. По позициям 9.2.2.3 и 9.2.2.4 не контролируются столы вращения и поворотные столы, разработанные или модифицированные для станочного или медицинского оборудования.</w:t>
            </w:r>
            <w:r>
              <w:br/>
              <w:t>4. Столы вращения, не контролируемые по позиции 9.2.2.3, но обеспечивающие параметры поворотных столов, должны оцениваться в соответствии с позицией 9.2.2.4.</w:t>
            </w:r>
            <w:r>
              <w:br/>
              <w:t>5. Оборудование, контролируемое по позиции 9.2.2.4 и имеющее характеристики, совпадающие с характеристиками оборудования, указанного в позиции 9.2.2.3, рассматривается как оборудование, контролируемое по позиции 9.2.2.3.</w:t>
            </w:r>
            <w:r>
              <w:br/>
              <w:t>6. Позиция 9.2.2.3 применяется к определенному в ней оборудованию вне зависимости от того, смонтированы токосъемные контактные кольца или встроенные неконтактные устройства при его экспорте или нет.</w:t>
            </w:r>
            <w:r>
              <w:br/>
              <w:t>7. Позиция 9.2.2.5 применяется к определенным в ней центрифугам вне зависимости от того, смонтированы токосъемные контактные кольца или встроенные неконтактные устройства при экспорте этих центрифуг или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позициях 9.1 или 9.2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для систем бортовых приборов, указанных в позиции 9.1.1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9.4.3.</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для оборудования и систем, указанных в позиции 9.1.6</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9.4.4.</w:t>
            </w:r>
          </w:p>
        </w:tc>
        <w:tc>
          <w:tcPr>
            <w:tcW w:w="3183" w:type="pct"/>
            <w:gridSpan w:val="2"/>
            <w:tcMar>
              <w:top w:w="0" w:type="dxa"/>
              <w:left w:w="6" w:type="dxa"/>
              <w:bottom w:w="0" w:type="dxa"/>
              <w:right w:w="6" w:type="dxa"/>
            </w:tcMar>
            <w:hideMark/>
          </w:tcPr>
          <w:p w:rsidR="00C168FC" w:rsidRDefault="00C168FC">
            <w:pPr>
              <w:pStyle w:val="table10"/>
              <w:spacing w:before="120"/>
            </w:pPr>
            <w:r>
              <w:t>Интегрирующее программное обеспечение, разработанное или модифицированное для интегрированных навигационных систем, указанных в позиции 9.1.7</w:t>
            </w:r>
            <w:r>
              <w:br/>
            </w:r>
            <w:r>
              <w:lastRenderedPageBreak/>
              <w:t>Примечание.</w:t>
            </w:r>
            <w:r>
              <w:br/>
              <w:t>В интегрирующем программном обеспечении обычно используются алгоритмы на основе фильтра Калмана.</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9.5.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9.5.1.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9.1, 9.2 или 9.4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Оборудование и программное обеспечение, указанные в позиции 9.1 или 9.4, могут экспортироваться как в составе пилотируемых летательных аппаратов, ИСЗ, наземных транспортных средств, надводных или подводных судов или оборудования для геофизических исследований, так и в качестве запасных частей, необходимых для замены в них аналогичного оборудования или программного обеспечения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10. Системы управления полетом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10.1.1.</w:t>
            </w:r>
          </w:p>
        </w:tc>
        <w:tc>
          <w:tcPr>
            <w:tcW w:w="3183" w:type="pct"/>
            <w:gridSpan w:val="2"/>
            <w:tcMar>
              <w:top w:w="0" w:type="dxa"/>
              <w:left w:w="6" w:type="dxa"/>
              <w:bottom w:w="0" w:type="dxa"/>
              <w:right w:w="6" w:type="dxa"/>
            </w:tcMar>
            <w:hideMark/>
          </w:tcPr>
          <w:p w:rsidR="00C168FC" w:rsidRDefault="00C168FC">
            <w:pPr>
              <w:pStyle w:val="table10"/>
              <w:spacing w:before="120"/>
            </w:pPr>
            <w:r>
              <w:t>Пневматические, гидравлические, механические, электронно-оптические или электромеханические системы управления полетом (включая проводные и волоконно-оптические дистанционные системы), разработанные или модифицированные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9032 81 000 0; </w:t>
            </w:r>
            <w:r>
              <w:br/>
              <w:t>9032 89 000 0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10.1.2.</w:t>
            </w:r>
          </w:p>
        </w:tc>
        <w:tc>
          <w:tcPr>
            <w:tcW w:w="3183" w:type="pct"/>
            <w:gridSpan w:val="2"/>
            <w:tcMar>
              <w:top w:w="0" w:type="dxa"/>
              <w:left w:w="6" w:type="dxa"/>
              <w:bottom w:w="0" w:type="dxa"/>
              <w:right w:w="6" w:type="dxa"/>
            </w:tcMar>
            <w:hideMark/>
          </w:tcPr>
          <w:p w:rsidR="00C168FC" w:rsidRDefault="00C168FC">
            <w:pPr>
              <w:pStyle w:val="table10"/>
              <w:spacing w:before="120"/>
            </w:pPr>
            <w:r>
              <w:t>Аппаратура ориентации, разработанная или модифицированная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9032 81 000 0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Оборудование, указанное в позиции 10.1, может экспортироваться как в составе пилотируемых летательных аппаратов, ИСЗ, так и в качестве запасных частей, необходимых для замены в них аналогичного оборудования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10.1.3.</w:t>
            </w:r>
          </w:p>
        </w:tc>
        <w:tc>
          <w:tcPr>
            <w:tcW w:w="3183" w:type="pct"/>
            <w:gridSpan w:val="2"/>
            <w:tcMar>
              <w:top w:w="0" w:type="dxa"/>
              <w:left w:w="6" w:type="dxa"/>
              <w:bottom w:w="0" w:type="dxa"/>
              <w:right w:w="6" w:type="dxa"/>
            </w:tcMar>
            <w:hideMark/>
          </w:tcPr>
          <w:p w:rsidR="00C168FC" w:rsidRDefault="00C168FC">
            <w:pPr>
              <w:pStyle w:val="table10"/>
              <w:spacing w:before="120"/>
            </w:pPr>
            <w:r>
              <w:t>Сервоклапаны, разработанные или модифицированные для работы в системах управления полетом, указанных в позициях 10.1.1 или 10.1.2, в условиях вибрационных перегрузок свыше 10 g (среднеквадратичное значение) в диапазоне частот от 20 Гц до 2 кГц</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10.2.1.</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калибровочное и регулировочное оборудование, специально разработанное для оборудования, сборочных единиц и комплектующих, указанных в позиции 10.1</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позиции 10.1 или 10.2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Программное обеспечение, указанное в позиции 10.4.1, может экспортироваться как в составе пилотируемых летательных аппаратов или ИСЗ, так и отдельно для замены аналогичного программного обеспечения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10.5.1.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Технология сборки фюзеляжа, силовой установки и несущих </w:t>
            </w:r>
            <w:r>
              <w:lastRenderedPageBreak/>
              <w:t>плоскостей, разработанная или модифицированная для средств доставки, указанных в позиции 1.1 или 19.1.2, в целях оптимизации аэродинамических характеристик на всех режимах полета атмосферного беспилотного летательного аппарата</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10.5.2.</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разработанная для объединения данных, получаемых системами управления полетом, наведения и движения в единую систему управления полетом, разработанную или модифицированную для средств доставки, указанных в позиции 1.1 или 19.1.1, в целях оптимизации траектории ракеты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10.5.3.</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 программного обеспечения, указанных в позициях 10.1, 10.2 или 10.4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11. Бортовая радиоэлектронная аппаратура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11.1.1.</w:t>
            </w:r>
          </w:p>
        </w:tc>
        <w:tc>
          <w:tcPr>
            <w:tcW w:w="3183" w:type="pct"/>
            <w:gridSpan w:val="2"/>
            <w:tcMar>
              <w:top w:w="0" w:type="dxa"/>
              <w:left w:w="6" w:type="dxa"/>
              <w:bottom w:w="0" w:type="dxa"/>
              <w:right w:w="6" w:type="dxa"/>
            </w:tcMar>
            <w:hideMark/>
          </w:tcPr>
          <w:p w:rsidR="00C168FC" w:rsidRDefault="00C168FC">
            <w:pPr>
              <w:pStyle w:val="table10"/>
              <w:spacing w:before="120"/>
            </w:pPr>
            <w:r>
              <w:t>Радиолокационные и лазерные локационные системы, включая высотомеры, разработанные или модифицированные для использования в средствах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8526 10 000 9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Лазерные локационные системы включают специализированные средства передачи, сканирования, приема и обработки сигнала с использованием лазеров для определения дальности, направления (пеленга) и радиальной скорости целей путем расшифровки характеристик отраженного сигнала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11.1.2.</w:t>
            </w:r>
          </w:p>
        </w:tc>
        <w:tc>
          <w:tcPr>
            <w:tcW w:w="3183" w:type="pct"/>
            <w:gridSpan w:val="2"/>
            <w:tcMar>
              <w:top w:w="0" w:type="dxa"/>
              <w:left w:w="6" w:type="dxa"/>
              <w:bottom w:w="0" w:type="dxa"/>
              <w:right w:w="6" w:type="dxa"/>
            </w:tcMar>
            <w:hideMark/>
          </w:tcPr>
          <w:p w:rsidR="00C168FC" w:rsidRDefault="00C168FC">
            <w:pPr>
              <w:pStyle w:val="table10"/>
              <w:spacing w:before="120"/>
            </w:pPr>
            <w:r>
              <w:t>Пассивные датчики для определения расположения характерных источников электромагнитного излучения (пеленгаторная аппаратура) или ориентиров на местности, разработанные или модифицированные для использования в средствах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pPr>
            <w:r>
              <w:t>9014 20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11.1.3.</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Приемная аппаратура глобальных навигационных спутниковых систем GPS, ГЛОНАСС или Galileo (и специально разработанные для нее элементы), отвечающая любому из следующих условий: </w:t>
            </w:r>
          </w:p>
        </w:tc>
        <w:tc>
          <w:tcPr>
            <w:tcW w:w="1324" w:type="pct"/>
            <w:gridSpan w:val="2"/>
            <w:tcMar>
              <w:top w:w="0" w:type="dxa"/>
              <w:left w:w="6" w:type="dxa"/>
              <w:bottom w:w="0" w:type="dxa"/>
              <w:right w:w="6" w:type="dxa"/>
            </w:tcMar>
            <w:hideMark/>
          </w:tcPr>
          <w:p w:rsidR="00C168FC" w:rsidRDefault="00C168FC">
            <w:pPr>
              <w:pStyle w:val="table10"/>
              <w:spacing w:before="120"/>
            </w:pPr>
            <w:r>
              <w:t>8526 91;</w:t>
            </w:r>
            <w:r>
              <w:br/>
              <w:t>9014 20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1) разработана или модифицирована для использования в средствах доставки, указанных в позиции 1.1;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2) разработана или модифицирована для бортового применения и имеет любую из следующих характеристик: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а) способна обеспечивать навигационной информацией при скорости полета более 600 м/с;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б) использует дешифровку, разработанную или модифицированную для военного или правительственного применения, с целью получения доступа к гарантированным сигналу или данным глобальной навигационной спутниковой системы;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в) специально разработана для функционирования в условиях активных или пассивных помех и способна противостоять воздействующим помехам (антенна с управляемым положением нуля диаграммы направленности или антенна с электронным управлением)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подпунктам б) и в) пункта 2 позиции 11.1.3 не контролируется аппаратура, разработанная для коммерческих целей, гражданского применения или обеспечения жизнедеятельности (например, целостности данных, безопасности полетов) эксплуатируемых глобальных навигационных спутниковых систем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11.1.4.</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Электронные сборки и комплектующие, разработанные или модифицированные для использования в средствах доставки, определенных в позиции 1.1 или 19.1, и специально разработанные </w:t>
            </w:r>
            <w:r>
              <w:lastRenderedPageBreak/>
              <w:t>для военного применения и эксплуатации при температурах выше 125 °С</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8541 10 000 9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11.1.5.</w:t>
            </w:r>
          </w:p>
        </w:tc>
        <w:tc>
          <w:tcPr>
            <w:tcW w:w="3183" w:type="pct"/>
            <w:gridSpan w:val="2"/>
            <w:tcMar>
              <w:top w:w="0" w:type="dxa"/>
              <w:left w:w="6" w:type="dxa"/>
              <w:bottom w:w="0" w:type="dxa"/>
              <w:right w:w="6" w:type="dxa"/>
            </w:tcMar>
            <w:hideMark/>
          </w:tcPr>
          <w:p w:rsidR="00C168FC" w:rsidRDefault="00C168FC">
            <w:pPr>
              <w:pStyle w:val="table10"/>
              <w:spacing w:before="120"/>
            </w:pPr>
            <w:r>
              <w:t>Отрывные и межступенные электрические соединители, специально разработанные для систем, указанных в позиции 1.1.1 или 19.1.1</w:t>
            </w:r>
          </w:p>
          <w:p w:rsidR="00C168FC" w:rsidRDefault="00C168FC">
            <w:pPr>
              <w:pStyle w:val="table10"/>
              <w:spacing w:before="120"/>
            </w:pPr>
            <w:r>
              <w:t>Техническое примечание.</w:t>
            </w:r>
            <w:r>
              <w:br/>
              <w:t>Межступенные соединители, определенные в настоящей позиции, включают соединители, установленные между системами, указанными в позиции 1.1.1 или 19.1.1, и их полезными нагрузками</w:t>
            </w:r>
          </w:p>
        </w:tc>
        <w:tc>
          <w:tcPr>
            <w:tcW w:w="1324" w:type="pct"/>
            <w:gridSpan w:val="2"/>
            <w:tcMar>
              <w:top w:w="0" w:type="dxa"/>
              <w:left w:w="6" w:type="dxa"/>
              <w:bottom w:w="0" w:type="dxa"/>
              <w:right w:w="6" w:type="dxa"/>
            </w:tcMar>
            <w:hideMark/>
          </w:tcPr>
          <w:p w:rsidR="00C168FC" w:rsidRDefault="00C168FC">
            <w:pPr>
              <w:pStyle w:val="table10"/>
              <w:spacing w:before="120"/>
            </w:pPr>
            <w:r>
              <w:t>8536 69 900 8;</w:t>
            </w:r>
            <w:r>
              <w:br/>
              <w:t>8536 90 100 0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11.1.6.</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11.1.7.</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11.1.8.</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11.1.9.</w:t>
            </w:r>
          </w:p>
        </w:tc>
        <w:tc>
          <w:tcPr>
            <w:tcW w:w="3183" w:type="pct"/>
            <w:gridSpan w:val="2"/>
            <w:tcMar>
              <w:top w:w="0" w:type="dxa"/>
              <w:left w:w="6" w:type="dxa"/>
              <w:bottom w:w="0" w:type="dxa"/>
              <w:right w:w="6" w:type="dxa"/>
            </w:tcMar>
            <w:hideMark/>
          </w:tcPr>
          <w:p w:rsidR="00C168FC" w:rsidRDefault="00C168FC">
            <w:pPr>
              <w:pStyle w:val="table10"/>
              <w:spacing w:before="120"/>
            </w:pPr>
            <w:r>
              <w:t>Исключена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Примечания:</w:t>
            </w:r>
            <w:r>
              <w:br/>
              <w:t>1. Оборудование, указанное в позиции 11.1, включает следующее: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а) оборудование для картографирования местности;</w:t>
            </w:r>
          </w:p>
        </w:tc>
        <w:tc>
          <w:tcPr>
            <w:tcW w:w="1324" w:type="pct"/>
            <w:gridSpan w:val="2"/>
            <w:tcMar>
              <w:top w:w="0" w:type="dxa"/>
              <w:left w:w="6" w:type="dxa"/>
              <w:bottom w:w="0" w:type="dxa"/>
              <w:right w:w="6" w:type="dxa"/>
            </w:tcMar>
            <w:hideMark/>
          </w:tcPr>
          <w:p w:rsidR="00C168FC" w:rsidRDefault="00C168FC">
            <w:pPr>
              <w:pStyle w:val="table10"/>
              <w:spacing w:before="120"/>
            </w:pPr>
            <w:r>
              <w:t>9015 80 190 0</w:t>
            </w:r>
          </w:p>
        </w:tc>
      </w:tr>
      <w:tr w:rsidR="00C168FC">
        <w:trPr>
          <w:trHeight w:val="240"/>
        </w:trPr>
        <w:tc>
          <w:tcPr>
            <w:tcW w:w="493" w:type="pct"/>
            <w:tcMar>
              <w:top w:w="0" w:type="dxa"/>
              <w:left w:w="6" w:type="dxa"/>
              <w:bottom w:w="0" w:type="dxa"/>
              <w:right w:w="6" w:type="dxa"/>
            </w:tcMar>
            <w:hideMark/>
          </w:tcPr>
          <w:p w:rsidR="00C168FC" w:rsidRDefault="00C168FC">
            <w:pPr>
              <w:pStyle w:val="table10"/>
            </w:pPr>
            <w:r>
              <w:t> </w:t>
            </w:r>
          </w:p>
        </w:tc>
        <w:tc>
          <w:tcPr>
            <w:tcW w:w="3183" w:type="pct"/>
            <w:gridSpan w:val="2"/>
            <w:tcMar>
              <w:top w:w="0" w:type="dxa"/>
              <w:left w:w="6" w:type="dxa"/>
              <w:bottom w:w="0" w:type="dxa"/>
              <w:right w:w="6" w:type="dxa"/>
            </w:tcMar>
            <w:hideMark/>
          </w:tcPr>
          <w:p w:rsidR="00C168FC" w:rsidRDefault="00C168FC">
            <w:pPr>
              <w:pStyle w:val="table10"/>
            </w:pPr>
            <w:r>
              <w:t>б) оборудование для сканирования местности и корреляции (цифровое и аналоговое);</w:t>
            </w:r>
          </w:p>
        </w:tc>
        <w:tc>
          <w:tcPr>
            <w:tcW w:w="1324" w:type="pct"/>
            <w:gridSpan w:val="2"/>
            <w:tcMar>
              <w:top w:w="0" w:type="dxa"/>
              <w:left w:w="6" w:type="dxa"/>
              <w:bottom w:w="0" w:type="dxa"/>
              <w:right w:w="6" w:type="dxa"/>
            </w:tcMar>
            <w:hideMark/>
          </w:tcPr>
          <w:p w:rsidR="00C168FC" w:rsidRDefault="00C168FC">
            <w:pPr>
              <w:pStyle w:val="table10"/>
            </w:pPr>
            <w:r>
              <w:t>9015 80 190 0</w:t>
            </w:r>
          </w:p>
        </w:tc>
      </w:tr>
      <w:tr w:rsidR="00C168FC">
        <w:trPr>
          <w:trHeight w:val="240"/>
        </w:trPr>
        <w:tc>
          <w:tcPr>
            <w:tcW w:w="493" w:type="pct"/>
            <w:tcMar>
              <w:top w:w="0" w:type="dxa"/>
              <w:left w:w="6" w:type="dxa"/>
              <w:bottom w:w="0" w:type="dxa"/>
              <w:right w:w="6" w:type="dxa"/>
            </w:tcMar>
            <w:hideMark/>
          </w:tcPr>
          <w:p w:rsidR="00C168FC" w:rsidRDefault="00C168FC">
            <w:pPr>
              <w:pStyle w:val="table10"/>
            </w:pPr>
            <w:r>
              <w:t> </w:t>
            </w:r>
          </w:p>
        </w:tc>
        <w:tc>
          <w:tcPr>
            <w:tcW w:w="3183" w:type="pct"/>
            <w:gridSpan w:val="2"/>
            <w:tcMar>
              <w:top w:w="0" w:type="dxa"/>
              <w:left w:w="6" w:type="dxa"/>
              <w:bottom w:w="0" w:type="dxa"/>
              <w:right w:w="6" w:type="dxa"/>
            </w:tcMar>
            <w:hideMark/>
          </w:tcPr>
          <w:p w:rsidR="00C168FC" w:rsidRDefault="00C168FC">
            <w:pPr>
              <w:pStyle w:val="table10"/>
            </w:pPr>
            <w:r>
              <w:t>в) аппаратуру допплеровской навигационной РЛС;</w:t>
            </w:r>
          </w:p>
        </w:tc>
        <w:tc>
          <w:tcPr>
            <w:tcW w:w="1324" w:type="pct"/>
            <w:gridSpan w:val="2"/>
            <w:tcMar>
              <w:top w:w="0" w:type="dxa"/>
              <w:left w:w="6" w:type="dxa"/>
              <w:bottom w:w="0" w:type="dxa"/>
              <w:right w:w="6" w:type="dxa"/>
            </w:tcMar>
            <w:hideMark/>
          </w:tcPr>
          <w:p w:rsidR="00C168FC" w:rsidRDefault="00C168FC">
            <w:pPr>
              <w:pStyle w:val="table10"/>
            </w:pPr>
            <w:r>
              <w:t>8526 10 000 9</w:t>
            </w:r>
          </w:p>
        </w:tc>
      </w:tr>
      <w:tr w:rsidR="00C168FC">
        <w:trPr>
          <w:trHeight w:val="240"/>
        </w:trPr>
        <w:tc>
          <w:tcPr>
            <w:tcW w:w="493" w:type="pct"/>
            <w:tcMar>
              <w:top w:w="0" w:type="dxa"/>
              <w:left w:w="6" w:type="dxa"/>
              <w:bottom w:w="0" w:type="dxa"/>
              <w:right w:w="6" w:type="dxa"/>
            </w:tcMar>
            <w:hideMark/>
          </w:tcPr>
          <w:p w:rsidR="00C168FC" w:rsidRDefault="00C168FC">
            <w:pPr>
              <w:pStyle w:val="table10"/>
            </w:pPr>
            <w:r>
              <w:t> </w:t>
            </w:r>
          </w:p>
        </w:tc>
        <w:tc>
          <w:tcPr>
            <w:tcW w:w="3183" w:type="pct"/>
            <w:gridSpan w:val="2"/>
            <w:tcMar>
              <w:top w:w="0" w:type="dxa"/>
              <w:left w:w="6" w:type="dxa"/>
              <w:bottom w:w="0" w:type="dxa"/>
              <w:right w:w="6" w:type="dxa"/>
            </w:tcMar>
            <w:hideMark/>
          </w:tcPr>
          <w:p w:rsidR="00C168FC" w:rsidRDefault="00C168FC">
            <w:pPr>
              <w:pStyle w:val="table10"/>
            </w:pPr>
            <w:r>
              <w:t>г) пассивные интерферометры;</w:t>
            </w:r>
          </w:p>
        </w:tc>
        <w:tc>
          <w:tcPr>
            <w:tcW w:w="1324" w:type="pct"/>
            <w:gridSpan w:val="2"/>
            <w:tcMar>
              <w:top w:w="0" w:type="dxa"/>
              <w:left w:w="6" w:type="dxa"/>
              <w:bottom w:w="0" w:type="dxa"/>
              <w:right w:w="6" w:type="dxa"/>
            </w:tcMar>
            <w:hideMark/>
          </w:tcPr>
          <w:p w:rsidR="00C168FC" w:rsidRDefault="00C168FC">
            <w:pPr>
              <w:pStyle w:val="table10"/>
            </w:pPr>
            <w:r>
              <w:t>8526 10 000 9</w:t>
            </w:r>
          </w:p>
        </w:tc>
      </w:tr>
      <w:tr w:rsidR="00C168FC">
        <w:trPr>
          <w:trHeight w:val="240"/>
        </w:trPr>
        <w:tc>
          <w:tcPr>
            <w:tcW w:w="493" w:type="pct"/>
            <w:tcMar>
              <w:top w:w="0" w:type="dxa"/>
              <w:left w:w="6" w:type="dxa"/>
              <w:bottom w:w="0" w:type="dxa"/>
              <w:right w:w="6" w:type="dxa"/>
            </w:tcMar>
            <w:hideMark/>
          </w:tcPr>
          <w:p w:rsidR="00C168FC" w:rsidRDefault="00C168FC">
            <w:pPr>
              <w:pStyle w:val="table10"/>
            </w:pPr>
            <w:r>
              <w:t> </w:t>
            </w:r>
          </w:p>
        </w:tc>
        <w:tc>
          <w:tcPr>
            <w:tcW w:w="3183" w:type="pct"/>
            <w:gridSpan w:val="2"/>
            <w:tcMar>
              <w:top w:w="0" w:type="dxa"/>
              <w:left w:w="6" w:type="dxa"/>
              <w:bottom w:w="0" w:type="dxa"/>
              <w:right w:w="6" w:type="dxa"/>
            </w:tcMar>
            <w:hideMark/>
          </w:tcPr>
          <w:p w:rsidR="00C168FC" w:rsidRDefault="00C168FC">
            <w:pPr>
              <w:pStyle w:val="table10"/>
            </w:pPr>
            <w:r>
              <w:t>д) пассивные и активные датчики воспроизведения изображения.</w:t>
            </w:r>
          </w:p>
        </w:tc>
        <w:tc>
          <w:tcPr>
            <w:tcW w:w="1324" w:type="pct"/>
            <w:gridSpan w:val="2"/>
            <w:tcMar>
              <w:top w:w="0" w:type="dxa"/>
              <w:left w:w="6" w:type="dxa"/>
              <w:bottom w:w="0" w:type="dxa"/>
              <w:right w:w="6" w:type="dxa"/>
            </w:tcMar>
            <w:hideMark/>
          </w:tcPr>
          <w:p w:rsidR="00C168FC" w:rsidRDefault="00C168FC">
            <w:pPr>
              <w:pStyle w:val="table10"/>
            </w:pPr>
            <w:r>
              <w:t>8526 10 000 9</w:t>
            </w:r>
          </w:p>
        </w:tc>
      </w:tr>
      <w:tr w:rsidR="00C168FC">
        <w:trPr>
          <w:trHeight w:val="240"/>
        </w:trPr>
        <w:tc>
          <w:tcPr>
            <w:tcW w:w="493" w:type="pct"/>
            <w:tcMar>
              <w:top w:w="0" w:type="dxa"/>
              <w:left w:w="6" w:type="dxa"/>
              <w:bottom w:w="0" w:type="dxa"/>
              <w:right w:w="6" w:type="dxa"/>
            </w:tcMar>
            <w:hideMark/>
          </w:tcPr>
          <w:p w:rsidR="00C168FC" w:rsidRDefault="00C168FC">
            <w:pPr>
              <w:pStyle w:val="table10"/>
            </w:pPr>
            <w:r>
              <w:t> </w:t>
            </w:r>
          </w:p>
        </w:tc>
        <w:tc>
          <w:tcPr>
            <w:tcW w:w="3183" w:type="pct"/>
            <w:gridSpan w:val="2"/>
            <w:tcMar>
              <w:top w:w="0" w:type="dxa"/>
              <w:left w:w="6" w:type="dxa"/>
              <w:bottom w:w="0" w:type="dxa"/>
              <w:right w:w="6" w:type="dxa"/>
            </w:tcMar>
            <w:hideMark/>
          </w:tcPr>
          <w:p w:rsidR="00C168FC" w:rsidRDefault="00C168FC">
            <w:pPr>
              <w:pStyle w:val="table10"/>
            </w:pPr>
            <w:r>
              <w:t>2. Оборудование, указанное в позиции 11.1, может экспортироваться как в составе пилотируемого летательного аппарата или ИСЗ, так и в качестве запасных частей к ним</w:t>
            </w:r>
          </w:p>
        </w:tc>
        <w:tc>
          <w:tcPr>
            <w:tcW w:w="1324" w:type="pct"/>
            <w:gridSpan w:val="2"/>
            <w:tcMar>
              <w:top w:w="0" w:type="dxa"/>
              <w:left w:w="6" w:type="dxa"/>
              <w:bottom w:w="0" w:type="dxa"/>
              <w:right w:w="6" w:type="dxa"/>
            </w:tcMar>
            <w:hideMark/>
          </w:tcPr>
          <w:p w:rsidR="00C168FC" w:rsidRDefault="00C168FC">
            <w:pPr>
              <w:pStyle w:val="table1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позициях 11.1.1, 11.1.2 или 11.1.4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для использования оборудования, указанного в позиции 11.1.3</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разработанная для защиты бортового радиоэлектронного оборудования и электрических подсистем от опасного воздействия электромагнитных помех (ЭМП) и электромагнитных импульсов (ЭМИ), генерируемых внешними источниками:</w:t>
            </w:r>
            <w:r>
              <w:br/>
              <w:t>а) технология разработки экранирующих систем;</w:t>
            </w:r>
            <w:r>
              <w:br/>
              <w:t>б) технология разработки конфигураций электрических схем и подсистем повышенной защищенности;</w:t>
            </w:r>
            <w:r>
              <w:br/>
              <w:t xml:space="preserve">в) технология (методика) определения критериев повышенной защищенности для экранирующих систем, электрических схем и подсистем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11.5.2.</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11.1 или 11.4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12. Оборудование для обеспечения пуска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12.1.1.</w:t>
            </w:r>
          </w:p>
        </w:tc>
        <w:tc>
          <w:tcPr>
            <w:tcW w:w="3183" w:type="pct"/>
            <w:gridSpan w:val="2"/>
            <w:tcMar>
              <w:top w:w="0" w:type="dxa"/>
              <w:left w:w="6" w:type="dxa"/>
              <w:bottom w:w="0" w:type="dxa"/>
              <w:right w:w="6" w:type="dxa"/>
            </w:tcMar>
            <w:hideMark/>
          </w:tcPr>
          <w:p w:rsidR="00C168FC" w:rsidRDefault="00C168FC">
            <w:pPr>
              <w:pStyle w:val="table10"/>
              <w:spacing w:before="120"/>
            </w:pPr>
            <w:r>
              <w:t>Устройства и приборы, разработанные или модифицированные для обслуживания, проверки, приведения в действие и запуска средств доставки, указанных в позициях 1.1,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8479 83 000 0; </w:t>
            </w:r>
            <w:r>
              <w:br/>
              <w:t xml:space="preserve">8479 89 970 7; </w:t>
            </w:r>
            <w:r>
              <w:br/>
              <w:t xml:space="preserve">из 8485 30 000 0; </w:t>
            </w:r>
            <w:r>
              <w:br/>
              <w:t xml:space="preserve">из 8485 80 000 0; </w:t>
            </w:r>
            <w:r>
              <w:br/>
              <w:t xml:space="preserve">9031 20 000 0; </w:t>
            </w:r>
            <w:r>
              <w:br/>
            </w:r>
            <w:r>
              <w:lastRenderedPageBreak/>
              <w:t>9031 80 980 0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12.1.2.</w:t>
            </w:r>
          </w:p>
        </w:tc>
        <w:tc>
          <w:tcPr>
            <w:tcW w:w="3183" w:type="pct"/>
            <w:gridSpan w:val="2"/>
            <w:tcMar>
              <w:top w:w="0" w:type="dxa"/>
              <w:left w:w="6" w:type="dxa"/>
              <w:bottom w:w="0" w:type="dxa"/>
              <w:right w:w="6" w:type="dxa"/>
            </w:tcMar>
            <w:hideMark/>
          </w:tcPr>
          <w:p w:rsidR="00C168FC" w:rsidRDefault="00C168FC">
            <w:pPr>
              <w:pStyle w:val="table10"/>
              <w:spacing w:before="120"/>
            </w:pPr>
            <w:r>
              <w:t>Транспортные средства, разработанные или модифицированные для транспортировки, обслуживания, проверки, приведения в действие и запуска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8606;</w:t>
            </w:r>
            <w:r>
              <w:br/>
              <w:t>8704 21;</w:t>
            </w:r>
            <w:r>
              <w:br/>
              <w:t>8704 22;</w:t>
            </w:r>
            <w:r>
              <w:br/>
              <w:t>8704 23;</w:t>
            </w:r>
            <w:r>
              <w:br/>
              <w:t>8704 31;</w:t>
            </w:r>
            <w:r>
              <w:br/>
              <w:t>8704 32;</w:t>
            </w:r>
            <w:r>
              <w:br/>
              <w:t>8716</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12.1.3.</w:t>
            </w:r>
          </w:p>
        </w:tc>
        <w:tc>
          <w:tcPr>
            <w:tcW w:w="3183" w:type="pct"/>
            <w:gridSpan w:val="2"/>
            <w:tcMar>
              <w:top w:w="0" w:type="dxa"/>
              <w:left w:w="6" w:type="dxa"/>
              <w:bottom w:w="0" w:type="dxa"/>
              <w:right w:w="6" w:type="dxa"/>
            </w:tcMar>
            <w:hideMark/>
          </w:tcPr>
          <w:p w:rsidR="00C168FC" w:rsidRDefault="00C168FC">
            <w:pPr>
              <w:pStyle w:val="table10"/>
              <w:spacing w:before="120"/>
            </w:pPr>
            <w:r>
              <w:t>Приборы для измерения характеристик гравитационного поля Земли и специально разработанные для них комплектующие, которые разработаны или модифицированы для использования на воздушных или морских судах и могут использоваться для средств доставки, указанных в позиции 1.1:</w:t>
            </w:r>
            <w:r>
              <w:br/>
              <w:t>1) гравиметры, имеющие все следующие характеристики:</w:t>
            </w:r>
            <w:r>
              <w:br/>
              <w:t>а) точность в стационарном и эксплуатационном режимах 7·10</w:t>
            </w:r>
            <w:r>
              <w:rPr>
                <w:vertAlign w:val="superscript"/>
              </w:rPr>
              <w:t>–6</w:t>
            </w:r>
            <w:r>
              <w:t xml:space="preserve"> м/с</w:t>
            </w:r>
            <w:r>
              <w:rPr>
                <w:vertAlign w:val="superscript"/>
              </w:rPr>
              <w:t>2</w:t>
            </w:r>
            <w:r>
              <w:t xml:space="preserve"> (0,7 мГал) или лучше (меньше); и</w:t>
            </w:r>
            <w:r>
              <w:br/>
              <w:t>б) время выхода на устойчивый режим измерения 2 мин. или менее;</w:t>
            </w:r>
            <w:r>
              <w:br/>
              <w:t>2) гравитационные градиентометры</w:t>
            </w:r>
          </w:p>
        </w:tc>
        <w:tc>
          <w:tcPr>
            <w:tcW w:w="1324" w:type="pct"/>
            <w:gridSpan w:val="2"/>
            <w:tcMar>
              <w:top w:w="0" w:type="dxa"/>
              <w:left w:w="6" w:type="dxa"/>
              <w:bottom w:w="0" w:type="dxa"/>
              <w:right w:w="6" w:type="dxa"/>
            </w:tcMar>
            <w:hideMark/>
          </w:tcPr>
          <w:p w:rsidR="00C168FC" w:rsidRDefault="00C168FC">
            <w:pPr>
              <w:pStyle w:val="table10"/>
              <w:spacing w:before="120"/>
            </w:pPr>
            <w:r>
              <w:t>9031 80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12.1.4.</w:t>
            </w:r>
          </w:p>
        </w:tc>
        <w:tc>
          <w:tcPr>
            <w:tcW w:w="3183" w:type="pct"/>
            <w:gridSpan w:val="2"/>
            <w:tcMar>
              <w:top w:w="0" w:type="dxa"/>
              <w:left w:w="6" w:type="dxa"/>
              <w:bottom w:w="0" w:type="dxa"/>
              <w:right w:w="6" w:type="dxa"/>
            </w:tcMar>
            <w:hideMark/>
          </w:tcPr>
          <w:p w:rsidR="00C168FC" w:rsidRDefault="00C168FC">
            <w:pPr>
              <w:pStyle w:val="table10"/>
              <w:spacing w:before="120"/>
            </w:pPr>
            <w:r>
              <w:t>Аппаратура телеметрических измерений и дистанционного управления, включающая наземную аппаратуру, разработанная или модифицированная для средств доставки, указанных в позициях 1.1, 19.1.1 или 19.1.2</w:t>
            </w:r>
            <w:r>
              <w:br/>
              <w:t>Примечание.</w:t>
            </w:r>
            <w:r>
              <w:br/>
              <w:t>По позиции 12.1.4 не контролируется аппаратура:</w:t>
            </w:r>
            <w:r>
              <w:br/>
              <w:t>а) разработанная или модифицированная для пилотируемых летательных аппаратов или ИСЗ;</w:t>
            </w:r>
            <w:r>
              <w:br/>
              <w:t>б) разработанная или модифицированная для наземного (сухопутного или морского) применения;</w:t>
            </w:r>
            <w:r>
              <w:br/>
              <w:t>в) разработанная для коммерческих целей, гражданского применения или «обеспечения жизнедеятельности» (например, целостности данных, безопасности полета) с использованием глобальных навигационных спутниковых систем</w:t>
            </w:r>
          </w:p>
        </w:tc>
        <w:tc>
          <w:tcPr>
            <w:tcW w:w="1324" w:type="pct"/>
            <w:gridSpan w:val="2"/>
            <w:tcMar>
              <w:top w:w="0" w:type="dxa"/>
              <w:left w:w="6" w:type="dxa"/>
              <w:bottom w:w="0" w:type="dxa"/>
              <w:right w:w="6" w:type="dxa"/>
            </w:tcMar>
            <w:hideMark/>
          </w:tcPr>
          <w:p w:rsidR="00C168FC" w:rsidRDefault="00C168FC">
            <w:pPr>
              <w:pStyle w:val="table10"/>
            </w:pPr>
            <w:r>
              <w:t>8525 50 000 0;</w:t>
            </w:r>
          </w:p>
          <w:p w:rsidR="00C168FC" w:rsidRDefault="00C168FC">
            <w:pPr>
              <w:pStyle w:val="table10"/>
            </w:pPr>
            <w:r>
              <w:t xml:space="preserve">8525 60 000 1; </w:t>
            </w:r>
          </w:p>
          <w:p w:rsidR="00C168FC" w:rsidRDefault="00C168FC">
            <w:pPr>
              <w:pStyle w:val="table10"/>
            </w:pPr>
            <w:r>
              <w:t xml:space="preserve">8525 60 000 9; </w:t>
            </w:r>
          </w:p>
          <w:p w:rsidR="00C168FC" w:rsidRDefault="00C168FC">
            <w:pPr>
              <w:pStyle w:val="table10"/>
            </w:pPr>
            <w:r>
              <w:t xml:space="preserve">8526 10 000 9; </w:t>
            </w:r>
          </w:p>
          <w:p w:rsidR="00C168FC" w:rsidRDefault="00C168FC">
            <w:pPr>
              <w:pStyle w:val="table10"/>
            </w:pPr>
            <w:r>
              <w:t xml:space="preserve">8526 91; </w:t>
            </w:r>
          </w:p>
          <w:p w:rsidR="00C168FC" w:rsidRDefault="00C168FC">
            <w:pPr>
              <w:pStyle w:val="table10"/>
            </w:pPr>
            <w:r>
              <w:t xml:space="preserve">8526 92 000 2; </w:t>
            </w:r>
          </w:p>
          <w:p w:rsidR="00C168FC" w:rsidRDefault="00C168FC">
            <w:pPr>
              <w:pStyle w:val="table10"/>
            </w:pPr>
            <w:r>
              <w:t xml:space="preserve">8526 92 000 8; </w:t>
            </w:r>
          </w:p>
          <w:p w:rsidR="00C168FC" w:rsidRDefault="00C168FC">
            <w:pPr>
              <w:pStyle w:val="table10"/>
            </w:pPr>
            <w:r>
              <w:t xml:space="preserve">8539 51 900 9; </w:t>
            </w:r>
          </w:p>
          <w:p w:rsidR="00C168FC" w:rsidRDefault="00C168FC">
            <w:pPr>
              <w:pStyle w:val="table10"/>
            </w:pPr>
            <w:r>
              <w:t xml:space="preserve">из 8541 51 000 0; </w:t>
            </w:r>
          </w:p>
          <w:p w:rsidR="00C168FC" w:rsidRDefault="00C168FC">
            <w:pPr>
              <w:pStyle w:val="table10"/>
            </w:pPr>
            <w:r>
              <w:t xml:space="preserve">из 8541 59 000 0; </w:t>
            </w:r>
          </w:p>
          <w:p w:rsidR="00C168FC" w:rsidRDefault="00C168FC">
            <w:pPr>
              <w:pStyle w:val="table10"/>
            </w:pPr>
            <w:r>
              <w:t xml:space="preserve">8543 40 000 0; </w:t>
            </w:r>
          </w:p>
          <w:p w:rsidR="00C168FC" w:rsidRDefault="00C168FC">
            <w:pPr>
              <w:pStyle w:val="table10"/>
            </w:pPr>
            <w:r>
              <w:t xml:space="preserve">8543 70 800 0; </w:t>
            </w:r>
          </w:p>
          <w:p w:rsidR="00C168FC" w:rsidRDefault="00C168FC">
            <w:pPr>
              <w:pStyle w:val="table10"/>
            </w:pPr>
            <w:r>
              <w:t>9030 40 000 0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12.1.5.</w:t>
            </w:r>
          </w:p>
        </w:tc>
        <w:tc>
          <w:tcPr>
            <w:tcW w:w="3183" w:type="pct"/>
            <w:gridSpan w:val="2"/>
            <w:tcMar>
              <w:top w:w="0" w:type="dxa"/>
              <w:left w:w="6" w:type="dxa"/>
              <w:bottom w:w="0" w:type="dxa"/>
              <w:right w:w="6" w:type="dxa"/>
            </w:tcMar>
            <w:hideMark/>
          </w:tcPr>
          <w:p w:rsidR="00C168FC" w:rsidRDefault="00C168FC">
            <w:pPr>
              <w:pStyle w:val="table10"/>
              <w:spacing w:before="120"/>
            </w:pPr>
            <w:r>
              <w:t>Системы слежения высокой точности, используемые для средств доставки, указанных в позициях 1.1,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12.1.5.1.</w:t>
            </w:r>
          </w:p>
        </w:tc>
        <w:tc>
          <w:tcPr>
            <w:tcW w:w="3183" w:type="pct"/>
            <w:gridSpan w:val="2"/>
            <w:tcMar>
              <w:top w:w="0" w:type="dxa"/>
              <w:left w:w="6" w:type="dxa"/>
              <w:bottom w:w="0" w:type="dxa"/>
              <w:right w:w="6" w:type="dxa"/>
            </w:tcMar>
            <w:hideMark/>
          </w:tcPr>
          <w:p w:rsidR="00C168FC" w:rsidRDefault="00C168FC">
            <w:pPr>
              <w:pStyle w:val="table10"/>
              <w:spacing w:before="120"/>
            </w:pPr>
            <w:r>
              <w:t>Системы слежения, использующие трансляторы (ответчики) кодированного сигнала, установленные на ракете или атмосферном беспилотном летательном аппарате в сочетании с наземной, воздушной или спутниковой навигационными системами, позволяющие производить измерения текущих координат и скорости полета в реальном масштабе времени;</w:t>
            </w:r>
          </w:p>
        </w:tc>
        <w:tc>
          <w:tcPr>
            <w:tcW w:w="1324" w:type="pct"/>
            <w:gridSpan w:val="2"/>
            <w:tcMar>
              <w:top w:w="0" w:type="dxa"/>
              <w:left w:w="6" w:type="dxa"/>
              <w:bottom w:w="0" w:type="dxa"/>
              <w:right w:w="6" w:type="dxa"/>
            </w:tcMar>
            <w:hideMark/>
          </w:tcPr>
          <w:p w:rsidR="00C168FC" w:rsidRDefault="00C168FC">
            <w:pPr>
              <w:pStyle w:val="table10"/>
              <w:spacing w:before="120"/>
            </w:pPr>
            <w:r>
              <w:t>8526 10 000 9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12.1.5.2.</w:t>
            </w:r>
          </w:p>
        </w:tc>
        <w:tc>
          <w:tcPr>
            <w:tcW w:w="3183" w:type="pct"/>
            <w:gridSpan w:val="2"/>
            <w:tcMar>
              <w:top w:w="0" w:type="dxa"/>
              <w:left w:w="6" w:type="dxa"/>
              <w:bottom w:w="0" w:type="dxa"/>
              <w:right w:w="6" w:type="dxa"/>
            </w:tcMar>
            <w:hideMark/>
          </w:tcPr>
          <w:p w:rsidR="00C168FC" w:rsidRDefault="00C168FC">
            <w:pPr>
              <w:pStyle w:val="table10"/>
              <w:spacing w:before="120"/>
            </w:pPr>
            <w:r>
              <w:t>Радиолокационные дальномеры, включая связанные с ними оптические и инфракрасные системы наблюдения, со всеми следующими возможностями:</w:t>
            </w:r>
            <w:r>
              <w:br/>
              <w:t>а) угловой разрешающей способностью лучше (меньше) 1,5 мрад;</w:t>
            </w:r>
            <w:r>
              <w:br/>
              <w:t>б) радиусом действия 30 км или более с разрешающей способностью по дальности лучше (меньше) среднеквадратичного значения 10 м;</w:t>
            </w:r>
            <w:r>
              <w:br/>
              <w:t>в) разрешающей способностью по скорости лучше (меньше) 3 м/с</w:t>
            </w:r>
          </w:p>
        </w:tc>
        <w:tc>
          <w:tcPr>
            <w:tcW w:w="1324" w:type="pct"/>
            <w:gridSpan w:val="2"/>
            <w:tcMar>
              <w:top w:w="0" w:type="dxa"/>
              <w:left w:w="6" w:type="dxa"/>
              <w:bottom w:w="0" w:type="dxa"/>
              <w:right w:w="6" w:type="dxa"/>
            </w:tcMar>
            <w:hideMark/>
          </w:tcPr>
          <w:p w:rsidR="00C168FC" w:rsidRDefault="00C168FC">
            <w:pPr>
              <w:pStyle w:val="table10"/>
              <w:spacing w:before="120"/>
            </w:pPr>
            <w:r>
              <w:t>8526 10 000 9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12.1.6.</w:t>
            </w:r>
          </w:p>
        </w:tc>
        <w:tc>
          <w:tcPr>
            <w:tcW w:w="3183" w:type="pct"/>
            <w:gridSpan w:val="2"/>
            <w:tcMar>
              <w:top w:w="0" w:type="dxa"/>
              <w:left w:w="6" w:type="dxa"/>
              <w:bottom w:w="0" w:type="dxa"/>
              <w:right w:w="6" w:type="dxa"/>
            </w:tcMar>
            <w:hideMark/>
          </w:tcPr>
          <w:p w:rsidR="00C168FC" w:rsidRDefault="00C168FC">
            <w:pPr>
              <w:pStyle w:val="table10"/>
              <w:spacing w:before="120"/>
            </w:pPr>
            <w:r>
              <w:t>Тепловые батареи, разработанные или модифицированные для средств доставки, указанных в позициях 1.1,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8506 80 800 0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12.1.6 не контролируются тепловые батареи, специально разработанные для средств доставки с максимальной дальностью полета менее 300 км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 xml:space="preserve">Тепловые батареи (термобатареи) являются батареями разового применения, содержащими в качестве электролита твердые непроводящие неорганические соли. Эти батареи включают в себя пусковое устройство, которое после воспламенения </w:t>
            </w:r>
            <w:r>
              <w:lastRenderedPageBreak/>
              <w:t>пиролитического материала расплавляет электролит и активирует батарею</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12.2.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устройств и приборов, указанных в позиции 12.1.1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для послеполетной обработки записанных данных, позволяющих устанавливать местонахождение летательного аппарата по всей траектории его полета, которое специально разработано или модифицировано для средств доставки, указанных в позициях 1.1,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12.4.3.</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аппаратуры и систем, указанных в позиции 12.1.4 или 12.1.5, применяемых для средств доставки, указанных в позициях 1.1,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12.5.1.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12.1 или 12.4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13. Компьютеры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13.1.1.</w:t>
            </w:r>
          </w:p>
        </w:tc>
        <w:tc>
          <w:tcPr>
            <w:tcW w:w="3183" w:type="pct"/>
            <w:gridSpan w:val="2"/>
            <w:tcMar>
              <w:top w:w="0" w:type="dxa"/>
              <w:left w:w="6" w:type="dxa"/>
              <w:bottom w:w="0" w:type="dxa"/>
              <w:right w:w="6" w:type="dxa"/>
            </w:tcMar>
            <w:hideMark/>
          </w:tcPr>
          <w:p w:rsidR="00C168FC" w:rsidRDefault="00C168FC">
            <w:pPr>
              <w:pStyle w:val="table10"/>
              <w:spacing w:before="120"/>
            </w:pPr>
            <w:r>
              <w:t>Аналоговые и цифровые ЭВМ или цифровые дифференциальные анализаторы, разработанные или модифицированные для использования в средствах доставки, указанных в позиции 1.1, имеющие любую из следующих характеристик:</w:t>
            </w:r>
            <w:r>
              <w:br/>
              <w:t>а) способность длительно функционировать при температурах ниже –45 °C и выше 55 °C;</w:t>
            </w:r>
            <w:r>
              <w:br/>
              <w:t>б) повышенную радиационную стойкость</w:t>
            </w:r>
          </w:p>
        </w:tc>
        <w:tc>
          <w:tcPr>
            <w:tcW w:w="1324" w:type="pct"/>
            <w:gridSpan w:val="2"/>
            <w:tcMar>
              <w:top w:w="0" w:type="dxa"/>
              <w:left w:w="6" w:type="dxa"/>
              <w:bottom w:w="0" w:type="dxa"/>
              <w:right w:w="6" w:type="dxa"/>
            </w:tcMar>
            <w:hideMark/>
          </w:tcPr>
          <w:p w:rsidR="00C168FC" w:rsidRDefault="00C168FC">
            <w:pPr>
              <w:pStyle w:val="table10"/>
              <w:spacing w:before="120"/>
            </w:pPr>
            <w:r>
              <w:t>8471</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13.5.1.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указанного в позиции 13.1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Оборудование, указанное в разделе 13, может экспортироваться как в составе пилотируемых летательных аппаратов, ИСЗ, так и отдельно для замены аналогичного оборудования на них</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14. Аналого-цифровые преобразователи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14.1.1.</w:t>
            </w:r>
          </w:p>
        </w:tc>
        <w:tc>
          <w:tcPr>
            <w:tcW w:w="3183" w:type="pct"/>
            <w:gridSpan w:val="2"/>
            <w:tcMar>
              <w:top w:w="0" w:type="dxa"/>
              <w:left w:w="6" w:type="dxa"/>
              <w:bottom w:w="0" w:type="dxa"/>
              <w:right w:w="6" w:type="dxa"/>
            </w:tcMar>
            <w:hideMark/>
          </w:tcPr>
          <w:p w:rsidR="00C168FC" w:rsidRDefault="00C168FC">
            <w:pPr>
              <w:pStyle w:val="table10"/>
              <w:spacing w:before="120"/>
            </w:pPr>
            <w:r>
              <w:t>Аналого-цифровые преобразователи, используемые в средствах доставки, указанных в позиции 1.1, имеющие любую из следующих характеристик:</w:t>
            </w:r>
            <w:r>
              <w:br/>
              <w:t>1) разработаны с учетом требований повышенной надежности, предъявляемых к аналогичным устройствам военного назначения;</w:t>
            </w:r>
            <w:r>
              <w:br/>
              <w:t>2) разработаны или модифицированы для военного применения и содержат любой из следующих элементов:</w:t>
            </w:r>
            <w:r>
              <w:br/>
              <w:t xml:space="preserve">а) микросхемы для аналого-цифрового преобразования, являющиеся радиационно-стойкими или имеющие все следующие </w:t>
            </w:r>
            <w:r>
              <w:lastRenderedPageBreak/>
              <w:t xml:space="preserve">характеристики: </w:t>
            </w:r>
            <w:r>
              <w:br/>
              <w:t>рассчитаны на работу при температурах ниже –54 °C и выше 125 °C;</w:t>
            </w:r>
            <w:r>
              <w:br/>
              <w:t>выполнены герметично;</w:t>
            </w:r>
            <w:r>
              <w:br/>
              <w:t>б) печатные платы или модули аналого-цифрового преобразования с электрическим входом, имеющие все следующие характеристики:</w:t>
            </w:r>
            <w:r>
              <w:br/>
              <w:t>рассчитаны на работу при температурах ниже –45 °C и выше 80 °C;</w:t>
            </w:r>
            <w:r>
              <w:br/>
              <w:t>включают микросхемы, указанные в подпункте а) настоящего пункта</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8542</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14.2.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14.5.1.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указанного в позиции 14.1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15. Испытательные системы и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15.2.1.</w:t>
            </w:r>
          </w:p>
        </w:tc>
        <w:tc>
          <w:tcPr>
            <w:tcW w:w="3183" w:type="pct"/>
            <w:gridSpan w:val="2"/>
            <w:tcMar>
              <w:top w:w="0" w:type="dxa"/>
              <w:left w:w="6" w:type="dxa"/>
              <w:bottom w:w="0" w:type="dxa"/>
              <w:right w:w="6" w:type="dxa"/>
            </w:tcMar>
            <w:hideMark/>
          </w:tcPr>
          <w:p w:rsidR="00C168FC" w:rsidRDefault="00C168FC">
            <w:pPr>
              <w:pStyle w:val="table10"/>
              <w:spacing w:before="120"/>
            </w:pPr>
            <w:r>
              <w:t>Виброиспытательное оборудование, используемое для средств доставки, указанных в позициях 1.1, 19.1.1 или 19.1.2, или систем, указанных в позиции 2.1 или 20.1, и его элементы: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15.2.1.1.</w:t>
            </w:r>
          </w:p>
        </w:tc>
        <w:tc>
          <w:tcPr>
            <w:tcW w:w="3183" w:type="pct"/>
            <w:gridSpan w:val="2"/>
            <w:tcMar>
              <w:top w:w="0" w:type="dxa"/>
              <w:left w:w="6" w:type="dxa"/>
              <w:bottom w:w="0" w:type="dxa"/>
              <w:right w:w="6" w:type="dxa"/>
            </w:tcMar>
            <w:hideMark/>
          </w:tcPr>
          <w:p w:rsidR="00C168FC" w:rsidRDefault="00C168FC">
            <w:pPr>
              <w:pStyle w:val="table10"/>
              <w:spacing w:before="120"/>
            </w:pPr>
            <w:r>
              <w:t>Вибростенды с использованием методов обратной связи или замкнутого контура, имеющие в своем составе цифровой контроллер, способные создавать вибрационные перегрузки, равные или более 10 g (среднеквадратичное значение) в диапазоне частот от 20 Гц до 2 кГц, и толкающее усилие, равное или более 50 кН, измеренные в режиме «чистого стола»;</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15.2.1.2.</w:t>
            </w:r>
          </w:p>
        </w:tc>
        <w:tc>
          <w:tcPr>
            <w:tcW w:w="3183" w:type="pct"/>
            <w:gridSpan w:val="2"/>
            <w:tcMar>
              <w:top w:w="0" w:type="dxa"/>
              <w:left w:w="6" w:type="dxa"/>
              <w:bottom w:w="0" w:type="dxa"/>
              <w:right w:w="6" w:type="dxa"/>
            </w:tcMar>
            <w:hideMark/>
          </w:tcPr>
          <w:p w:rsidR="00C168FC" w:rsidRDefault="00C168FC">
            <w:pPr>
              <w:pStyle w:val="table10"/>
              <w:spacing w:before="120"/>
            </w:pPr>
            <w:r>
              <w:t>Цифровые контроллеры с шириной полосы частот более 5 кГц в реальном масштабе времени, снабженные специально разработанным для вибрационных испытаний программным обеспечением и предназначенные для использования в вибростендах, указанных в позиции 15.2.1.1;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8537 10 100 0; </w:t>
            </w:r>
            <w:r>
              <w:br/>
              <w:t xml:space="preserve">8537 10 980 0; </w:t>
            </w:r>
            <w:r>
              <w:br/>
              <w:t xml:space="preserve">из 8541 51 000 0; </w:t>
            </w:r>
            <w:r>
              <w:br/>
              <w:t>из 8541 59 000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Ширина полосы частот в реальном масштабе времени определяется как максимальная частота, при которой контроллер может выполнять полные циклы выборки, обработки данных и передачи управляющих сигналов</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15.2.1.3.</w:t>
            </w:r>
          </w:p>
        </w:tc>
        <w:tc>
          <w:tcPr>
            <w:tcW w:w="3183" w:type="pct"/>
            <w:gridSpan w:val="2"/>
            <w:tcMar>
              <w:top w:w="0" w:type="dxa"/>
              <w:left w:w="6" w:type="dxa"/>
              <w:bottom w:w="0" w:type="dxa"/>
              <w:right w:w="6" w:type="dxa"/>
            </w:tcMar>
            <w:hideMark/>
          </w:tcPr>
          <w:p w:rsidR="00C168FC" w:rsidRDefault="00C168FC">
            <w:pPr>
              <w:pStyle w:val="table10"/>
              <w:spacing w:before="120"/>
            </w:pPr>
            <w:r>
              <w:t>Толкатели, создающие вибрацию (вибраторы), с усилителями или без них, способные передавать усилие, равное или более 50 кН, измеренное в режиме «чистого стола», предназначенные для использования в вибростендах, указанных в позиции 15.2.1.1;</w:t>
            </w:r>
          </w:p>
        </w:tc>
        <w:tc>
          <w:tcPr>
            <w:tcW w:w="1324" w:type="pct"/>
            <w:gridSpan w:val="2"/>
            <w:tcMar>
              <w:top w:w="0" w:type="dxa"/>
              <w:left w:w="6" w:type="dxa"/>
              <w:bottom w:w="0" w:type="dxa"/>
              <w:right w:w="6" w:type="dxa"/>
            </w:tcMar>
            <w:hideMark/>
          </w:tcPr>
          <w:p w:rsidR="00C168FC" w:rsidRDefault="00C168FC">
            <w:pPr>
              <w:pStyle w:val="table10"/>
              <w:spacing w:before="120"/>
            </w:pPr>
            <w:r>
              <w:t>9031 90 850 0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15.2.1.4.</w:t>
            </w:r>
          </w:p>
        </w:tc>
        <w:tc>
          <w:tcPr>
            <w:tcW w:w="3183" w:type="pct"/>
            <w:gridSpan w:val="2"/>
            <w:tcMar>
              <w:top w:w="0" w:type="dxa"/>
              <w:left w:w="6" w:type="dxa"/>
              <w:bottom w:w="0" w:type="dxa"/>
              <w:right w:w="6" w:type="dxa"/>
            </w:tcMar>
            <w:hideMark/>
          </w:tcPr>
          <w:p w:rsidR="00C168FC" w:rsidRDefault="00C168FC">
            <w:pPr>
              <w:pStyle w:val="table10"/>
              <w:spacing w:before="120"/>
            </w:pPr>
            <w:r>
              <w:t>Конструкции крепления испытываемого объекта и электронные блоки, разработанные для создания законченной вибрационной системы, способной создавать суммарное усилие, равное или более 50 кН, измеренное в режиме «чистого стола», и используемой в вибростендах, указанных в позиции 15.2.1.1</w:t>
            </w:r>
          </w:p>
        </w:tc>
        <w:tc>
          <w:tcPr>
            <w:tcW w:w="1324" w:type="pct"/>
            <w:gridSpan w:val="2"/>
            <w:tcMar>
              <w:top w:w="0" w:type="dxa"/>
              <w:left w:w="6" w:type="dxa"/>
              <w:bottom w:w="0" w:type="dxa"/>
              <w:right w:w="6" w:type="dxa"/>
            </w:tcMar>
            <w:hideMark/>
          </w:tcPr>
          <w:p w:rsidR="00C168FC" w:rsidRDefault="00C168FC">
            <w:pPr>
              <w:pStyle w:val="table10"/>
              <w:spacing w:before="120"/>
            </w:pPr>
            <w:r>
              <w:t>9031 90 850 0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К виброиспытательным системам, объединенным с цифровыми контроллерами, относятся системы, функционирование которых частично или полностью осуществляется автоматически посредством управляющих электрических сигналов, закодированных в цифровой форме и хранящихся в запоминающем устройстве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15.2.2.</w:t>
            </w:r>
          </w:p>
        </w:tc>
        <w:tc>
          <w:tcPr>
            <w:tcW w:w="3183" w:type="pct"/>
            <w:gridSpan w:val="2"/>
            <w:tcMar>
              <w:top w:w="0" w:type="dxa"/>
              <w:left w:w="6" w:type="dxa"/>
              <w:bottom w:w="0" w:type="dxa"/>
              <w:right w:w="6" w:type="dxa"/>
            </w:tcMar>
            <w:hideMark/>
          </w:tcPr>
          <w:p w:rsidR="00C168FC" w:rsidRDefault="00C168FC">
            <w:pPr>
              <w:pStyle w:val="table10"/>
              <w:spacing w:before="120"/>
            </w:pPr>
            <w:r>
              <w:t>Аэродинамические испытательные установки со скоростью потока 0,9 М или более, используемые для систем, указанных в позиции 1.1 или 19.1, или подсистем, определенных в позиции 2.1 или 20.1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9031 20 000 0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15.2.2 не контролируются аэродинамические трубы со скоростью потока 3 М или менее с размером поперечного сечения рабочей части равным или менее 250 мм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примечания:</w:t>
            </w:r>
            <w:r>
              <w:br/>
              <w:t>1. Аэродинамические испытательные установки включают аэродинамические трубы и ударные аэродинамические трубы для изучения обтекания объектов потоком воздуха.</w:t>
            </w:r>
            <w:r>
              <w:br/>
              <w:t>2. Размер поперечного сечения рабочей части – это диаметр круга, или сторона квадрата, или длинная сторона прямоугольника, или главная ось эллипса в месте наибольшего поперечного сечения рабочей части. Поперечное сечение рабочей части – это сечение, перпендикулярное к направлению потока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15.2.3.</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Испытательные стенды, используемые для средств доставки, указанных в позиции 1.1 или 19.1, или систем, указанных в позиции 2.1 или 20.1, обеспечивающие возможность испытания ракет или ракетных двигателей на жидком или твердом топливе с тягой свыше 68 кН, или обеспечивающие возможность измерения составляющих вектора тяги одновременно по трем осям</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15.2.4.</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Камеры имитации внешних условий, используемые для средств доставки, указанных в позиции 1.1 или 19.1, или систем, указанных в позиции 2.1 или 20.1: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15.2.4.1.</w:t>
            </w:r>
          </w:p>
        </w:tc>
        <w:tc>
          <w:tcPr>
            <w:tcW w:w="3183" w:type="pct"/>
            <w:gridSpan w:val="2"/>
            <w:tcMar>
              <w:top w:w="0" w:type="dxa"/>
              <w:left w:w="6" w:type="dxa"/>
              <w:bottom w:w="0" w:type="dxa"/>
              <w:right w:w="6" w:type="dxa"/>
            </w:tcMar>
            <w:hideMark/>
          </w:tcPr>
          <w:p w:rsidR="00C168FC" w:rsidRDefault="00C168FC">
            <w:pPr>
              <w:pStyle w:val="table10"/>
              <w:spacing w:before="120"/>
            </w:pPr>
            <w:r>
              <w:t>Камеры имитации внешних условий, обладающие всем следующим:</w:t>
            </w:r>
            <w:r>
              <w:br/>
              <w:t>а) способные моделировать любое из следующих полетных условий:</w:t>
            </w:r>
            <w:r>
              <w:br/>
              <w:t>высоту, равную 15 км или более; или температуру в диапазоне ниже –50 °C и выше 125 °C; и</w:t>
            </w:r>
            <w:r>
              <w:br/>
              <w:t>б) включающие в себя вибратор или другое вибрационное испытательное оборудование, разработанное или модифицированное для интеграции с камерой имитации внешних условий, создающие вибрационные нагрузки по амплитуде, равные 10 g или более (среднеквадратичное значение), измеренные в режиме «чистого стола» в диапазоне частот от 20 Гц до 2 кГц, и силовое воздействие, равное или более 5 кН</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8479 83 000 0; </w:t>
            </w:r>
            <w:r>
              <w:br/>
              <w:t xml:space="preserve">8479 89 970 7; </w:t>
            </w:r>
            <w:r>
              <w:br/>
              <w:t xml:space="preserve">из 8485 30 000 0; </w:t>
            </w:r>
            <w:r>
              <w:br/>
              <w:t xml:space="preserve">из 8485 80 000 0; </w:t>
            </w:r>
            <w:r>
              <w:b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примечания:</w:t>
            </w:r>
            <w:r>
              <w:br/>
              <w:t>1. В пункте б) позиции 15.2.4.1 описываются системы, способные генерировать вибрации как на одной частоте (например, синусоидальную волну), так и случайные вибрации в полном спектре частот.</w:t>
            </w:r>
            <w:r>
              <w:br/>
              <w:t>2. В пункте б) позиции 15.2.4.1 термин «разработанный или модифицированный» означает, что для вибратора или другого вибрационного испытательного оборудования, указанного в данной позиции, обеспечивается их сопряжение (например, посредством уплотнительного устройства) с камерами имитации внешних условий</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15.2.4.2.</w:t>
            </w:r>
          </w:p>
        </w:tc>
        <w:tc>
          <w:tcPr>
            <w:tcW w:w="3183" w:type="pct"/>
            <w:gridSpan w:val="2"/>
            <w:tcMar>
              <w:top w:w="0" w:type="dxa"/>
              <w:left w:w="6" w:type="dxa"/>
              <w:bottom w:w="0" w:type="dxa"/>
              <w:right w:w="6" w:type="dxa"/>
            </w:tcMar>
            <w:hideMark/>
          </w:tcPr>
          <w:p w:rsidR="00C168FC" w:rsidRDefault="00C168FC">
            <w:pPr>
              <w:pStyle w:val="table10"/>
              <w:spacing w:before="120"/>
            </w:pPr>
            <w:r>
              <w:t>Камеры имитации внешних условий, способные моделировать все следующие полетные условия:</w:t>
            </w:r>
            <w:r>
              <w:br/>
              <w:t>а) акустическую среду с общим уровнем звукового давления, равного или более 140 дБ (2 x 10</w:t>
            </w:r>
            <w:r>
              <w:rPr>
                <w:vertAlign w:val="superscript"/>
              </w:rPr>
              <w:t>–5</w:t>
            </w:r>
            <w:r>
              <w:t xml:space="preserve"> Н/м</w:t>
            </w:r>
            <w:r>
              <w:rPr>
                <w:vertAlign w:val="superscript"/>
              </w:rPr>
              <w:t>2</w:t>
            </w:r>
            <w:r>
              <w:t>), или с полной номинальной акустической выходной мощностью, равной 4 кВт или более; и</w:t>
            </w:r>
            <w:r>
              <w:br/>
              <w:t>б) любое из следующих условий:</w:t>
            </w:r>
            <w:r>
              <w:br/>
              <w:t>высоту, равную 15 км или более; или температуру в диапазоне ниже –50 °C и выше 125 °C</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15.2.5.</w:t>
            </w:r>
          </w:p>
        </w:tc>
        <w:tc>
          <w:tcPr>
            <w:tcW w:w="3183" w:type="pct"/>
            <w:gridSpan w:val="2"/>
            <w:tcMar>
              <w:top w:w="0" w:type="dxa"/>
              <w:left w:w="6" w:type="dxa"/>
              <w:bottom w:w="0" w:type="dxa"/>
              <w:right w:w="6" w:type="dxa"/>
            </w:tcMar>
            <w:hideMark/>
          </w:tcPr>
          <w:p w:rsidR="00C168FC" w:rsidRDefault="00C168FC">
            <w:pPr>
              <w:pStyle w:val="table10"/>
              <w:spacing w:before="120"/>
            </w:pPr>
            <w:r>
              <w:t>Ускорители с энергией ускоренных электронов 2 МэВ или свыше, способные создавать тормозное электромагнитное излучение, и системы, в составе которых имеются такие ускорители, используемые для испытания средств доставки, указанных, в позициях 1.1, 19.1.1 или 19.1.2, или систем, указанных в позиции 2.1 или 20.1</w:t>
            </w:r>
          </w:p>
        </w:tc>
        <w:tc>
          <w:tcPr>
            <w:tcW w:w="1324" w:type="pct"/>
            <w:gridSpan w:val="2"/>
            <w:tcMar>
              <w:top w:w="0" w:type="dxa"/>
              <w:left w:w="6" w:type="dxa"/>
              <w:bottom w:w="0" w:type="dxa"/>
              <w:right w:w="6" w:type="dxa"/>
            </w:tcMar>
            <w:hideMark/>
          </w:tcPr>
          <w:p w:rsidR="00C168FC" w:rsidRDefault="00C168FC">
            <w:pPr>
              <w:pStyle w:val="table10"/>
              <w:spacing w:before="120"/>
            </w:pPr>
            <w:r>
              <w:t>8543 10 000 0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15.2.5 не контролируется оборудование, специально разработанное для медицинских целей.</w:t>
            </w:r>
            <w:r>
              <w:br/>
              <w:t>Техническое примечание.</w:t>
            </w:r>
            <w:r>
              <w:br/>
              <w:t>В позициях 15.2.1.1, 15.2.1.3, 15.2.1.4, 15.2.4.1 «чистый стол» означает плоский стол или поверхность без зажимов или оснастки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15.2.6.</w:t>
            </w:r>
          </w:p>
        </w:tc>
        <w:tc>
          <w:tcPr>
            <w:tcW w:w="3183" w:type="pct"/>
            <w:gridSpan w:val="2"/>
            <w:tcMar>
              <w:top w:w="0" w:type="dxa"/>
              <w:left w:w="6" w:type="dxa"/>
              <w:bottom w:w="0" w:type="dxa"/>
              <w:right w:w="6" w:type="dxa"/>
            </w:tcMar>
            <w:hideMark/>
          </w:tcPr>
          <w:p w:rsidR="00C168FC" w:rsidRDefault="00C168FC">
            <w:pPr>
              <w:pStyle w:val="table10"/>
              <w:spacing w:before="120"/>
            </w:pPr>
            <w:r>
              <w:t>Аэротермодинамические испытательные установки, которые могут использоваться для средств доставки, указанных в позиции 1.1 или 19.1, либо для систем, указанных в позиции 2.1 или 20.1, и имеют любую из следующих характеристик:</w:t>
            </w:r>
            <w:r>
              <w:br/>
              <w:t>а) обеспечивают подачу электрической мощности, равной 5 МВт и более;</w:t>
            </w:r>
            <w:r>
              <w:br/>
              <w:t>б) обеспечивают подачу газа с полным давлением, равным 3 МПа и более</w:t>
            </w:r>
          </w:p>
        </w:tc>
        <w:tc>
          <w:tcPr>
            <w:tcW w:w="1324" w:type="pct"/>
            <w:gridSpan w:val="2"/>
            <w:tcMar>
              <w:top w:w="0" w:type="dxa"/>
              <w:left w:w="6" w:type="dxa"/>
              <w:bottom w:w="0" w:type="dxa"/>
              <w:right w:w="6" w:type="dxa"/>
            </w:tcMar>
            <w:hideMark/>
          </w:tcPr>
          <w:p w:rsidR="00C168FC" w:rsidRDefault="00C168FC">
            <w:pPr>
              <w:pStyle w:val="table10"/>
              <w:spacing w:before="120"/>
            </w:pPr>
            <w:r>
              <w:t>9031 20 000 0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Аэротермодинамические испытательные установки включают плазменно-дуговые струйные установки или плазменные аэродинамические трубы для изучения термических и механических эффектов при обтекании объектов потоком газа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использования оборудования, указанного в позиции 15.2, применяемого для испытания средств доставки, указанных в в позициях 1.1, 19.1.1 или 19.1.2, и систем, указанных в позициях 2.1 или 20.1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15.5.1.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позициях 15.2 или 15.4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16. Имитационное моделирование и конструкторская компоновка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16.1.1.</w:t>
            </w:r>
          </w:p>
        </w:tc>
        <w:tc>
          <w:tcPr>
            <w:tcW w:w="3183" w:type="pct"/>
            <w:gridSpan w:val="2"/>
            <w:tcMar>
              <w:top w:w="0" w:type="dxa"/>
              <w:left w:w="6" w:type="dxa"/>
              <w:bottom w:w="0" w:type="dxa"/>
              <w:right w:w="6" w:type="dxa"/>
            </w:tcMar>
            <w:hideMark/>
          </w:tcPr>
          <w:p w:rsidR="00C168FC" w:rsidRDefault="00C168FC">
            <w:pPr>
              <w:pStyle w:val="table10"/>
              <w:spacing w:before="120"/>
            </w:pPr>
            <w:r>
              <w:t>Специально разработанные гибридные (аналого-цифровые) ЭВМ для моделирования, имитации или автоматизированного проектирования средств доставки, указанных в позиции 1.1, и систем, указанных в позиции 2.1</w:t>
            </w:r>
          </w:p>
        </w:tc>
        <w:tc>
          <w:tcPr>
            <w:tcW w:w="1324" w:type="pct"/>
            <w:gridSpan w:val="2"/>
            <w:tcMar>
              <w:top w:w="0" w:type="dxa"/>
              <w:left w:w="6" w:type="dxa"/>
              <w:bottom w:w="0" w:type="dxa"/>
              <w:right w:w="6" w:type="dxa"/>
            </w:tcMar>
            <w:hideMark/>
          </w:tcPr>
          <w:p w:rsidR="00C168FC" w:rsidRDefault="00C168FC">
            <w:pPr>
              <w:pStyle w:val="table10"/>
              <w:spacing w:before="120"/>
            </w:pPr>
            <w:r>
              <w:t>8471</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Контроль по настоящей позиции осуществляется только в том случае, если ЭВМ поставляются с программным обеспечением, указанным в позиции 16.4.1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для моделирования, имитации или проектирования средств доставки, указанных в позиции 1.1, или систем, указанных в позиции 2.1 или 20.1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Моделирование включает в себя, в частности, анализ аэродинамических и термодинамических характеристик систем</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16.5.1.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Технология в соответствии с общим примечанием по технологии для </w:t>
            </w:r>
            <w:r>
              <w:lastRenderedPageBreak/>
              <w:t>разработки, производства или использования оборудования или программного обеспечения, указанных в позициях 16.1 или 16.4</w:t>
            </w:r>
          </w:p>
        </w:tc>
        <w:tc>
          <w:tcPr>
            <w:tcW w:w="1324" w:type="pct"/>
            <w:gridSpan w:val="2"/>
            <w:tcMar>
              <w:top w:w="0" w:type="dxa"/>
              <w:left w:w="6" w:type="dxa"/>
              <w:bottom w:w="0" w:type="dxa"/>
              <w:right w:w="6" w:type="dxa"/>
            </w:tcMar>
            <w:hideMark/>
          </w:tcPr>
          <w:p w:rsidR="00C168FC" w:rsidRDefault="00C168FC">
            <w:pPr>
              <w:pStyle w:val="table10"/>
              <w:spacing w:before="120"/>
            </w:pPr>
            <w:r>
              <w:lastRenderedPageBreak/>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17. Уменьшение характеристик заметности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17.1.1.</w:t>
            </w:r>
          </w:p>
        </w:tc>
        <w:tc>
          <w:tcPr>
            <w:tcW w:w="3183" w:type="pct"/>
            <w:gridSpan w:val="2"/>
            <w:tcMar>
              <w:top w:w="0" w:type="dxa"/>
              <w:left w:w="6" w:type="dxa"/>
              <w:bottom w:w="0" w:type="dxa"/>
              <w:right w:w="6" w:type="dxa"/>
            </w:tcMar>
            <w:hideMark/>
          </w:tcPr>
          <w:p w:rsidR="00C168FC" w:rsidRDefault="00C168FC">
            <w:pPr>
              <w:pStyle w:val="table10"/>
              <w:spacing w:before="120"/>
            </w:pPr>
            <w:r>
              <w:t>Устройства для уменьшения характеристик заметности, таких как радиолокационная отражательная способность, видимость (различимость) в диапазоне ультрафиолетовых и инфракрасных волн, акустическая заметность (так называемая технология «стелс»), для применения в средствах доставки, указанных в позициях 1.1 или 19.1, или системах, указанных в позициях 2.1 или 20.1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9306</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17.2.1.</w:t>
            </w:r>
          </w:p>
        </w:tc>
        <w:tc>
          <w:tcPr>
            <w:tcW w:w="3183" w:type="pct"/>
            <w:gridSpan w:val="2"/>
            <w:tcMar>
              <w:top w:w="0" w:type="dxa"/>
              <w:left w:w="6" w:type="dxa"/>
              <w:bottom w:w="0" w:type="dxa"/>
              <w:right w:w="6" w:type="dxa"/>
            </w:tcMar>
            <w:hideMark/>
          </w:tcPr>
          <w:p w:rsidR="00C168FC" w:rsidRDefault="00C168FC">
            <w:pPr>
              <w:pStyle w:val="table10"/>
              <w:spacing w:before="120"/>
            </w:pPr>
            <w:r>
              <w:t>Системы, специально разработанные для измерения эффективной поверхности рассеяния, используемые для средств доставки, указанных в позициях 1.1, 19.1.1, 19.1.2 или систем, указанных в позиции 2.1</w:t>
            </w:r>
          </w:p>
        </w:tc>
        <w:tc>
          <w:tcPr>
            <w:tcW w:w="1324" w:type="pct"/>
            <w:gridSpan w:val="2"/>
            <w:tcMar>
              <w:top w:w="0" w:type="dxa"/>
              <w:left w:w="6" w:type="dxa"/>
              <w:bottom w:w="0" w:type="dxa"/>
              <w:right w:w="6" w:type="dxa"/>
            </w:tcMar>
            <w:hideMark/>
          </w:tcPr>
          <w:p w:rsidR="00C168FC" w:rsidRDefault="00C168FC">
            <w:pPr>
              <w:pStyle w:val="table10"/>
              <w:spacing w:before="120"/>
            </w:pPr>
            <w:r>
              <w:t>8526 10 000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17.3.1.</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для уменьшения характеристик заметности, таких как радиолокационная отражательная способность, видимость (различимость) в диапазоне ультрафиолетовых и инфракрасных волн, акустическая заметность (так называемая технология «стелс»), для использования в средствах доставки, указанных в позициях 1.1 или 19.1 или системах, указанных в позиции 2.1</w:t>
            </w:r>
          </w:p>
        </w:tc>
        <w:tc>
          <w:tcPr>
            <w:tcW w:w="1324" w:type="pct"/>
            <w:gridSpan w:val="2"/>
            <w:tcMar>
              <w:top w:w="0" w:type="dxa"/>
              <w:left w:w="6" w:type="dxa"/>
              <w:bottom w:w="0" w:type="dxa"/>
              <w:right w:w="6" w:type="dxa"/>
            </w:tcMar>
            <w:hideMark/>
          </w:tcPr>
          <w:p w:rsidR="00C168FC" w:rsidRDefault="00C168FC">
            <w:pPr>
              <w:pStyle w:val="table10"/>
              <w:spacing w:before="120"/>
            </w:pPr>
            <w:r>
              <w:t>3212 90 000 0;</w:t>
            </w:r>
            <w:r>
              <w:br/>
              <w:t xml:space="preserve">3910 00 000 2; </w:t>
            </w:r>
            <w:r>
              <w:br/>
              <w:t>3910 00 000 8;</w:t>
            </w:r>
            <w:r>
              <w:br/>
              <w:t>7205 29 000 0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Примечания:</w:t>
            </w:r>
            <w:r>
              <w:br/>
              <w:t>1. В позицию 17.3.1 включены конструкционные материалы и покрытия (в том числе лакокрасочные), специально разработанные для снижения или обеспечения заданной отражательной или излучательной способности в микроволновом, инфракрасном или ультрафиолетовом спектрах.</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pPr>
            <w:r>
              <w:t> </w:t>
            </w:r>
          </w:p>
        </w:tc>
        <w:tc>
          <w:tcPr>
            <w:tcW w:w="3183" w:type="pct"/>
            <w:gridSpan w:val="2"/>
            <w:tcMar>
              <w:top w:w="0" w:type="dxa"/>
              <w:left w:w="6" w:type="dxa"/>
              <w:bottom w:w="0" w:type="dxa"/>
              <w:right w:w="6" w:type="dxa"/>
            </w:tcMar>
            <w:hideMark/>
          </w:tcPr>
          <w:p w:rsidR="00C168FC" w:rsidRDefault="00C168FC">
            <w:pPr>
              <w:pStyle w:val="table10"/>
              <w:spacing w:before="120"/>
            </w:pPr>
            <w:r>
              <w:t>2. По позиции 17.3.1 не контролируются покрытия (включая лакокрасочные), которые специально применяются для терморегулирования ИСЗ</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17.4.1.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Программное обеспечение, специально разработанное в целях уменьшения характеристик заметности, таких как радиолокационная отражательная способность, видимость (различимость) в диапазоне ультрафиолетовых и инфракрасных волн, акустическая заметность </w:t>
            </w:r>
            <w:r>
              <w:br/>
              <w:t>(так называемая технология «стелс»), для применения в средствах доставки, указанных в позициях 1.1 или 19.1, или системах, указанных в позиции 2.1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В позиции 17.4.1 включено программное обеспечение, специально разработанное для анализа уменьшения характеристик заметности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17.5.1.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материалов и программного обеспечения, указанных в позициях 17.1–17.3 или 17.4</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В позиции 17.5.1 включены базы данных, специально разработанные для анализа уменьшения характеристик заметности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18. Защита от поражающих факторов ядерного оружия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18.1.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18.1.1.</w:t>
            </w:r>
          </w:p>
        </w:tc>
        <w:tc>
          <w:tcPr>
            <w:tcW w:w="3183" w:type="pct"/>
            <w:gridSpan w:val="2"/>
            <w:tcMar>
              <w:top w:w="0" w:type="dxa"/>
              <w:left w:w="6" w:type="dxa"/>
              <w:bottom w:w="0" w:type="dxa"/>
              <w:right w:w="6" w:type="dxa"/>
            </w:tcMar>
            <w:hideMark/>
          </w:tcPr>
          <w:p w:rsidR="00C168FC" w:rsidRDefault="00C168FC">
            <w:pPr>
              <w:pStyle w:val="table10"/>
              <w:spacing w:before="120"/>
            </w:pPr>
            <w:r>
              <w:t>Радиационно-стойкие микросхемы, используемые в системах защиты ракет и атмосферных беспилотных летательных аппаратов от поражающих факторов ядерного оружия (например, электромагнитного импульса (ЭМИ), рентгеновского излучения, совместного ударного и теплового воздействия) и используемые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8542</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18.1.2.</w:t>
            </w:r>
          </w:p>
        </w:tc>
        <w:tc>
          <w:tcPr>
            <w:tcW w:w="3183" w:type="pct"/>
            <w:gridSpan w:val="2"/>
            <w:tcMar>
              <w:top w:w="0" w:type="dxa"/>
              <w:left w:w="6" w:type="dxa"/>
              <w:bottom w:w="0" w:type="dxa"/>
              <w:right w:w="6" w:type="dxa"/>
            </w:tcMar>
            <w:hideMark/>
          </w:tcPr>
          <w:p w:rsidR="00C168FC" w:rsidRDefault="00C168FC">
            <w:pPr>
              <w:pStyle w:val="table10"/>
              <w:spacing w:before="120"/>
            </w:pPr>
            <w:r>
              <w:t>Детекторы, специально разработанные или модифицированные для защиты ракет и атмосферных беспилотных летательных аппаратов от поражающих факторов ядерного оружия (например, электромагнитного импульса (ЭМИ), рентгеновского излучения, совместного ударного и теплового воздействия), и используемые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9030 10 000 0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Техническое примечание.</w:t>
            </w:r>
            <w:r>
              <w:br/>
              <w:t>Детектор определяется как механическое, электрическое, оптическое или химическое устройство, которое автоматически идентифицирует и записывает или регистрирует изменение давления или температуры окружающей среды, электрический или электромагнитный сигнал или радиоактивное излучение. К таким детекторам относятся и устройства одноразового использования (выходящие из строя после срабатывания)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18.1.3.</w:t>
            </w:r>
          </w:p>
        </w:tc>
        <w:tc>
          <w:tcPr>
            <w:tcW w:w="3183" w:type="pct"/>
            <w:gridSpan w:val="2"/>
            <w:tcMar>
              <w:top w:w="0" w:type="dxa"/>
              <w:left w:w="6" w:type="dxa"/>
              <w:bottom w:w="0" w:type="dxa"/>
              <w:right w:w="6" w:type="dxa"/>
            </w:tcMar>
            <w:hideMark/>
          </w:tcPr>
          <w:p w:rsidR="00C168FC" w:rsidRDefault="00C168FC">
            <w:pPr>
              <w:pStyle w:val="table10"/>
              <w:spacing w:before="120"/>
            </w:pPr>
            <w:r>
              <w:t>Обтекатели, способные противостоять комбинированному термическому удару свыше 4,184·10</w:t>
            </w:r>
            <w:r>
              <w:rPr>
                <w:vertAlign w:val="superscript"/>
              </w:rPr>
              <w:t>6</w:t>
            </w:r>
            <w:r>
              <w:t xml:space="preserve"> Дж/м</w:t>
            </w:r>
            <w:r>
              <w:rPr>
                <w:vertAlign w:val="superscript"/>
              </w:rPr>
              <w:t>2</w:t>
            </w:r>
            <w:r>
              <w:t xml:space="preserve"> (100 кал/см</w:t>
            </w:r>
            <w:r>
              <w:rPr>
                <w:vertAlign w:val="superscript"/>
              </w:rPr>
              <w:t>2</w:t>
            </w:r>
            <w:r>
              <w:t>), в сочетании с максимальным избыточным давлением более 50 кПа, используемые в системах защиты ракет и атмосферных беспилотных летательных аппаратов от поражающих факторов ядерного оружия (например, электромагнитного импульса (ЭМИ), рентгеновского излучения, совместного ударного и теплового воздействия), и используемые для средств доставки, указанных в позиции 1.1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8807 90 000 9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18.5.1.</w:t>
            </w:r>
          </w:p>
        </w:tc>
        <w:tc>
          <w:tcPr>
            <w:tcW w:w="3183" w:type="pct"/>
            <w:gridSpan w:val="2"/>
            <w:tcMar>
              <w:top w:w="0" w:type="dxa"/>
              <w:left w:w="6" w:type="dxa"/>
              <w:bottom w:w="0" w:type="dxa"/>
              <w:right w:w="6" w:type="dxa"/>
            </w:tcMar>
            <w:hideMark/>
          </w:tcPr>
          <w:p w:rsidR="00C168FC" w:rsidRDefault="00C168FC">
            <w:pPr>
              <w:pStyle w:val="table10"/>
              <w:spacing w:before="120"/>
            </w:pPr>
            <w:r>
              <w:t xml:space="preserve">Технология в соответствии с общим примечанием по технологии для разработки, производства или использования оборудования, указанного в позиции 18.1 </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19. Прочие законченные средства доставки</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19.1.1.</w:t>
            </w:r>
          </w:p>
        </w:tc>
        <w:tc>
          <w:tcPr>
            <w:tcW w:w="3183" w:type="pct"/>
            <w:gridSpan w:val="2"/>
            <w:tcMar>
              <w:top w:w="0" w:type="dxa"/>
              <w:left w:w="6" w:type="dxa"/>
              <w:bottom w:w="0" w:type="dxa"/>
              <w:right w:w="6" w:type="dxa"/>
            </w:tcMar>
            <w:hideMark/>
          </w:tcPr>
          <w:p w:rsidR="00C168FC" w:rsidRDefault="00C168FC">
            <w:pPr>
              <w:pStyle w:val="table10"/>
              <w:spacing w:before="120"/>
            </w:pPr>
            <w:r>
              <w:t>Ракеты (включая баллистические ракеты, ракеты-носители и исследовательские ракеты), не указанные в позиции 1.1.1, с дальностью 300 км и более</w:t>
            </w:r>
          </w:p>
        </w:tc>
        <w:tc>
          <w:tcPr>
            <w:tcW w:w="1324" w:type="pct"/>
            <w:gridSpan w:val="2"/>
            <w:tcMar>
              <w:top w:w="0" w:type="dxa"/>
              <w:left w:w="6" w:type="dxa"/>
              <w:bottom w:w="0" w:type="dxa"/>
              <w:right w:w="6" w:type="dxa"/>
            </w:tcMar>
            <w:hideMark/>
          </w:tcPr>
          <w:p w:rsidR="00C168FC" w:rsidRDefault="00C168FC">
            <w:pPr>
              <w:pStyle w:val="table10"/>
              <w:spacing w:before="120"/>
            </w:pPr>
            <w:r>
              <w:t>8802 60;</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19.1.2.</w:t>
            </w:r>
          </w:p>
        </w:tc>
        <w:tc>
          <w:tcPr>
            <w:tcW w:w="3183" w:type="pct"/>
            <w:gridSpan w:val="2"/>
            <w:tcMar>
              <w:top w:w="0" w:type="dxa"/>
              <w:left w:w="6" w:type="dxa"/>
              <w:bottom w:w="0" w:type="dxa"/>
              <w:right w:w="6" w:type="dxa"/>
            </w:tcMar>
            <w:hideMark/>
          </w:tcPr>
          <w:p w:rsidR="00C168FC" w:rsidRDefault="00C168FC">
            <w:pPr>
              <w:pStyle w:val="table10"/>
              <w:spacing w:before="120"/>
            </w:pPr>
            <w:r>
              <w:t>Атмосферные беспилотные летательные аппараты (включая крылатые ракеты, радиоуправляемые самолеты-мишени и радиоуправляемые разведывательные самолеты), не указанные в позиции 1.1.2, с дальностью 300 км и более</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8802 20 000 8; </w:t>
            </w:r>
            <w:r>
              <w:br/>
              <w:t xml:space="preserve">8802 30 000; </w:t>
            </w:r>
            <w:r>
              <w:br/>
              <w:t xml:space="preserve">8802 40 001 8; </w:t>
            </w:r>
            <w:r>
              <w:br/>
              <w:t xml:space="preserve">8802 40 003 9; </w:t>
            </w:r>
            <w:r>
              <w:br/>
              <w:t xml:space="preserve">8802 40 004 9; </w:t>
            </w:r>
            <w:r>
              <w:br/>
              <w:t xml:space="preserve">8802 40 009 8; </w:t>
            </w:r>
            <w:r>
              <w:br/>
              <w:t xml:space="preserve">из 8806 21 000 9; </w:t>
            </w:r>
            <w:r>
              <w:br/>
              <w:t xml:space="preserve">из 8806 22 000 9; </w:t>
            </w:r>
            <w:r>
              <w:br/>
              <w:t xml:space="preserve">из 8806 23 000 9; </w:t>
            </w:r>
            <w:r>
              <w:br/>
              <w:t xml:space="preserve">из 8806 24 000 9; </w:t>
            </w:r>
            <w:r>
              <w:br/>
              <w:t xml:space="preserve">из 8806 29 002 2; </w:t>
            </w:r>
            <w:r>
              <w:br/>
              <w:t xml:space="preserve">из 8806 91 000 9; </w:t>
            </w:r>
            <w:r>
              <w:br/>
              <w:t xml:space="preserve">из 8806 92 000 9; </w:t>
            </w:r>
            <w:r>
              <w:br/>
              <w:t xml:space="preserve">из 8806 93 000 9; </w:t>
            </w:r>
            <w:r>
              <w:br/>
              <w:t xml:space="preserve">из 8806 94 000 9; </w:t>
            </w:r>
            <w:r>
              <w:br/>
            </w:r>
            <w:r>
              <w:lastRenderedPageBreak/>
              <w:t xml:space="preserve">из 8806 99 002 2; </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19.1.3.</w:t>
            </w:r>
          </w:p>
        </w:tc>
        <w:tc>
          <w:tcPr>
            <w:tcW w:w="3183" w:type="pct"/>
            <w:gridSpan w:val="2"/>
            <w:tcMar>
              <w:top w:w="0" w:type="dxa"/>
              <w:left w:w="6" w:type="dxa"/>
              <w:bottom w:w="0" w:type="dxa"/>
              <w:right w:w="6" w:type="dxa"/>
            </w:tcMar>
            <w:hideMark/>
          </w:tcPr>
          <w:p w:rsidR="00C168FC" w:rsidRDefault="00C168FC">
            <w:pPr>
              <w:pStyle w:val="table10"/>
              <w:spacing w:before="120"/>
            </w:pPr>
            <w:r>
              <w:t>Атмосферные беспилотные летательные</w:t>
            </w:r>
            <w:r>
              <w:br/>
              <w:t>аппараты, не указанные в позициях 1.1.2 или 19.1.2, имеющие:</w:t>
            </w:r>
            <w:r>
              <w:br/>
              <w:t>1) любую из следующих характеристик:</w:t>
            </w:r>
            <w:r>
              <w:br/>
              <w:t>а) наличие функций автономного</w:t>
            </w:r>
            <w:r>
              <w:br/>
              <w:t>управления полетом и навигации; или (и)</w:t>
            </w:r>
            <w:r>
              <w:br/>
              <w:t>б) наличие дистанционного управления</w:t>
            </w:r>
            <w:r>
              <w:br/>
              <w:t>полетом за пределами прямой видимости и</w:t>
            </w:r>
            <w:r>
              <w:br/>
              <w:t>2) любую из следующих характеристик:</w:t>
            </w:r>
            <w:r>
              <w:br/>
              <w:t>а) оборудованные системой распыления</w:t>
            </w:r>
            <w:r>
              <w:br/>
              <w:t>аэрозолей объемом более 20 литров;</w:t>
            </w:r>
            <w:r>
              <w:br/>
              <w:t>б) разработанные или модифицированные для присоединения системы распыления аэрозолей объемом более 20 литров</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8802 20 000 8; </w:t>
            </w:r>
            <w:r>
              <w:br/>
              <w:t xml:space="preserve">8802 30 000; </w:t>
            </w:r>
            <w:r>
              <w:br/>
              <w:t xml:space="preserve">8802 40 001 8; </w:t>
            </w:r>
            <w:r>
              <w:br/>
              <w:t xml:space="preserve">8802 40 003 9; </w:t>
            </w:r>
            <w:r>
              <w:br/>
              <w:t xml:space="preserve">8802 40 004 9; </w:t>
            </w:r>
            <w:r>
              <w:br/>
              <w:t xml:space="preserve">8802 40 009 8; </w:t>
            </w:r>
            <w:r>
              <w:br/>
              <w:t xml:space="preserve">из 8806 21 000 9; </w:t>
            </w:r>
            <w:r>
              <w:br/>
              <w:t xml:space="preserve">из 8806 22 000 9; </w:t>
            </w:r>
            <w:r>
              <w:br/>
              <w:t xml:space="preserve">из 8806 23 000 9; </w:t>
            </w:r>
            <w:r>
              <w:br/>
              <w:t xml:space="preserve">из 8806 24 000 9; </w:t>
            </w:r>
            <w:r>
              <w:br/>
              <w:t xml:space="preserve">из 8806 29 002 2; </w:t>
            </w:r>
            <w:r>
              <w:br/>
              <w:t xml:space="preserve">из 8806 91 000 9; </w:t>
            </w:r>
            <w:r>
              <w:br/>
              <w:t xml:space="preserve">из 8806 92 000 9; </w:t>
            </w:r>
            <w:r>
              <w:br/>
              <w:t xml:space="preserve">из 8806 93 000 9; </w:t>
            </w:r>
            <w:r>
              <w:br/>
              <w:t xml:space="preserve">из 8806 94 000 9; </w:t>
            </w:r>
            <w:r>
              <w:br/>
              <w:t>из 8806 99 002 2</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Технические примечания:</w:t>
            </w:r>
            <w:r>
              <w:br/>
              <w:t>1. Аэрозоль, являющийся частью полезной нагрузки, которая рассеивается в атмосфере, состоит из порошков или жидкостей, отличающихся от компонентов топлива, добавок или продуктов сгорания. Примером аэрозолей могут служить жидкие пестициды для опыления полей или сухие химикаты для принудительного выделения дождевых осадков из облаков.</w:t>
            </w:r>
            <w:r>
              <w:br/>
              <w:t>2. Система распыления аэрозолей содержит механические, электрические, гидравлические и другие устройства, необходимые для хранения и распыления аэрозолей в атмосфере, а также дающие возможность введения аэрозолей в выхлопную струю сгоревшего топлива или в поток вращающегося пропеллера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newncpi"/>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По позиции 19.1.3 не контролируются авиамодели, специально разработанные для досуга или спортивных соревнований</w:t>
            </w:r>
          </w:p>
        </w:tc>
        <w:tc>
          <w:tcPr>
            <w:tcW w:w="1324" w:type="pct"/>
            <w:gridSpan w:val="2"/>
            <w:tcMar>
              <w:top w:w="0" w:type="dxa"/>
              <w:left w:w="6" w:type="dxa"/>
              <w:bottom w:w="0" w:type="dxa"/>
              <w:right w:w="6" w:type="dxa"/>
            </w:tcMar>
            <w:hideMark/>
          </w:tcPr>
          <w:p w:rsidR="00C168FC" w:rsidRDefault="00C168FC">
            <w:pPr>
              <w:pStyle w:val="newncpi"/>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для координации функционирования более чем одной системы, специально разработанное или модифицированное для использования в средствах доставки, указанных в позициях 19.1.1 или 19.1.2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pPr>
            <w:r>
              <w:t>Примечание.</w:t>
            </w:r>
            <w:r>
              <w:br/>
              <w:t>Для атмосферных беспилотных летательных аппаратов, указанных в позиции 19.1.2 и переоборудованных из пилотируемых самолетов, позиция 19.4.1 включает также следующее программное обеспечение:</w:t>
            </w:r>
            <w:r>
              <w:br/>
              <w:t>а) специально разработанное или модифицированное для интегрирования оборудования, преобразующего пилотируемый самолет в беспилотный летательный аппарат, с функциональными системами самолета;</w:t>
            </w:r>
            <w:r>
              <w:br/>
              <w:t>б) специально разработанное или модифицированное для эксплуатации пилотируемого самолета в качестве беспилотного летательного аппарата</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19.5.1.</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 в соответствии с общим примечанием по технологии для разработки, производства или использования оборудования, указанного в позиции 19.1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 </w:t>
            </w:r>
          </w:p>
        </w:tc>
        <w:tc>
          <w:tcPr>
            <w:tcW w:w="3183" w:type="pct"/>
            <w:gridSpan w:val="2"/>
            <w:tcMar>
              <w:top w:w="0" w:type="dxa"/>
              <w:left w:w="6" w:type="dxa"/>
              <w:bottom w:w="0" w:type="dxa"/>
              <w:right w:w="6" w:type="dxa"/>
            </w:tcMar>
            <w:hideMark/>
          </w:tcPr>
          <w:p w:rsidR="00C168FC" w:rsidRDefault="00C168FC">
            <w:pPr>
              <w:pStyle w:val="table10"/>
              <w:spacing w:before="120"/>
              <w:jc w:val="center"/>
            </w:pPr>
            <w:r>
              <w:t>Раздел 20. Прочие законченные системы</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lastRenderedPageBreak/>
              <w:t>20.1.</w:t>
            </w:r>
          </w:p>
        </w:tc>
        <w:tc>
          <w:tcPr>
            <w:tcW w:w="3183" w:type="pct"/>
            <w:gridSpan w:val="2"/>
            <w:tcMar>
              <w:top w:w="0" w:type="dxa"/>
              <w:left w:w="6" w:type="dxa"/>
              <w:bottom w:w="0" w:type="dxa"/>
              <w:right w:w="6" w:type="dxa"/>
            </w:tcMar>
            <w:hideMark/>
          </w:tcPr>
          <w:p w:rsidR="00C168FC" w:rsidRDefault="00C168FC">
            <w:pPr>
              <w:pStyle w:val="table10"/>
              <w:spacing w:before="120"/>
            </w:pPr>
            <w:r>
              <w:t>Оборудование, сборочные единицы и комплектующие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20.1.1.</w:t>
            </w:r>
          </w:p>
        </w:tc>
        <w:tc>
          <w:tcPr>
            <w:tcW w:w="3183" w:type="pct"/>
            <w:gridSpan w:val="2"/>
            <w:tcMar>
              <w:top w:w="0" w:type="dxa"/>
              <w:left w:w="6" w:type="dxa"/>
              <w:bottom w:w="0" w:type="dxa"/>
              <w:right w:w="6" w:type="dxa"/>
            </w:tcMar>
            <w:hideMark/>
          </w:tcPr>
          <w:p w:rsidR="00C168FC" w:rsidRDefault="00C168FC">
            <w:pPr>
              <w:pStyle w:val="table10"/>
              <w:spacing w:before="120"/>
            </w:pPr>
            <w:r>
              <w:t>Законченные системы, такие, как:</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20.1.1.1.</w:t>
            </w:r>
          </w:p>
        </w:tc>
        <w:tc>
          <w:tcPr>
            <w:tcW w:w="3183" w:type="pct"/>
            <w:gridSpan w:val="2"/>
            <w:tcMar>
              <w:top w:w="0" w:type="dxa"/>
              <w:left w:w="6" w:type="dxa"/>
              <w:bottom w:w="0" w:type="dxa"/>
              <w:right w:w="6" w:type="dxa"/>
            </w:tcMar>
            <w:hideMark/>
          </w:tcPr>
          <w:p w:rsidR="00C168FC" w:rsidRDefault="00C168FC">
            <w:pPr>
              <w:pStyle w:val="table10"/>
              <w:spacing w:before="120"/>
            </w:pPr>
            <w:r>
              <w:t>Отдельные ступени ракет, не указанные в позиции 2.1.1, используемые в средствах доставки, указанных в позиции 19.1;</w:t>
            </w:r>
          </w:p>
        </w:tc>
        <w:tc>
          <w:tcPr>
            <w:tcW w:w="1324" w:type="pct"/>
            <w:gridSpan w:val="2"/>
            <w:tcMar>
              <w:top w:w="0" w:type="dxa"/>
              <w:left w:w="6" w:type="dxa"/>
              <w:bottom w:w="0" w:type="dxa"/>
              <w:right w:w="6" w:type="dxa"/>
            </w:tcMar>
            <w:hideMark/>
          </w:tcPr>
          <w:p w:rsidR="00C168FC" w:rsidRDefault="00C168FC">
            <w:pPr>
              <w:pStyle w:val="table10"/>
              <w:spacing w:before="120"/>
            </w:pPr>
            <w:r>
              <w:t xml:space="preserve">8524 11 00, </w:t>
            </w:r>
            <w:r>
              <w:br/>
              <w:t xml:space="preserve">8524 12 00, </w:t>
            </w:r>
            <w:r>
              <w:br/>
              <w:t xml:space="preserve">8524 19 00, </w:t>
            </w:r>
            <w:r>
              <w:br/>
              <w:t xml:space="preserve">8524 91 00, </w:t>
            </w:r>
            <w:r>
              <w:br/>
              <w:t xml:space="preserve">8524 92 00; </w:t>
            </w:r>
            <w:r>
              <w:br/>
              <w:t xml:space="preserve">8524 99 00; </w:t>
            </w:r>
            <w:r>
              <w:br/>
              <w:t xml:space="preserve">8529 90; </w:t>
            </w:r>
            <w:r>
              <w:br/>
              <w:t>8807 90 000;</w:t>
            </w:r>
            <w:r>
              <w:br/>
              <w:t>9306 90</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20.1.1.2.</w:t>
            </w:r>
          </w:p>
        </w:tc>
        <w:tc>
          <w:tcPr>
            <w:tcW w:w="3183" w:type="pct"/>
            <w:gridSpan w:val="2"/>
            <w:tcMar>
              <w:top w:w="0" w:type="dxa"/>
              <w:left w:w="6" w:type="dxa"/>
              <w:bottom w:w="0" w:type="dxa"/>
              <w:right w:w="6" w:type="dxa"/>
            </w:tcMar>
            <w:hideMark/>
          </w:tcPr>
          <w:p w:rsidR="00C168FC" w:rsidRDefault="00C168FC">
            <w:pPr>
              <w:pStyle w:val="table10"/>
              <w:spacing w:before="120"/>
            </w:pPr>
            <w:r>
              <w:t>Жидкостные, твердотопливные, гибридные ракетные двигатели и ракетные двигатели на гелеобразном топливе, не указанные в позиции 2.1.1, обеспечивающие в составе двигательных установок средств доставки, указанных в позиции 19.1.1, полный импульс тяги, равный или более 8,41·10</w:t>
            </w:r>
            <w:r>
              <w:rPr>
                <w:vertAlign w:val="superscript"/>
              </w:rPr>
              <w:t>5</w:t>
            </w:r>
            <w:r>
              <w:t xml:space="preserve"> Н·с, но менее 1,1·10</w:t>
            </w:r>
            <w:r>
              <w:rPr>
                <w:vertAlign w:val="superscript"/>
              </w:rPr>
              <w:t>6</w:t>
            </w:r>
            <w:r>
              <w:t xml:space="preserve"> Н·с</w:t>
            </w:r>
          </w:p>
        </w:tc>
        <w:tc>
          <w:tcPr>
            <w:tcW w:w="1324" w:type="pct"/>
            <w:gridSpan w:val="2"/>
            <w:tcMar>
              <w:top w:w="0" w:type="dxa"/>
              <w:left w:w="6" w:type="dxa"/>
              <w:bottom w:w="0" w:type="dxa"/>
              <w:right w:w="6" w:type="dxa"/>
            </w:tcMar>
            <w:hideMark/>
          </w:tcPr>
          <w:p w:rsidR="00C168FC" w:rsidRDefault="00C168FC">
            <w:pPr>
              <w:pStyle w:val="table10"/>
              <w:spacing w:before="120"/>
            </w:pPr>
            <w:r>
              <w:t>8412 10 000 9</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20.2.</w:t>
            </w:r>
          </w:p>
        </w:tc>
        <w:tc>
          <w:tcPr>
            <w:tcW w:w="3183" w:type="pct"/>
            <w:gridSpan w:val="2"/>
            <w:tcMar>
              <w:top w:w="0" w:type="dxa"/>
              <w:left w:w="6" w:type="dxa"/>
              <w:bottom w:w="0" w:type="dxa"/>
              <w:right w:w="6" w:type="dxa"/>
            </w:tcMar>
            <w:hideMark/>
          </w:tcPr>
          <w:p w:rsidR="00C168FC" w:rsidRDefault="00C168FC">
            <w:pPr>
              <w:pStyle w:val="table10"/>
              <w:spacing w:before="120"/>
            </w:pPr>
            <w:r>
              <w:t>Испытательное и производственное оборудование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20.2.1.</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Производственные мощности, специально разработанные для систем, указанных в позиции 20.1.1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20.2.2.</w:t>
            </w:r>
          </w:p>
        </w:tc>
        <w:tc>
          <w:tcPr>
            <w:tcW w:w="3183" w:type="pct"/>
            <w:gridSpan w:val="2"/>
            <w:tcMar>
              <w:top w:w="0" w:type="dxa"/>
              <w:left w:w="6" w:type="dxa"/>
              <w:bottom w:w="0" w:type="dxa"/>
              <w:right w:w="6" w:type="dxa"/>
            </w:tcMar>
            <w:hideMark/>
          </w:tcPr>
          <w:p w:rsidR="00C168FC" w:rsidRDefault="00C168FC">
            <w:pPr>
              <w:pStyle w:val="table10"/>
              <w:spacing w:before="120"/>
            </w:pPr>
            <w:r>
              <w:t>Производственное оборудование, специально разработанное для систем, указанных в позиции 20.1.1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20.3.</w:t>
            </w:r>
          </w:p>
        </w:tc>
        <w:tc>
          <w:tcPr>
            <w:tcW w:w="3183" w:type="pct"/>
            <w:gridSpan w:val="2"/>
            <w:tcMar>
              <w:top w:w="0" w:type="dxa"/>
              <w:left w:w="6" w:type="dxa"/>
              <w:bottom w:w="0" w:type="dxa"/>
              <w:right w:w="6" w:type="dxa"/>
            </w:tcMar>
            <w:hideMark/>
          </w:tcPr>
          <w:p w:rsidR="00C168FC" w:rsidRDefault="00C168FC">
            <w:pPr>
              <w:pStyle w:val="table10"/>
              <w:spacing w:before="120"/>
            </w:pPr>
            <w:r>
              <w:t>Материалы – нет</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20.4.</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20.4.1.</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специально разработанное или модифицированное для систем, указанных в позиции 20.1.1</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20.4.2.</w:t>
            </w:r>
          </w:p>
        </w:tc>
        <w:tc>
          <w:tcPr>
            <w:tcW w:w="3183" w:type="pct"/>
            <w:gridSpan w:val="2"/>
            <w:tcMar>
              <w:top w:w="0" w:type="dxa"/>
              <w:left w:w="6" w:type="dxa"/>
              <w:bottom w:w="0" w:type="dxa"/>
              <w:right w:w="6" w:type="dxa"/>
            </w:tcMar>
            <w:hideMark/>
          </w:tcPr>
          <w:p w:rsidR="00C168FC" w:rsidRDefault="00C168FC">
            <w:pPr>
              <w:pStyle w:val="table10"/>
              <w:spacing w:before="120"/>
            </w:pPr>
            <w:r>
              <w:t>Программное обеспечение, не указанное в позиции 2.4.2, специально разработанное или модифицированное для использования твердотопливных или жидкостных ракетных двигателей, указанных в позиции 20.1.1.2</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Mar>
              <w:top w:w="0" w:type="dxa"/>
              <w:left w:w="6" w:type="dxa"/>
              <w:bottom w:w="0" w:type="dxa"/>
              <w:right w:w="6" w:type="dxa"/>
            </w:tcMar>
            <w:hideMark/>
          </w:tcPr>
          <w:p w:rsidR="00C168FC" w:rsidRDefault="00C168FC">
            <w:pPr>
              <w:pStyle w:val="table10"/>
              <w:spacing w:before="120"/>
              <w:jc w:val="center"/>
            </w:pPr>
            <w:r>
              <w:t>20.5.</w:t>
            </w:r>
          </w:p>
        </w:tc>
        <w:tc>
          <w:tcPr>
            <w:tcW w:w="3183" w:type="pct"/>
            <w:gridSpan w:val="2"/>
            <w:tcMar>
              <w:top w:w="0" w:type="dxa"/>
              <w:left w:w="6" w:type="dxa"/>
              <w:bottom w:w="0" w:type="dxa"/>
              <w:right w:w="6" w:type="dxa"/>
            </w:tcMar>
            <w:hideMark/>
          </w:tcPr>
          <w:p w:rsidR="00C168FC" w:rsidRDefault="00C168FC">
            <w:pPr>
              <w:pStyle w:val="table10"/>
              <w:spacing w:before="120"/>
            </w:pPr>
            <w:r>
              <w:t>Технология</w:t>
            </w:r>
          </w:p>
        </w:tc>
        <w:tc>
          <w:tcPr>
            <w:tcW w:w="1324" w:type="pct"/>
            <w:gridSpan w:val="2"/>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493" w:type="pct"/>
            <w:tcBorders>
              <w:bottom w:val="single" w:sz="4" w:space="0" w:color="auto"/>
            </w:tcBorders>
            <w:tcMar>
              <w:top w:w="0" w:type="dxa"/>
              <w:left w:w="6" w:type="dxa"/>
              <w:bottom w:w="0" w:type="dxa"/>
              <w:right w:w="6" w:type="dxa"/>
            </w:tcMar>
            <w:hideMark/>
          </w:tcPr>
          <w:p w:rsidR="00C168FC" w:rsidRDefault="00C168FC">
            <w:pPr>
              <w:pStyle w:val="table10"/>
              <w:spacing w:before="120"/>
              <w:jc w:val="center"/>
            </w:pPr>
            <w:r>
              <w:t>20.5.1.</w:t>
            </w:r>
          </w:p>
        </w:tc>
        <w:tc>
          <w:tcPr>
            <w:tcW w:w="3183" w:type="pct"/>
            <w:gridSpan w:val="2"/>
            <w:tcBorders>
              <w:bottom w:val="single" w:sz="4" w:space="0" w:color="auto"/>
            </w:tcBorders>
            <w:tcMar>
              <w:top w:w="0" w:type="dxa"/>
              <w:left w:w="6" w:type="dxa"/>
              <w:bottom w:w="0" w:type="dxa"/>
              <w:right w:w="6" w:type="dxa"/>
            </w:tcMar>
            <w:hideMark/>
          </w:tcPr>
          <w:p w:rsidR="00C168FC" w:rsidRDefault="00C168FC">
            <w:pPr>
              <w:pStyle w:val="table10"/>
              <w:spacing w:before="120"/>
            </w:pPr>
            <w:r>
              <w:t xml:space="preserve">Технология в соответствии с общим примечанием по технологии для разработки, производства или использования оборудования или программного обеспечения, указанных в позиции 20.1, 20.2 или 20.4 </w:t>
            </w:r>
          </w:p>
        </w:tc>
        <w:tc>
          <w:tcPr>
            <w:tcW w:w="1324" w:type="pct"/>
            <w:gridSpan w:val="2"/>
            <w:tcBorders>
              <w:bottom w:val="single" w:sz="4" w:space="0" w:color="auto"/>
            </w:tcBorders>
            <w:tcMar>
              <w:top w:w="0" w:type="dxa"/>
              <w:left w:w="6" w:type="dxa"/>
              <w:bottom w:w="0" w:type="dxa"/>
              <w:right w:w="6" w:type="dxa"/>
            </w:tcMar>
            <w:hideMark/>
          </w:tcPr>
          <w:p w:rsidR="00C168FC" w:rsidRDefault="00C168FC">
            <w:pPr>
              <w:pStyle w:val="table10"/>
              <w:spacing w:before="120"/>
            </w:pPr>
            <w:r>
              <w:t> </w:t>
            </w:r>
          </w:p>
        </w:tc>
      </w:tr>
    </w:tbl>
    <w:p w:rsidR="00C168FC" w:rsidRDefault="00C168FC">
      <w:pPr>
        <w:pStyle w:val="snoskiline"/>
      </w:pPr>
      <w:r>
        <w:t> </w:t>
      </w:r>
    </w:p>
    <w:p w:rsidR="00C168FC" w:rsidRDefault="00C168FC">
      <w:pPr>
        <w:pStyle w:val="snoskiline"/>
      </w:pPr>
      <w:r>
        <w:t>______________________________</w:t>
      </w:r>
    </w:p>
    <w:p w:rsidR="00C168FC" w:rsidRDefault="00C168FC">
      <w:pPr>
        <w:pStyle w:val="snoski"/>
        <w:spacing w:after="240"/>
      </w:pPr>
      <w:r>
        <w:t>*Код ТН ВЭД ЕАЭС – код единой Товарной номенклатуры внешнеэкономической деятельности Евразийского экономического союза.</w:t>
      </w:r>
    </w:p>
    <w:p w:rsidR="00C168FC" w:rsidRDefault="00C168FC">
      <w:pPr>
        <w:pStyle w:val="nonumheader"/>
      </w:pPr>
      <w:r>
        <w:t>Примечания к Перечню</w:t>
      </w:r>
    </w:p>
    <w:p w:rsidR="00C168FC" w:rsidRDefault="00C168FC">
      <w:pPr>
        <w:pStyle w:val="point"/>
      </w:pPr>
      <w:r>
        <w:t>1. Настоящий Перечень состоит из двух категорий технических средств, под которыми понимаются оборудование, материалы, программное обеспечение и технология. В категорию I включены технические средства, являющиеся наиболее значимыми для создания ракетных средств доставки оружия массового поражения. Если оборудование, включенное в категорию I Перечня, является частью какой-либо системы, то такая система также будет относиться к категории I, за исключением случаев, когда такое оборудование не может быть отделено, удалено или заменено.</w:t>
      </w:r>
    </w:p>
    <w:p w:rsidR="00C168FC" w:rsidRDefault="00C168FC">
      <w:pPr>
        <w:pStyle w:val="point"/>
      </w:pPr>
      <w:r>
        <w:t>2. В отношении законченных ракет и беспилотных летательных аппаратов, перечисленных в разделах 1 и 19 настоящего Перечня, а также оборудования, материалов, программного обеспечения или технологий, перечисленных в настоящем Перечня, предназначенных для использования в таких ракетах и летательных аппаратах, должна учитываться возможность размена дальности за вес полезной нагрузки.</w:t>
      </w:r>
    </w:p>
    <w:p w:rsidR="00C168FC" w:rsidRDefault="00C168FC">
      <w:pPr>
        <w:pStyle w:val="point"/>
      </w:pPr>
      <w:r>
        <w:lastRenderedPageBreak/>
        <w:t>3. Принадлежность конкретного оборудования или материала к оборудованию или материалам, подлежащим экспортному контролю, определяется соответствием их технических характеристик техническому описанию, приведенному в графе «Наименование» настоящего Перечня.</w:t>
      </w:r>
    </w:p>
    <w:p w:rsidR="00C168FC" w:rsidRDefault="00C168FC">
      <w:pPr>
        <w:pStyle w:val="newncpi"/>
      </w:pPr>
      <w:r>
        <w:t>Принадлежность конкретной технологии к товарам, подлежащим экспортному контролю, определяется соответствием технических характеристик этой технологии техническому описанию, приведенному в графе «Наименование» настоящего Перечня, с учетом приведенного ниже примечания по технологии.</w:t>
      </w:r>
    </w:p>
    <w:p w:rsidR="00C168FC" w:rsidRDefault="00C168FC">
      <w:pPr>
        <w:pStyle w:val="newncpi"/>
      </w:pPr>
      <w:r>
        <w:t>Коды ТН ВЭД ЕАЭС, приведенные в настоящем Перечне, носят справочный характер.</w:t>
      </w:r>
    </w:p>
    <w:p w:rsidR="00C168FC" w:rsidRDefault="00C168FC">
      <w:pPr>
        <w:pStyle w:val="newncpi"/>
      </w:pPr>
      <w:r>
        <w:t>При оформлении документов, необходимых для целей контроля за вывозом из Республики Беларусь оборудования или материалов, включенных в настоящий Перечень, не допускается использование кодов ТН ВЭД ЕАЭС иных, чем указаны в соответствующей позиции настоящего Перечня.</w:t>
      </w:r>
    </w:p>
    <w:p w:rsidR="00C168FC" w:rsidRDefault="00C168FC">
      <w:pPr>
        <w:pStyle w:val="point"/>
      </w:pPr>
      <w:r>
        <w:t>4. Общее примечание по технологии.</w:t>
      </w:r>
    </w:p>
    <w:p w:rsidR="00C168FC" w:rsidRDefault="00C168FC">
      <w:pPr>
        <w:pStyle w:val="newncpi"/>
      </w:pPr>
      <w:r>
        <w:t>Передача технологии, непосредственно связанной с оборудованием, материалами, программным обеспечением, перечисленными в настоящем Перечне, контролируется в той же мере, как и передача этих оборудования, материалов или программного обеспечения. Разрешение на экспорт любого оборудования, материалов или программного обеспечения, перечисленных в настоящем Перечне, дает право на экспорт тому же конечному пользователю минимально необходимой технологии, требуемой для их установки, эксплуатации, технического обслуживания и ремонта.</w:t>
      </w:r>
    </w:p>
    <w:p w:rsidR="00C168FC" w:rsidRDefault="00C168FC">
      <w:pPr>
        <w:pStyle w:val="comment"/>
      </w:pPr>
      <w:r>
        <w:t>Примечание.</w:t>
      </w:r>
    </w:p>
    <w:p w:rsidR="00C168FC" w:rsidRDefault="00C168FC">
      <w:pPr>
        <w:pStyle w:val="comment"/>
      </w:pPr>
      <w:r>
        <w:t>Контроль не применяется к технологиям в общественной сфере, фундаментальным научным исследованиям или минимально необходимой информации для патентной заявки.</w:t>
      </w:r>
    </w:p>
    <w:p w:rsidR="00C168FC" w:rsidRDefault="00C168FC">
      <w:pPr>
        <w:pStyle w:val="point"/>
      </w:pPr>
      <w:r>
        <w:t>5. Примечания по программному обеспечению.</w:t>
      </w:r>
    </w:p>
    <w:p w:rsidR="00C168FC" w:rsidRDefault="00C168FC">
      <w:pPr>
        <w:pStyle w:val="newncpi"/>
      </w:pPr>
      <w:r>
        <w:t>Общее примечание по программному обеспечению.</w:t>
      </w:r>
    </w:p>
    <w:p w:rsidR="00C168FC" w:rsidRDefault="00C168FC">
      <w:pPr>
        <w:pStyle w:val="newncpi"/>
      </w:pPr>
      <w:r>
        <w:t>К настоящему Перечню не относится следующее программное обеспечение:</w:t>
      </w:r>
    </w:p>
    <w:p w:rsidR="00C168FC" w:rsidRDefault="00C168FC">
      <w:pPr>
        <w:pStyle w:val="point"/>
      </w:pPr>
      <w:r>
        <w:t>1) общедоступное:</w:t>
      </w:r>
    </w:p>
    <w:p w:rsidR="00C168FC" w:rsidRDefault="00C168FC">
      <w:pPr>
        <w:pStyle w:val="newncpi"/>
      </w:pPr>
      <w:r>
        <w:t>а) проданное без ограничения в местах розничной продажи из имеющегося запаса посредством:</w:t>
      </w:r>
    </w:p>
    <w:p w:rsidR="00C168FC" w:rsidRDefault="00C168FC">
      <w:pPr>
        <w:pStyle w:val="newncpi"/>
      </w:pPr>
      <w:r>
        <w:t>сделок за наличные;</w:t>
      </w:r>
    </w:p>
    <w:p w:rsidR="00C168FC" w:rsidRDefault="00C168FC">
      <w:pPr>
        <w:pStyle w:val="newncpi"/>
      </w:pPr>
      <w:r>
        <w:t>сделок по почтовым заказам; или</w:t>
      </w:r>
    </w:p>
    <w:p w:rsidR="00C168FC" w:rsidRDefault="00C168FC">
      <w:pPr>
        <w:pStyle w:val="newncpi"/>
      </w:pPr>
      <w:r>
        <w:t>электронных сделок; или</w:t>
      </w:r>
    </w:p>
    <w:p w:rsidR="00C168FC" w:rsidRDefault="00C168FC">
      <w:pPr>
        <w:pStyle w:val="newncpi"/>
      </w:pPr>
      <w:r>
        <w:t>сделок по телефонным заказам; и</w:t>
      </w:r>
    </w:p>
    <w:p w:rsidR="00C168FC" w:rsidRDefault="00C168FC">
      <w:pPr>
        <w:pStyle w:val="newncpi"/>
      </w:pPr>
      <w:r>
        <w:t>б) спроектированное для установки пользователем без дальнейшей существенной поддержки поставщиком; или</w:t>
      </w:r>
    </w:p>
    <w:p w:rsidR="00C168FC" w:rsidRDefault="00C168FC">
      <w:pPr>
        <w:pStyle w:val="point"/>
      </w:pPr>
      <w:r>
        <w:t>2) находящееся в общественной сфере.</w:t>
      </w:r>
    </w:p>
    <w:p w:rsidR="00C168FC" w:rsidRDefault="00C168FC">
      <w:pPr>
        <w:pStyle w:val="newncpi"/>
      </w:pPr>
      <w:r>
        <w:t> </w:t>
      </w:r>
    </w:p>
    <w:p w:rsidR="00C168FC" w:rsidRDefault="00C168FC">
      <w:pPr>
        <w:pStyle w:val="comment"/>
      </w:pPr>
      <w:r>
        <w:t>Примечание.</w:t>
      </w:r>
    </w:p>
    <w:p w:rsidR="00C168FC" w:rsidRDefault="00C168FC">
      <w:pPr>
        <w:pStyle w:val="comment"/>
      </w:pPr>
      <w:r>
        <w:t>Общее примечание по программному обеспечению применяется только к программному обеспечению общего назначения и массового сбыта.</w:t>
      </w:r>
    </w:p>
    <w:p w:rsidR="00C168FC" w:rsidRDefault="00C168FC">
      <w:pPr>
        <w:pStyle w:val="newncpi"/>
      </w:pPr>
      <w:r>
        <w:t> </w:t>
      </w:r>
    </w:p>
    <w:p w:rsidR="00C168FC" w:rsidRDefault="00C168FC">
      <w:pPr>
        <w:pStyle w:val="newncpi"/>
      </w:pPr>
      <w:r>
        <w:t>Общее примечание по минимальному программному обеспечению.</w:t>
      </w:r>
    </w:p>
    <w:p w:rsidR="00C168FC" w:rsidRDefault="00C168FC">
      <w:pPr>
        <w:pStyle w:val="newncpi"/>
      </w:pPr>
      <w:r>
        <w:t>Полученное в установленном порядке разрешение на экспорт любого оборудования, материалов, технологий или программного обеспечения, указанных в настоящем Перечне, дает право на экспорт тому же конечному пользователю минимального программного обеспечения (за исключением исходных кодов – исходного текста программы на языке программирования), необходимого для установки, эксплуатации, технического обслуживания или ремонта разрешенной для экспорта продукции и гарантирующего ее безопасную эксплуатацию по заявленному назначению.</w:t>
      </w:r>
    </w:p>
    <w:p w:rsidR="00C168FC" w:rsidRDefault="00C168FC">
      <w:pPr>
        <w:pStyle w:val="newncpi"/>
      </w:pPr>
      <w:r>
        <w:t> </w:t>
      </w:r>
    </w:p>
    <w:p w:rsidR="00C168FC" w:rsidRDefault="00C168FC">
      <w:pPr>
        <w:pStyle w:val="comment"/>
      </w:pPr>
      <w:r>
        <w:t>Примечание.</w:t>
      </w:r>
    </w:p>
    <w:p w:rsidR="00C168FC" w:rsidRDefault="00C168FC">
      <w:pPr>
        <w:pStyle w:val="comment"/>
      </w:pPr>
      <w:r>
        <w:lastRenderedPageBreak/>
        <w:t>Минимальное программное обеспечение также включает программное обеспечение, предназначенное для исправления программных ошибок (корректоры ошибок) в продукции, экспортированной в установленном порядке, при условии, что использование этого программного обеспечения не расширяет (не улучшает) возможности и (или) характеристики продукции.</w:t>
      </w:r>
    </w:p>
    <w:p w:rsidR="00C168FC" w:rsidRDefault="00C168FC">
      <w:pPr>
        <w:pStyle w:val="point"/>
      </w:pPr>
      <w:r>
        <w:t>6. Для целей настоящего Перечня используемые определения означают:</w:t>
      </w:r>
    </w:p>
    <w:p w:rsidR="00C168FC" w:rsidRDefault="00C168FC">
      <w:pPr>
        <w:pStyle w:val="point"/>
      </w:pPr>
      <w:r>
        <w:t>1) «в общественной сфере» – применительно к технологии или программному обеспечению означает, что они являются доступными для неопределенного круга лиц без ограничений на дальнейшее распространение.</w:t>
      </w:r>
    </w:p>
    <w:p w:rsidR="00C168FC" w:rsidRDefault="00C168FC">
      <w:pPr>
        <w:pStyle w:val="comment"/>
      </w:pPr>
      <w:r>
        <w:t>Примечание.</w:t>
      </w:r>
    </w:p>
    <w:p w:rsidR="00C168FC" w:rsidRDefault="00C168FC">
      <w:pPr>
        <w:pStyle w:val="comment"/>
      </w:pPr>
      <w:r>
        <w:t>Ограничения, накладываемые авторским или издательским правом, не выводят технологию или программное обеспечение из нахождения в общественной сфере;</w:t>
      </w:r>
    </w:p>
    <w:p w:rsidR="00C168FC" w:rsidRDefault="00C168FC">
      <w:pPr>
        <w:pStyle w:val="point"/>
      </w:pPr>
      <w:r>
        <w:t>2) «дальность» – максимальное расстояние, которое конкретные ракета или атмосферный беспилотный летательный аппарат способны преодолеть в режиме устойчивого полета, измеренное по проекции их траектории на земную поверхность.</w:t>
      </w:r>
    </w:p>
    <w:p w:rsidR="00C168FC" w:rsidRDefault="00C168FC">
      <w:pPr>
        <w:pStyle w:val="comment"/>
      </w:pPr>
      <w:r>
        <w:t>Технические примечания:</w:t>
      </w:r>
    </w:p>
    <w:p w:rsidR="00C168FC" w:rsidRDefault="00C168FC">
      <w:pPr>
        <w:pStyle w:val="comment"/>
      </w:pPr>
      <w:r>
        <w:t>1. При определении дальности должны учитываться максимальные возможности, основанные на проектных характеристиках ракеты или атмосферного беспилотного летательного аппарата при полной заправке ракетным топливом или горючим.</w:t>
      </w:r>
    </w:p>
    <w:p w:rsidR="00C168FC" w:rsidRDefault="00C168FC">
      <w:pPr>
        <w:pStyle w:val="comment"/>
      </w:pPr>
      <w:r>
        <w:t>2. Дальность для ракет и атмосферных беспилотных летательных аппаратов должна определяться независимо от каких-либо внешних ограничивающих факторов, например связанных с условиями применения (эксплуатации), характеристиками телеметрии и линий связи или другими внешними факторами.</w:t>
      </w:r>
    </w:p>
    <w:p w:rsidR="00C168FC" w:rsidRDefault="00C168FC">
      <w:pPr>
        <w:pStyle w:val="comment"/>
      </w:pPr>
      <w:r>
        <w:t>3. Для ракет дальность следует определять, используя наиболее оптимальную траекторию полета в условиях стандартной атмосферы, принятой Международной организацией гражданской авиации, при нулевом ветре.</w:t>
      </w:r>
    </w:p>
    <w:p w:rsidR="00C168FC" w:rsidRDefault="00C168FC">
      <w:pPr>
        <w:pStyle w:val="comment"/>
      </w:pPr>
      <w:r>
        <w:t>4. Для атмосферных беспилотных летательных аппаратов дальность следует определять как расстояние при полете в одном направлении на наиболее экономичном по расходу топлива режиме (на оптимальной скорости и высоте) в условиях стандартной атмосферы, принятой Международной организацией гражданской авиации, при нулевом ветре;</w:t>
      </w:r>
    </w:p>
    <w:p w:rsidR="00C168FC" w:rsidRDefault="00C168FC">
      <w:pPr>
        <w:pStyle w:val="point"/>
      </w:pPr>
      <w:r>
        <w:t>3) «использование» – эксплуатация, монтажные работы (включая установку по месту), техническое обслуживание, ремонт, капитальный ремонт, восстановление;</w:t>
      </w:r>
    </w:p>
    <w:p w:rsidR="00C168FC" w:rsidRDefault="00C168FC">
      <w:pPr>
        <w:pStyle w:val="point"/>
      </w:pPr>
      <w:r>
        <w:t>4) «микропрограмма» – последовательность элементарных команд, хранящихся в специальной памяти, выполнение которых инициируется запускающей командой, введенной в регистр команд;</w:t>
      </w:r>
    </w:p>
    <w:p w:rsidR="00C168FC" w:rsidRDefault="00C168FC">
      <w:pPr>
        <w:pStyle w:val="point"/>
      </w:pPr>
      <w:r>
        <w:t>5) «микросхема» – устройство, выполняющее функцию схемы, в котором ряд пассивных и/или активных элементов считается неразрывно связанным с целостной структурой или расположенным в ней;</w:t>
      </w:r>
    </w:p>
    <w:p w:rsidR="00C168FC" w:rsidRDefault="00C168FC">
      <w:pPr>
        <w:pStyle w:val="point"/>
      </w:pPr>
      <w:r>
        <w:t>6) «полезная нагрузка» – общая масса, которая может быть перенесена или доставлена конкретными ракетой или атмосферным беспилотным летательным аппаратом и которая не используется для поддержания полета.</w:t>
      </w:r>
    </w:p>
    <w:p w:rsidR="00C168FC" w:rsidRDefault="00C168FC">
      <w:pPr>
        <w:pStyle w:val="comment"/>
      </w:pPr>
      <w:r>
        <w:t>Примечание.</w:t>
      </w:r>
    </w:p>
    <w:p w:rsidR="00C168FC" w:rsidRDefault="00C168FC">
      <w:pPr>
        <w:pStyle w:val="comment"/>
      </w:pPr>
      <w:r>
        <w:t>Оборудование, которое включается в полезную нагрузку, зависит от типа и конфигурации рассматриваемого средства доставки.</w:t>
      </w:r>
    </w:p>
    <w:p w:rsidR="00C168FC" w:rsidRDefault="00C168FC">
      <w:pPr>
        <w:pStyle w:val="comment"/>
      </w:pPr>
      <w:r>
        <w:t>Технические примечания.</w:t>
      </w:r>
    </w:p>
    <w:p w:rsidR="00C168FC" w:rsidRDefault="00C168FC">
      <w:pPr>
        <w:pStyle w:val="comment"/>
      </w:pPr>
      <w:r>
        <w:t>1. Баллистические ракеты.</w:t>
      </w:r>
    </w:p>
    <w:p w:rsidR="00C168FC" w:rsidRDefault="00C168FC">
      <w:pPr>
        <w:pStyle w:val="comment"/>
      </w:pPr>
      <w:r>
        <w:t>Полезная нагрузка для ракет с разделяющейся головной частью включает в себя:</w:t>
      </w:r>
    </w:p>
    <w:p w:rsidR="00C168FC" w:rsidRDefault="00C168FC">
      <w:pPr>
        <w:pStyle w:val="comment"/>
      </w:pPr>
      <w:r>
        <w:t>а) разделяющуюся головную часть, включая входящие в ее состав аппаратуру систем наведения, навигации, контроля и оборудование противодействия;</w:t>
      </w:r>
    </w:p>
    <w:p w:rsidR="00C168FC" w:rsidRDefault="00C168FC">
      <w:pPr>
        <w:pStyle w:val="comment"/>
      </w:pPr>
      <w:r>
        <w:t>б) вооружение (боевое оснащение) любого типа (например, взрывное или невзрывное);</w:t>
      </w:r>
    </w:p>
    <w:p w:rsidR="00C168FC" w:rsidRDefault="00C168FC">
      <w:pPr>
        <w:pStyle w:val="comment"/>
      </w:pPr>
      <w:r>
        <w:t>в) поддерживающие конструкции и механизмы размещения боеголовки (например, конструкции, используемые для крепления или для отделения боеголовок от блока разведения или блока конечного выведения головной части), которые могут быть сняты без нарушения структурной целостности ракеты;</w:t>
      </w:r>
    </w:p>
    <w:p w:rsidR="00C168FC" w:rsidRDefault="00C168FC">
      <w:pPr>
        <w:pStyle w:val="comment"/>
      </w:pPr>
      <w:r>
        <w:t>г) механизмы и аппаратуру предохранения, взведения и подрыва или взрыва;</w:t>
      </w:r>
    </w:p>
    <w:p w:rsidR="00C168FC" w:rsidRDefault="00C168FC">
      <w:pPr>
        <w:pStyle w:val="comment"/>
      </w:pPr>
      <w:r>
        <w:t>д) оборудование противодействия (например, ложные цели, станции активных помех или оборудование для выброса углеродных дипольных отражателей), которое отделяется от блока разведения или блока конечного выведения головной части;</w:t>
      </w:r>
    </w:p>
    <w:p w:rsidR="00C168FC" w:rsidRDefault="00C168FC">
      <w:pPr>
        <w:pStyle w:val="comment"/>
      </w:pPr>
      <w:r>
        <w:t>е) блок разведения или блок конечного выведения головной части, устройства контроля ориентации или скорости отделения модуля, за исключением систем, необходимых для управления другими ступенями.</w:t>
      </w:r>
    </w:p>
    <w:p w:rsidR="00C168FC" w:rsidRDefault="00C168FC">
      <w:pPr>
        <w:pStyle w:val="comment"/>
      </w:pPr>
      <w:r>
        <w:t>Полезная нагрузка для систем с неразделяющимися головными частями включает в себя:</w:t>
      </w:r>
    </w:p>
    <w:p w:rsidR="00C168FC" w:rsidRDefault="00C168FC">
      <w:pPr>
        <w:pStyle w:val="comment"/>
      </w:pPr>
      <w:r>
        <w:lastRenderedPageBreak/>
        <w:t>а) вооружение (боевое оснащение) любого типа (например, взрывное или невзрывное);</w:t>
      </w:r>
    </w:p>
    <w:p w:rsidR="00C168FC" w:rsidRDefault="00C168FC">
      <w:pPr>
        <w:pStyle w:val="comment"/>
      </w:pPr>
      <w:r>
        <w:t>б) поддерживающие конструкции и механизмы размещения боезаряда, которые могут быть сняты без нарушения структурной целостности ракеты;</w:t>
      </w:r>
    </w:p>
    <w:p w:rsidR="00C168FC" w:rsidRDefault="00C168FC">
      <w:pPr>
        <w:pStyle w:val="comment"/>
      </w:pPr>
      <w:r>
        <w:t>в) механизмы и аппаратуру предохранения, взведения и подрыва или взрыва;</w:t>
      </w:r>
    </w:p>
    <w:p w:rsidR="00C168FC" w:rsidRDefault="00C168FC">
      <w:pPr>
        <w:pStyle w:val="comment"/>
      </w:pPr>
      <w:r>
        <w:t>г) оборудование противодействия (например, ложные цели, станции активных помех или оборудование для выброса углеродных дипольных отражателей), которое может быть снято без нарушения структурной целостности ракеты.</w:t>
      </w:r>
    </w:p>
    <w:p w:rsidR="00C168FC" w:rsidRDefault="00C168FC">
      <w:pPr>
        <w:pStyle w:val="comment"/>
      </w:pPr>
      <w:r>
        <w:t>2. Космические ракеты-носители.</w:t>
      </w:r>
    </w:p>
    <w:p w:rsidR="00C168FC" w:rsidRDefault="00C168FC">
      <w:pPr>
        <w:pStyle w:val="comment"/>
      </w:pPr>
      <w:r>
        <w:t>Полезная нагрузка включает в себя:</w:t>
      </w:r>
    </w:p>
    <w:p w:rsidR="00C168FC" w:rsidRDefault="00C168FC">
      <w:pPr>
        <w:pStyle w:val="comment"/>
      </w:pPr>
      <w:r>
        <w:t>а) космические аппараты (один или несколько), включая спутники;</w:t>
      </w:r>
    </w:p>
    <w:p w:rsidR="00C168FC" w:rsidRDefault="00C168FC">
      <w:pPr>
        <w:pStyle w:val="comment"/>
      </w:pPr>
      <w:r>
        <w:t>б) адаптеры (переходники) «космический аппарат – средство выведения», а также, если применяются, апогейные/перигейные двигатели или подобные системы маневрирования или системы разделения.</w:t>
      </w:r>
    </w:p>
    <w:p w:rsidR="00C168FC" w:rsidRDefault="00C168FC">
      <w:pPr>
        <w:pStyle w:val="comment"/>
      </w:pPr>
      <w:r>
        <w:t>3. Метеорологические ракеты.</w:t>
      </w:r>
    </w:p>
    <w:p w:rsidR="00C168FC" w:rsidRDefault="00C168FC">
      <w:pPr>
        <w:pStyle w:val="comment"/>
      </w:pPr>
      <w:r>
        <w:t>Полезная нагрузка включает в себя:</w:t>
      </w:r>
    </w:p>
    <w:p w:rsidR="00C168FC" w:rsidRDefault="00C168FC">
      <w:pPr>
        <w:pStyle w:val="comment"/>
      </w:pPr>
      <w:r>
        <w:t>а) оборудование, требуемое для выполнения задачи, такое как устройство для сбора данных, записи или передачи специфических данных по задаче;</w:t>
      </w:r>
    </w:p>
    <w:p w:rsidR="00C168FC" w:rsidRDefault="00C168FC">
      <w:pPr>
        <w:pStyle w:val="comment"/>
      </w:pPr>
      <w:r>
        <w:t>б) возвращаемое оборудование (например, парашюты), которое может быть снято без нарушения структурной целостности ракеты.</w:t>
      </w:r>
    </w:p>
    <w:p w:rsidR="00C168FC" w:rsidRDefault="00C168FC">
      <w:pPr>
        <w:pStyle w:val="comment"/>
      </w:pPr>
      <w:r>
        <w:t>4. Крылатые ракеты.</w:t>
      </w:r>
    </w:p>
    <w:p w:rsidR="00C168FC" w:rsidRDefault="00C168FC">
      <w:pPr>
        <w:pStyle w:val="comment"/>
      </w:pPr>
      <w:r>
        <w:t>Полезная нагрузка включает в себя:</w:t>
      </w:r>
    </w:p>
    <w:p w:rsidR="00C168FC" w:rsidRDefault="00C168FC">
      <w:pPr>
        <w:pStyle w:val="comment"/>
      </w:pPr>
      <w:r>
        <w:t>а) боевую часть любого типа (например, взрывную или невзрывную);</w:t>
      </w:r>
    </w:p>
    <w:p w:rsidR="00C168FC" w:rsidRDefault="00C168FC">
      <w:pPr>
        <w:pStyle w:val="comment"/>
      </w:pPr>
      <w:r>
        <w:t>б) поддерживающие конструкции и механизмы размещения боевой части, которые могут быть сняты без нарушения структурной целостности крылатой ракеты;</w:t>
      </w:r>
    </w:p>
    <w:p w:rsidR="00C168FC" w:rsidRDefault="00C168FC">
      <w:pPr>
        <w:pStyle w:val="comment"/>
      </w:pPr>
      <w:r>
        <w:t>в) механизмы и аппаратуру предохранения, взведения и подрыва или взрыва;</w:t>
      </w:r>
    </w:p>
    <w:p w:rsidR="00C168FC" w:rsidRDefault="00C168FC">
      <w:pPr>
        <w:pStyle w:val="comment"/>
      </w:pPr>
      <w:r>
        <w:t>г) оборудование противодействия (например, развертываемые ложные цели, станции активных помех или оборудование для выброса углеродных дипольных отражателей), которое может быть снято без нарушения структурной целостности крылатой ракеты;</w:t>
      </w:r>
    </w:p>
    <w:p w:rsidR="00C168FC" w:rsidRDefault="00C168FC">
      <w:pPr>
        <w:pStyle w:val="comment"/>
      </w:pPr>
      <w:r>
        <w:t>д) оборудование, предназначенное для изменения эффективной поверхности рассеяния, которое может быть снято без нарушения структурной целостности крылатой ракеты.</w:t>
      </w:r>
    </w:p>
    <w:p w:rsidR="00C168FC" w:rsidRDefault="00C168FC">
      <w:pPr>
        <w:pStyle w:val="comment"/>
      </w:pPr>
      <w:r>
        <w:t>5. Другие атмосферные беспилотные летательные аппараты.</w:t>
      </w:r>
    </w:p>
    <w:p w:rsidR="00C168FC" w:rsidRDefault="00C168FC">
      <w:pPr>
        <w:pStyle w:val="comment"/>
      </w:pPr>
      <w:r>
        <w:t>Полезная нагрузка включает в себя:</w:t>
      </w:r>
    </w:p>
    <w:p w:rsidR="00C168FC" w:rsidRDefault="00C168FC">
      <w:pPr>
        <w:pStyle w:val="comment"/>
      </w:pPr>
      <w:r>
        <w:t>а) вооружение (боевое оснащение) любого типа (например, взрывное или невзрывное);</w:t>
      </w:r>
    </w:p>
    <w:p w:rsidR="00C168FC" w:rsidRDefault="00C168FC">
      <w:pPr>
        <w:pStyle w:val="comment"/>
      </w:pPr>
      <w:r>
        <w:t>б) механизмы и аппаратуру предохранения, взведения и подрыва или взрыва;</w:t>
      </w:r>
    </w:p>
    <w:p w:rsidR="00C168FC" w:rsidRDefault="00C168FC">
      <w:pPr>
        <w:pStyle w:val="comment"/>
      </w:pPr>
      <w:r>
        <w:t>в) оборудование противодействия (например, развертываемые ложные цели, станции активных помех или оборудование для выброса углеродных дипольных отражателей), которое может быть снято без нарушения структурной целостности аппарата;</w:t>
      </w:r>
    </w:p>
    <w:p w:rsidR="00C168FC" w:rsidRDefault="00C168FC">
      <w:pPr>
        <w:pStyle w:val="comment"/>
      </w:pPr>
      <w:r>
        <w:t>г) оборудование, требуемое для выполнения задачи, такое как устройства для сбора данных, записи или передачи специфических данных по задаче;</w:t>
      </w:r>
    </w:p>
    <w:p w:rsidR="00C168FC" w:rsidRDefault="00C168FC">
      <w:pPr>
        <w:pStyle w:val="comment"/>
      </w:pPr>
      <w:r>
        <w:t>д) оборудование, предназначенное для изменения эффективной поверхности рассеяния, которое может быть снято без нарушения структурной целостности аппарата;</w:t>
      </w:r>
    </w:p>
    <w:p w:rsidR="00C168FC" w:rsidRDefault="00C168FC">
      <w:pPr>
        <w:pStyle w:val="comment"/>
      </w:pPr>
      <w:r>
        <w:t>е) возвращаемое оборудование (например, парашюты), которое может быть снято без нарушения структурной целостности аппарата;</w:t>
      </w:r>
    </w:p>
    <w:p w:rsidR="00C168FC" w:rsidRDefault="00C168FC">
      <w:pPr>
        <w:pStyle w:val="point"/>
      </w:pPr>
      <w:r>
        <w:t>7) «программное обеспечение» – набор одной или более программ или микропрограмм, записанных на любом материальном носителе;</w:t>
      </w:r>
    </w:p>
    <w:p w:rsidR="00C168FC" w:rsidRDefault="00C168FC">
      <w:pPr>
        <w:pStyle w:val="point"/>
      </w:pPr>
      <w:r>
        <w:t>8) «программа» – последовательность команд для выполнения или преобразования какого-либо процесса в форму, подлежащую исполнению компьютером;</w:t>
      </w:r>
    </w:p>
    <w:p w:rsidR="00C168FC" w:rsidRDefault="00C168FC">
      <w:pPr>
        <w:pStyle w:val="point"/>
      </w:pPr>
      <w:r>
        <w:t>9) «производственное оборудование» – инструменты, шаблоны, приспособления, оправки, формы, штампы, крепления, юстировочные механизмы, испытательное оборудование, другое машинное оборудование и его компоненты, перечень которых ограничивается специально спроектированными или модифицированными для разработки или для осуществления одной или нескольких стадий производства;</w:t>
      </w:r>
    </w:p>
    <w:p w:rsidR="00C168FC" w:rsidRDefault="00C168FC">
      <w:pPr>
        <w:pStyle w:val="point"/>
      </w:pPr>
      <w:r>
        <w:t>10) «производственные мощности» – производственное оборудование и специально разработанное для него программное обеспечение, объединенные в одно целое для разработки объекта или для одной или нескольких стадий его производства;</w:t>
      </w:r>
    </w:p>
    <w:p w:rsidR="00C168FC" w:rsidRDefault="00C168FC">
      <w:pPr>
        <w:pStyle w:val="point"/>
      </w:pPr>
      <w:r>
        <w:t>11) «производство» – все стадии производства, такие как организация производства; изготовление; сборка; монтаж; проверка; испытания; обеспечение качества;</w:t>
      </w:r>
    </w:p>
    <w:p w:rsidR="00C168FC" w:rsidRDefault="00C168FC">
      <w:pPr>
        <w:pStyle w:val="point"/>
      </w:pPr>
      <w:r>
        <w:lastRenderedPageBreak/>
        <w:t>12) «радиационно стойкое» – оборудование или его элементы, разработанные или аттестованные как способные выдерживать уровни радиации, соответствующие общей дозе радиационного облучения 5 x 10</w:t>
      </w:r>
      <w:r>
        <w:rPr>
          <w:vertAlign w:val="superscript"/>
        </w:rPr>
        <w:t>5</w:t>
      </w:r>
      <w:r>
        <w:t xml:space="preserve"> рад (Si) или превышающие ее;</w:t>
      </w:r>
    </w:p>
    <w:p w:rsidR="00C168FC" w:rsidRDefault="00C168FC">
      <w:pPr>
        <w:pStyle w:val="point"/>
      </w:pPr>
      <w:r>
        <w:t>13) «разработка» – все стадии работ, предшествующие производству, такие как проектирование, проектные исследования; анализ проектных вариантов, выработка концепций проектирования; сборка и испытание опытных образцов; схемы опытного производства, техническая документация; процесс передачи технической документации в производство; определение проектного облика; компоновочная схема; планировка;</w:t>
      </w:r>
    </w:p>
    <w:p w:rsidR="00C168FC" w:rsidRDefault="00C168FC">
      <w:pPr>
        <w:pStyle w:val="point"/>
      </w:pPr>
      <w:r>
        <w:t>14) «технические данные» – могут принимать такие формы, как светокопии; чертежи; диаграммы; модели; формулы; таблицы; технические проекты и спецификации; руководства пользователя и инструкции в письменном виде или записанные на других носителях, таких как диск, лента и другие перезаписываемые или постоянные запоминающие устройства;</w:t>
      </w:r>
    </w:p>
    <w:p w:rsidR="00C168FC" w:rsidRDefault="00C168FC">
      <w:pPr>
        <w:pStyle w:val="point"/>
      </w:pPr>
      <w:r>
        <w:t>15) «техническая помощь» – может принимать такие формы, как инструктаж; повышение квалификации; обучение; передача производственного опыта; консультационные услуги;</w:t>
      </w:r>
    </w:p>
    <w:p w:rsidR="00C168FC" w:rsidRDefault="00C168FC">
      <w:pPr>
        <w:pStyle w:val="point"/>
      </w:pPr>
      <w:r>
        <w:t>16) «технология» – специальная информация, которая требуется для разработки, производства или использования какой-либо продукции. Информация может принимать форму технических данных или технической помощи;</w:t>
      </w:r>
    </w:p>
    <w:p w:rsidR="00C168FC" w:rsidRDefault="00C168FC">
      <w:pPr>
        <w:pStyle w:val="point"/>
      </w:pPr>
      <w:r>
        <w:t>17) «точность» – максимальное отклонение, положительное или отрицательное, показания прибора от принятого стандартного или истинного значения. Точность обычно измеряется через погрешность;</w:t>
      </w:r>
    </w:p>
    <w:p w:rsidR="00C168FC" w:rsidRDefault="00C168FC">
      <w:pPr>
        <w:pStyle w:val="point"/>
      </w:pPr>
      <w:r>
        <w:t>18) «фундаментальные научные исследования» – экспериментальные или теоретические работы, ведущиеся главным образом с целью получения новых знаний об основополагающих принципах или наблюдаемых фактах, не направленные непосредственно на достижение конкретной практической цели или решение конкретной задачи.</w:t>
      </w:r>
    </w:p>
    <w:p w:rsidR="00C168FC" w:rsidRDefault="00C168FC">
      <w:pPr>
        <w:pStyle w:val="point"/>
      </w:pPr>
      <w:r>
        <w:t>7. Для целей настоящего Перечня устанавливаются следующие значения слов и словосочетаний:</w:t>
      </w:r>
    </w:p>
    <w:p w:rsidR="00C168FC" w:rsidRDefault="00C168FC">
      <w:pPr>
        <w:pStyle w:val="point"/>
      </w:pPr>
      <w:r>
        <w:t>1) «используемое в», «используемое для» или «способное» – относятся к оборудованию, запасным частям, составным элементам, материалам или программному обеспечению, которые пригодны для конкретной цели. Нет необходимости задавать конфигурацию, модифицировать или заранее определять характеристики оборудования, запасных частей, составных элементов или программного обеспечения для выполнения конкретной цели. Например, любая запоминающая схема военного назначения будет способна функционировать в системе наведения;</w:t>
      </w:r>
    </w:p>
    <w:p w:rsidR="00C168FC" w:rsidRDefault="00C168FC">
      <w:pPr>
        <w:pStyle w:val="point"/>
      </w:pPr>
      <w:r>
        <w:t>2) «модифицированное» – применительно к программному обеспечению описывает такое программное обеспечение, которое было намеренно изменено таким образом, что оно приобрело свойства, которые делают его пригодным для конкретных целей или применения. Эти свойства могут также делать его пригодным для целей или применения иных, чем те, для которых оно было модифицировано;</w:t>
      </w:r>
    </w:p>
    <w:p w:rsidR="00C168FC" w:rsidRDefault="00C168FC">
      <w:pPr>
        <w:pStyle w:val="point"/>
      </w:pPr>
      <w:r>
        <w:t>3) «разработанное» или «модифицированное» – относится к оборудованию, запасным частям и составным элементам, которые в результате разработки или модификации имеют определенные характеристики, делающие их пригодными для конкретного применения. Разработанное или модифицированное оборудование, запасные части или составные элементы могут иметь другое применение. Например, насос с титановым покрытием, разработанный для ракеты, может быть использован, помимо ракетных топлив, для других агрессивных жидкостей;</w:t>
      </w:r>
    </w:p>
    <w:p w:rsidR="00C168FC" w:rsidRDefault="00C168FC">
      <w:pPr>
        <w:pStyle w:val="point"/>
      </w:pPr>
      <w:r>
        <w:t xml:space="preserve">4) «специально разработанное» – относится к оборудованию, запасным частям, составным элементам, материалам или программному обеспечению, которые в результате своей разработки имеют уникальные характеристики, делающие их пригодными для определенных, заранее установленных целей. Например, единица оборудования, которая </w:t>
      </w:r>
      <w:r>
        <w:lastRenderedPageBreak/>
        <w:t>специально разработана для использования в ракете, будет рассматриваться только в этом качестве, если не имеет другой функции или иного применения. Аналогично, единица обрабатывающего оборудования, которая специально разработана для производства элемента определенного вида, будет рассматриваться только в этом качестве, если не способна производить элементы других видов.</w:t>
      </w:r>
    </w:p>
    <w:p w:rsidR="00C168FC" w:rsidRDefault="00C168FC">
      <w:pPr>
        <w:pStyle w:val="point"/>
      </w:pPr>
      <w:r>
        <w:t>8. Регистрационные номера химических соединений по CAS (Chemical Abstracts Service Registry Number) указаны для облегчения их идентификации. Регистрационные номера по CAS не должны использоваться в качестве единственного идентифицирующего признака, поскольку у химических соединений с одинаковой структурной формулой, указанных в настоящем Перечне и в каталогах различных производителей, могут быть разные регистрационные номера по CAS.</w:t>
      </w:r>
    </w:p>
    <w:p w:rsidR="00C168FC" w:rsidRDefault="00C168FC">
      <w:pPr>
        <w:pStyle w:val="newncpi"/>
      </w:pPr>
      <w:r>
        <w:t> </w:t>
      </w:r>
    </w:p>
    <w:tbl>
      <w:tblPr>
        <w:tblW w:w="5000" w:type="pct"/>
        <w:tblCellMar>
          <w:left w:w="0" w:type="dxa"/>
          <w:right w:w="0" w:type="dxa"/>
        </w:tblCellMar>
        <w:tblLook w:val="04A0"/>
      </w:tblPr>
      <w:tblGrid>
        <w:gridCol w:w="6644"/>
        <w:gridCol w:w="2724"/>
      </w:tblGrid>
      <w:tr w:rsidR="00C168FC">
        <w:tc>
          <w:tcPr>
            <w:tcW w:w="3546" w:type="pct"/>
            <w:tcMar>
              <w:top w:w="0" w:type="dxa"/>
              <w:left w:w="6" w:type="dxa"/>
              <w:bottom w:w="0" w:type="dxa"/>
              <w:right w:w="6" w:type="dxa"/>
            </w:tcMar>
            <w:hideMark/>
          </w:tcPr>
          <w:p w:rsidR="00C168FC" w:rsidRDefault="00C168FC">
            <w:pPr>
              <w:pStyle w:val="newncpi"/>
            </w:pPr>
            <w:r>
              <w:t> </w:t>
            </w:r>
          </w:p>
        </w:tc>
        <w:tc>
          <w:tcPr>
            <w:tcW w:w="1454" w:type="pct"/>
            <w:tcMar>
              <w:top w:w="0" w:type="dxa"/>
              <w:left w:w="6" w:type="dxa"/>
              <w:bottom w:w="0" w:type="dxa"/>
              <w:right w:w="6" w:type="dxa"/>
            </w:tcMar>
            <w:hideMark/>
          </w:tcPr>
          <w:p w:rsidR="00C168FC" w:rsidRDefault="00C168FC">
            <w:pPr>
              <w:pStyle w:val="append1"/>
            </w:pPr>
            <w:r>
              <w:t>Приложение 6</w:t>
            </w:r>
          </w:p>
          <w:p w:rsidR="00C168FC" w:rsidRDefault="00C168FC">
            <w:pPr>
              <w:pStyle w:val="append"/>
            </w:pPr>
            <w:r>
              <w:t xml:space="preserve">к постановлению </w:t>
            </w:r>
            <w:r>
              <w:br/>
              <w:t>Государственного военно-</w:t>
            </w:r>
            <w:r>
              <w:br/>
              <w:t xml:space="preserve">промышленного комитета </w:t>
            </w:r>
            <w:r>
              <w:br/>
              <w:t xml:space="preserve">Республики Беларусь </w:t>
            </w:r>
            <w:r>
              <w:br/>
              <w:t xml:space="preserve">и Государственного </w:t>
            </w:r>
            <w:r>
              <w:br/>
              <w:t xml:space="preserve">таможенного комитета </w:t>
            </w:r>
            <w:r>
              <w:br/>
              <w:t xml:space="preserve">Республики Беларусь </w:t>
            </w:r>
            <w:r>
              <w:br/>
              <w:t xml:space="preserve">28.12.2007 № 15/137 </w:t>
            </w:r>
            <w:r>
              <w:br/>
              <w:t xml:space="preserve">(в редакции постановления </w:t>
            </w:r>
            <w:r>
              <w:br/>
              <w:t>Государственного военно-</w:t>
            </w:r>
            <w:r>
              <w:br/>
              <w:t xml:space="preserve">промышленного комитета </w:t>
            </w:r>
            <w:r>
              <w:br/>
              <w:t xml:space="preserve">Республики Беларусь </w:t>
            </w:r>
            <w:r>
              <w:br/>
              <w:t xml:space="preserve">и Государственного </w:t>
            </w:r>
            <w:r>
              <w:br/>
              <w:t xml:space="preserve">таможенного комитета </w:t>
            </w:r>
            <w:r>
              <w:br/>
              <w:t xml:space="preserve">Республики Беларусь </w:t>
            </w:r>
            <w:r>
              <w:br/>
              <w:t xml:space="preserve">11.09.2018 № 2/15) </w:t>
            </w:r>
          </w:p>
        </w:tc>
      </w:tr>
    </w:tbl>
    <w:p w:rsidR="00C168FC" w:rsidRDefault="00C168FC">
      <w:pPr>
        <w:pStyle w:val="titlep"/>
        <w:jc w:val="left"/>
      </w:pPr>
      <w:r>
        <w:t>ПЕРЕЧЕНЬ</w:t>
      </w:r>
      <w:r>
        <w:br/>
        <w:t>товаров и технологий двойного назначения, которые могут быть применены при создании вооружений и военной техники</w:t>
      </w:r>
    </w:p>
    <w:p w:rsidR="00C168FC" w:rsidRDefault="00C168FC">
      <w:pPr>
        <w:pStyle w:val="zagrazdel"/>
      </w:pPr>
      <w:r>
        <w:t>РАЗДЕЛ 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421"/>
        <w:gridCol w:w="6190"/>
        <w:gridCol w:w="1757"/>
      </w:tblGrid>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w:t>
            </w:r>
          </w:p>
        </w:tc>
        <w:tc>
          <w:tcPr>
            <w:tcW w:w="938"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1.</w:t>
            </w:r>
            <w:r>
              <w:br/>
              <w:t>СПЕЦИАЛЬНЫЕ МАТЕРИАЛЫ И СВЯЗАННЫЕ С НИМИ ОБОРУДОВАНИЕ И СНАРЯЖЕНИЕ</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изготовленные из фторированных соединений:</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Уплотнения, прокладки, уплотнительные материалы или топливные диафрагмы, специально разработанные для использования в летательных или аэрокосмических аппаратах и изготовленные из материалов, содержащих более 50 % (по весу) любого материала, определенного в позиции 1.3.9.2 или 1.3.9.3;</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3919 90 000 0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Конструкции из следующих композиционных материалов объемной или слоистой структуры:</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Состоящие из любых следующих материалов:</w:t>
            </w:r>
            <w:r>
              <w:br/>
              <w:t>а) органической матрицы и волокнистых или нитевидных материалов, определенных в позиции 1.3.10.3 или 1.3.10.4; или</w:t>
            </w:r>
            <w:r>
              <w:br/>
              <w:t>б) препрегов и преформ, определенных в позиции 1.3.10.5</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3926 90 920 0;</w:t>
            </w:r>
            <w:r>
              <w:br/>
              <w:t>3926 90 970</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1.1.2.2.</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Состоящие из металлической или углеродной матрицы и любого из следующего:</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1.1.2.2.1.</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Углеродных волокнистых или углеродных нитевидных материалов, имеющих все следующие характеристики:</w:t>
            </w:r>
            <w:r>
              <w:br/>
            </w:r>
            <w:r>
              <w:lastRenderedPageBreak/>
              <w:t>а) удельный модуль упругости, превышающий 10,15 x 10</w:t>
            </w:r>
            <w:r>
              <w:rPr>
                <w:vertAlign w:val="superscript"/>
              </w:rPr>
              <w:t>6</w:t>
            </w:r>
            <w:r>
              <w:t xml:space="preserve"> м; и</w:t>
            </w:r>
            <w:r>
              <w:br/>
              <w:t>б) удельную прочность при растяжении, превышающую 17,7 x 10</w:t>
            </w:r>
            <w:r>
              <w:rPr>
                <w:vertAlign w:val="superscript"/>
              </w:rPr>
              <w:t>4</w:t>
            </w:r>
            <w:r>
              <w:t xml:space="preserve"> м; или</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3801;</w:t>
            </w:r>
            <w:r>
              <w:br/>
              <w:t>3926 90 920 0;</w:t>
            </w:r>
            <w:r>
              <w:br/>
            </w:r>
            <w:r>
              <w:lastRenderedPageBreak/>
              <w:t>3926 90 970;</w:t>
            </w:r>
            <w:r>
              <w:br/>
              <w:t>6903 10 000 0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Позиция 1.1.2.2.1 не применяется: </w:t>
            </w:r>
            <w:r>
              <w:br/>
              <w:t xml:space="preserve">а) к полуготовым конструкциям, имеющим максимум двухмерное переплетение нитей и специально разработанным для следующего использования: </w:t>
            </w:r>
            <w:r>
              <w:br/>
              <w:t xml:space="preserve">в печах для термообработки металлов; </w:t>
            </w:r>
            <w:r>
              <w:br/>
              <w:t xml:space="preserve">в оборудовании для производства кремниевых булей; </w:t>
            </w:r>
            <w:r>
              <w:br/>
              <w:t>б) к механически разрубленным, измельченным или обрезанным углеродным волокнистым или нитевидным материалам длиной 25 мм или менее</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1.1.2.2.2.</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Материалов, определенных в позиции 1.3.10.3</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Позиция 1.1.2 не применяется к элементам конструкций из композиционных материалов объемной или слоистой структуры, изготовленным из пропитанных эпоксидной смолой углеродных волокнистых или нитевидных материалов, для ремонта гражданских летательных аппаратов, имеющим все следующее:</w:t>
            </w:r>
            <w:r>
              <w:br/>
              <w:t>а) площадь, не превышающую 1 м</w:t>
            </w:r>
            <w:r>
              <w:rPr>
                <w:vertAlign w:val="superscript"/>
              </w:rPr>
              <w:t>2</w:t>
            </w:r>
            <w:r>
              <w:t>;</w:t>
            </w:r>
            <w:r>
              <w:br/>
              <w:t>б) длину, не превышающую 2,5 м; и</w:t>
            </w:r>
            <w:r>
              <w:br/>
              <w:t>в) ширину более 15 мм.</w:t>
            </w:r>
            <w:r>
              <w:br/>
              <w:t>2. Позиция 1.1.2 не применяется к частично изготовленным конструкциям, специально разработанным для следующего только гражданского использования:</w:t>
            </w:r>
            <w:r>
              <w:br/>
              <w:t>а) в спортивных товарах;</w:t>
            </w:r>
            <w:r>
              <w:br/>
              <w:t>б) в автомобильной промышленности;</w:t>
            </w:r>
            <w:r>
              <w:br/>
              <w:t>в) в станкостроительной промышленности;</w:t>
            </w:r>
            <w:r>
              <w:br/>
              <w:t>г) в медицинских целях.</w:t>
            </w:r>
            <w:r>
              <w:br/>
              <w:t>3. Позиция 1.1.2 не применяется к полностью изготовленным товарам (конструкциям), специально разработанным для конкретного использования</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конструкций из композиционных материалов, указанных в позициях 1.1.2–1.1.2.2.2, смотреть также позицию 1.1.1 раздела 2 и позицию 1.1.1 раздела 3</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Изделия из неплавких ароматических полиимидов в виде пленки, листа, ленты или полосы, имеющие любую из следующих характеристик:</w:t>
            </w:r>
            <w:r>
              <w:br/>
              <w:t>а) толщину более 0,254 мм; или</w:t>
            </w:r>
            <w:r>
              <w:br/>
              <w:t>б) покрытие или ламинирование углеродом, графитом, металлами или магнитными веществами</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3919 90 000 0;</w:t>
            </w:r>
            <w:r>
              <w:br/>
              <w:t>3920 99 900 0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1.1.3 не применяется к изделиям, покрытым или ламинированным медью и разработанным для производства электронных печатных плат</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плавких ароматических полиимидов в любом виде смотреть позицию 1.3.8.1.3</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Защитное снаряжение, аппаратура систем обнаружения и комплектующие изделия, не специально разработанные для военного применения:</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1.1.4.1.</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Противогазы, фильтрующие коробки противогазов и оборудование для их обеззараживания, разработанные либо модифицированные для защиты от любого из нижеприведенных поражающих факторов, а также специально разработанные для них компоненты:</w:t>
            </w:r>
            <w:r>
              <w:br/>
              <w:t>а) бактериологических (биологических) агентов;</w:t>
            </w:r>
            <w:r>
              <w:br/>
              <w:t>б) радиоактивных материалов;</w:t>
            </w:r>
            <w:r>
              <w:br/>
              <w:t>в) токсичных химикатов, используемых в химическом оружии; или</w:t>
            </w:r>
            <w:r>
              <w:br/>
            </w:r>
            <w:r>
              <w:lastRenderedPageBreak/>
              <w:t>г) химических средств для борьбы с массовыми беспорядками, включающих:</w:t>
            </w:r>
            <w:r>
              <w:br/>
            </w:r>
            <w:r>
              <w:rPr>
                <w:rStyle w:val="onesymbol"/>
              </w:rPr>
              <w:t></w:t>
            </w:r>
            <w:r>
              <w:t>-бромбензацетонитрил (бромбензил цианид) (CA) (CAS 5798-79-8);</w:t>
            </w:r>
            <w:r>
              <w:br/>
              <w:t>[(2-хлорфенил) метилен] пропандинитрил (о-хлорбензальмалононитрил) (CS) (CAS 2698-41-1);</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9020 00 000 0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2-хлор-1-фенил-этанон, хлористый фенацил (</w:t>
            </w:r>
            <w:r>
              <w:rPr>
                <w:rStyle w:val="onesymbol"/>
              </w:rPr>
              <w:t></w:t>
            </w:r>
            <w:r>
              <w:t>-хлорацетофенон) (CN) (CAS 532-27-4);</w:t>
            </w:r>
            <w:r>
              <w:br/>
              <w:t>дибенз-(b, f)-1,4-оксазепин (CR) (CAS 257-07-8);</w:t>
            </w:r>
            <w:r>
              <w:br/>
              <w:t>10-хлор-5,10-дигидрофенарсазин, (хлористый фенарсазин), (адамсит) (DM) (CAS 578-94-9);</w:t>
            </w:r>
            <w:r>
              <w:br/>
              <w:t>N-нонилморфолин (MPA) (CAS 5299-64-9)</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1.1.4.1 включает противогазы с принудительной подачей воздуха, разработанные или модифицированные для защиты от поражающих факторов, перечисленных в позиции 1.1.4.1</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1.1.4.1:</w:t>
            </w:r>
            <w:r>
              <w:br/>
              <w:t>а) противогазами также называются полнолицевые маски;</w:t>
            </w:r>
            <w:r>
              <w:br/>
              <w:t>б) фильтрующие коробки противогазов также включают фильтрующие картриджи</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1.1.4.2.</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Защитные костюмы, перчатки и обувь, специально разработанные или модифицированные для защиты от любого из нижеприведенных поражающих факторов:</w:t>
            </w:r>
            <w:r>
              <w:br/>
              <w:t>а) бактериологических (биологических) агентов;</w:t>
            </w:r>
            <w:r>
              <w:br/>
              <w:t>б) радиоактивных материалов; или</w:t>
            </w:r>
            <w:r>
              <w:br/>
              <w:t>в) токсичных химикатов, используемых в химическом оружии</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3926 20 000 0;</w:t>
            </w:r>
            <w:r>
              <w:br/>
              <w:t>4015 19 000 0;</w:t>
            </w:r>
            <w:r>
              <w:br/>
              <w:t>4015 90 000 0;</w:t>
            </w:r>
            <w:r>
              <w:br/>
              <w:t>6204 23;</w:t>
            </w:r>
            <w:r>
              <w:br/>
              <w:t>6210 40 000 0;</w:t>
            </w:r>
            <w:r>
              <w:br/>
              <w:t>6210 50 000 0;</w:t>
            </w:r>
            <w:r>
              <w:br/>
              <w:t>6216 00 000 0;</w:t>
            </w:r>
            <w:r>
              <w:br/>
              <w:t>6401 92;</w:t>
            </w:r>
            <w:r>
              <w:br/>
              <w:t>6401 99 000 0;</w:t>
            </w:r>
            <w:r>
              <w:br/>
              <w:t>6402 91;</w:t>
            </w:r>
            <w:r>
              <w:br/>
              <w:t>6402 99 100 0;</w:t>
            </w:r>
            <w:r>
              <w:br/>
              <w:t>6402 99 930 0;</w:t>
            </w:r>
            <w:r>
              <w:br/>
              <w:t>6404 19 900 0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1.1.4.3.</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специально разработанные или модифицированные для обнаружения или распознавания любого из нижеприведенных поражающих факторов, а также специально разработанные для них компоненты:</w:t>
            </w:r>
            <w:r>
              <w:br/>
              <w:t xml:space="preserve">а) бактериологических (биологических) агентов; </w:t>
            </w:r>
            <w:r>
              <w:br/>
              <w:t>б) радиоактивных материалов; или</w:t>
            </w:r>
            <w:r>
              <w:br/>
              <w:t>в) токсичных химикатов, используемых в химическом оружии</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9027 10 100 0; </w:t>
            </w:r>
            <w:r>
              <w:br/>
              <w:t xml:space="preserve">9027 10 900 0; </w:t>
            </w:r>
            <w:r>
              <w:br/>
              <w:t xml:space="preserve">9027 81 000 0; </w:t>
            </w:r>
            <w:r>
              <w:br/>
              <w:t xml:space="preserve">из 9027 89 000 0; </w:t>
            </w:r>
            <w:r>
              <w:br/>
              <w:t xml:space="preserve">9027 90 800 0; </w:t>
            </w:r>
            <w:r>
              <w:br/>
              <w:t xml:space="preserve">9030 10 000 0; </w:t>
            </w:r>
            <w:r>
              <w:br/>
              <w:t xml:space="preserve">9030 89 300 0; </w:t>
            </w:r>
            <w:r>
              <w:br/>
              <w:t xml:space="preserve">9030 89 900 9; </w:t>
            </w:r>
            <w:r>
              <w:br/>
              <w:t>9030 90 850 0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1.1.4.4.</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Электронное оборудование и его компоненты, разработанные для автоматического обнаружения или распознавания наличия следов взрывчатых веществ (ВВ) с использованием методов их обнаружения (например, поверхностной акустической волны, спектрометрии подвижных ионов, в том числе с дифференциальной подвижностью, масс-спектрометрии)</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9027 10 100 0; </w:t>
            </w:r>
            <w:r>
              <w:br/>
              <w:t xml:space="preserve">9027 30 000 0; </w:t>
            </w:r>
            <w:r>
              <w:br/>
              <w:t xml:space="preserve">9027 81 000 0; </w:t>
            </w:r>
            <w:r>
              <w:br/>
              <w:t xml:space="preserve">из 9027 89 000 0; </w:t>
            </w:r>
            <w:r>
              <w:br/>
              <w:t xml:space="preserve">9027 90 800 0; </w:t>
            </w:r>
            <w:r>
              <w:br/>
              <w:t>9030 89 300 0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Под обнаружением следов понимается обнаружение менее миллионной части испарения или 1 мг твердого вещества или жидкости</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1.1.4.4 не применяется:</w:t>
            </w:r>
            <w:r>
              <w:br/>
              <w:t>а) к оборудованию, специально разработанному для лабораторного использования;</w:t>
            </w:r>
            <w:r>
              <w:br/>
              <w:t>б) к пропускным порталам безопасности для бесконтактного контроля</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1.1.4 не применяется:</w:t>
            </w:r>
            <w:r>
              <w:br/>
              <w:t>а) к персональным радиационным дозиметрам;</w:t>
            </w:r>
            <w:r>
              <w:br/>
              <w:t xml:space="preserve">б) к снаряжению или системам, применяемым в системе стандартов </w:t>
            </w:r>
            <w:r>
              <w:lastRenderedPageBreak/>
              <w:t>безопасности труда, конструктивно или функционально ограниченным защитой от факторов риска в целях обеспечения безопасности в гражданской области, например:</w:t>
            </w:r>
            <w:r>
              <w:br/>
              <w:t>в горном деле;</w:t>
            </w:r>
            <w:r>
              <w:br/>
              <w:t>при работе в карьерах;</w:t>
            </w:r>
            <w:r>
              <w:br/>
              <w:t>в сельском хозяйстве;</w:t>
            </w:r>
            <w:r>
              <w:br/>
              <w:t>в фармацевтической промышленности;</w:t>
            </w:r>
            <w:r>
              <w:br/>
              <w:t>в медицинской промышленности;</w:t>
            </w:r>
            <w:r>
              <w:br/>
              <w:t>в ветеринарии;</w:t>
            </w:r>
            <w:r>
              <w:br/>
              <w:t>при работах по охране окружающей среды;</w:t>
            </w:r>
            <w:r>
              <w:br/>
              <w:t>при сборе и утилизации отходов;</w:t>
            </w:r>
            <w:r>
              <w:br/>
              <w:t>в пищевой промышленности</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1. Позиция 1.1.4 включает снаряжение, системы и их компоненты, которые были сертифицированы, либо их работоспособность в отношении обнаружения или защиты от радиоактивных материалов, бактериологических (биологических) агентов, токсичных химикатов, используемых в химическом оружии, имитирующих продуктов (заменителей) или химических средств для борьбы с массовыми беспорядками была подтверждена испытаниями, проведенными в соответствии с национальными стандартами, или иным способом, даже если такие системы, снаряжение или их компоненты используются в гражданских областях, таких как горное дело, работы в карьерах, сельское хозяйство, фармацевтическая и медицинская промышленность, ветеринария, охрана окружающей среды, сбор и утилизация отходов или пищевая промышленность.</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2. Имитирующие продукты (заменители) – вещества или материалы, которые используются вместо токсичных веществ (химических или биологических) для обучения, исследования, опробования или оценки.</w:t>
            </w:r>
            <w:r>
              <w:br/>
              <w:t>3. Для целей позиции 1.1.4 радиоактивными материалами являются радиоизотопы, выделенные или модифицированные для нанесения вреда человеку или животным, выведения из строя оборудования, нанесения ущерба урожаю или окружающей среде</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1.1.5.</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Бронежилеты и компоненты для них:</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1.1.5.1.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Бронежилеты, изготовленные не по военным стандартам или техническим условиям или неравноценные им по характеристикам, и специально разработанные для них компоненты, в том числе (включая) гибкие защитные элементы</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6211 43 900 0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1.1.5.2.</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Жесткие пластины для бронежилетов, обеспечивающие класс баллистической защиты, равный IIIA или менее в соответствии со стандартом Национального института юстиции США NIJ 0101.06 (июль 2008 г.) или эквивалентными стандартами</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6914 90 000 0;</w:t>
            </w:r>
            <w:r>
              <w:br/>
              <w:t>7326 19 100 0;</w:t>
            </w:r>
            <w:r>
              <w:br/>
              <w:t>7326 19 900 9;</w:t>
            </w:r>
            <w:r>
              <w:br/>
              <w:t>7326 90 940 9;</w:t>
            </w:r>
            <w:r>
              <w:br/>
              <w:t>7326 90 980 7</w:t>
            </w:r>
          </w:p>
        </w:tc>
      </w:tr>
      <w:tr w:rsidR="00C168FC">
        <w:trPr>
          <w:trHeight w:val="238"/>
        </w:trPr>
        <w:tc>
          <w:tcPr>
            <w:tcW w:w="758" w:type="pct"/>
            <w:vMerge w:val="restar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938" w:type="pct"/>
            <w:vMerge w:val="restar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1.1.5 не применяется к бронежилетам, которые вывозятся пользователем для собственной индивидуальной защиты.</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1.1.5 не применяется к бронежилетам, разработанным для обеспечения только фронтальной защиты как от осколков, так и от взрыва невоенных взрывных устройств.</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Позиция 1.1.5 не применяется к бронежилетам, разработанным для защиты только от колюще-режущих или тупых предметов</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нитевидных и волокнистых материалов, используемых в производстве бронежилетов, смотреть позицию 1.3.10</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1.1.6.</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или модифицированное для обезвреживания самодельных взрывных устройств, приведенное ниже, а также специально разработанные компоненты и принадлежности для него:</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1.1.6.1.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Дистанционно управляемые транспортные средства</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1.1.6.2</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Подрыватели (разрушители)</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8424 30; </w:t>
            </w:r>
            <w:r>
              <w:br/>
            </w:r>
            <w:r>
              <w:lastRenderedPageBreak/>
              <w:t xml:space="preserve">8424 89 000 9; </w:t>
            </w:r>
            <w:r>
              <w:br/>
              <w:t xml:space="preserve">из 8479 83 000 0; </w:t>
            </w:r>
            <w:r>
              <w:br/>
              <w:t xml:space="preserve">8479 89 970 7; </w:t>
            </w:r>
            <w:r>
              <w:br/>
              <w:t xml:space="preserve">из 8485 30 000 0; </w:t>
            </w:r>
            <w:r>
              <w:br/>
              <w:t>из 8485 80 000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1.1.6.2 подрывателями (разрушителями) являются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1.1.6 не применяется к оборудованию, которое не является предметом передачи или обмена и сопровождается его оператором</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 устройства, специально разработанные для инициации зарядов и устройств, содержащих энергетические материалы, воздействием электричества:</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Запускающие устройства (запальные системы), разработанные для приведения в действие детонаторов взрывчатого вещества, определенных в позиции 1.1.7.2</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 xml:space="preserve">8543 70 800 0; </w:t>
            </w:r>
            <w:r>
              <w:br/>
              <w:t>9306 90 900 0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1.1.7.2.</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Электродетонаторы взрывчатого вещества, такие как:</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3603 30 000 0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1.1.7.2.1.</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Детонаторы со взрывающимся мостиком (ВМ) (искровые детонаторы)</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1.1.7.2.2.</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Детонаторы со взрывающейся перемычкой из провода (токовые детонаторы)</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1.1.7.2.3.</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Детонаторы с ударником (пробойником) (детонаторы ударного действия)</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1.1.7.2.4.</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Инициаторы со взрывающейся фольгой</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p>
        </w:tc>
        <w:tc>
          <w:tcPr>
            <w:tcW w:w="93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Понятие «детонатор» также включает понятие «инициатор» или «зажигатель».</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1.1.7.2 во всех описанных в нем детонаторах используется небольшой электрический проводник (мостик, перемычка из провода или фольга), который испаряется со взрывом, вызванным прохождением через него короткого сильноточного электрического импульса. В детонаторах безударного действия взрывающийся проводник инициирует химическую детонацию в контактирующем с ним бризантном взрывчатом веществе, таком как ТЭН (PETN) – тетранитропентаэритрит. В детонаторах ударного действия (типа «Слэппер») вызванное взрывом испарение электрического проводника приводит в действие боек или пробойник, который воздействует на взрывчатое вещество и инициирует химическую детонацию. В некоторых конструкциях ударник приводится в движение силой магнитного поля. Термин «инициатор со взрывающейся фольгой» может относиться как к ВМ, так и к детонатору ударного действия (типа «Слэппер»)</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Заряды, устройства и компоненты:</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75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1.1.8.1.</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Кумулятивные заряды, имеющие все нижеперечисленные характеристики:</w:t>
            </w:r>
          </w:p>
        </w:tc>
        <w:tc>
          <w:tcPr>
            <w:tcW w:w="93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количество нетто ВВ (КНВ) более 90 г; 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внешний диаметр оболочки, равный или больше 75 мм</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1.1.8.2.</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Кумулятивные линейные заряды для резки, имеющие все нижеперечисленные характеристики, и специально разработанные для них компоненты:</w:t>
            </w:r>
            <w:r>
              <w:br/>
              <w:t>а) заряд ВВ более 40 г/м; и</w:t>
            </w:r>
            <w:r>
              <w:br/>
              <w:t>б) ширину, равную или больше 10 мм</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1.1.8.3.</w:t>
            </w:r>
          </w:p>
        </w:tc>
        <w:tc>
          <w:tcPr>
            <w:tcW w:w="3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Шнур детонирующий с внутренним зарядом ВВ более 64 г/м</w:t>
            </w:r>
          </w:p>
        </w:tc>
        <w:tc>
          <w:tcPr>
            <w:tcW w:w="938"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1.1.8.4.</w:t>
            </w:r>
          </w:p>
        </w:tc>
        <w:tc>
          <w:tcPr>
            <w:tcW w:w="3304"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Резаки, отличные от определенных в позиции 1.1.8.2, и другие отрезные средства, имеющие КНВ более 3,5 кг</w:t>
            </w:r>
          </w:p>
        </w:tc>
        <w:tc>
          <w:tcPr>
            <w:tcW w:w="938"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304"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Кумулятивные заряды – устройства, концентрирующие действие ВВ в процессе его взрыва</w:t>
            </w:r>
          </w:p>
        </w:tc>
        <w:tc>
          <w:tcPr>
            <w:tcW w:w="938"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304"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К зарядам и устройствам, определенным в позиции 1.1.8, относятся только те заряды, которые содержат ВВ, перечисленные в таблице к этой позиции, и их смеси</w:t>
            </w:r>
          </w:p>
        </w:tc>
        <w:tc>
          <w:tcPr>
            <w:tcW w:w="938"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newncpi"/>
      </w:pPr>
      <w:r>
        <w:t> </w:t>
      </w:r>
    </w:p>
    <w:p w:rsidR="00C168FC" w:rsidRDefault="00C168FC">
      <w:pPr>
        <w:pStyle w:val="onestring"/>
      </w:pPr>
      <w:r>
        <w:t>Таблица к позиции 1.1.8</w:t>
      </w:r>
    </w:p>
    <w:p w:rsidR="00C168FC" w:rsidRDefault="00C168FC">
      <w:pPr>
        <w:pStyle w:val="newncpi0"/>
        <w:jc w:val="center"/>
      </w:pPr>
      <w:r>
        <w:rPr>
          <w:b/>
          <w:bCs/>
        </w:rPr>
        <w:t>Перечень взрывчатых веществ</w:t>
      </w:r>
    </w:p>
    <w:p w:rsidR="00C168FC" w:rsidRDefault="00C168F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995"/>
        <w:gridCol w:w="8373"/>
      </w:tblGrid>
      <w:tr w:rsidR="00C168FC">
        <w:trPr>
          <w:trHeight w:val="240"/>
        </w:trPr>
        <w:tc>
          <w:tcPr>
            <w:tcW w:w="531"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пункта</w:t>
            </w:r>
          </w:p>
        </w:tc>
        <w:tc>
          <w:tcPr>
            <w:tcW w:w="4469"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взрывчатых веществ</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Аминодинитробензофуроксан (ADNBF; 7-амино-4,6-динитробензофуразан-1-оксид) (CAS 97096-78-1)</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Цис-бис(5-тетранитразолато) тетраамин-кобальт (III) перхлорат (BNCP) (CAS 117412-28-9)</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Диаминодинитробензофуроксан (CL-14; 5,7-диамино-4,6-динитробензофуразан-1-оксид) (CAS 117907-74-1)</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Гексанитрогексаазаизовюрцитан (CL-20; HNIW) (CAS 135285-90-4); клатраты (соединения/включения) вещества CL-20</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2-(5-цианотетразолато)пентаамин-кобальт (III) перхлорат (CP) (CAS 70247-32-4)</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1,1-диамино-2,2-динитроэтилен (DADE; FOX7) (CAS 145250-81-3)</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Диаминотринитробензол (DATB) (CAS 1630-08-6)</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1,4-динитродифуразанопиперазин (DDFP)</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2,6-диамино-3,5-динитропиразин-1-оксид (DDPO; PZO) (CAS 194486-77-6)</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3,3'-диамино-2,2',4,4',6,6'-гексанитробифенил (DIPAM; дипикрамид) (CAS 17215-44-0)</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Динитрогликольурил (DNGU; DINGU) (CAS 55510-04-8)</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Фуразаны: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диаминоазоксифуразан (DAAOF);</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 диаминоазофуразан (DAAzF) (CAS 78644-90-3)</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Октоген (HMX) и его производные:</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циклотетраметилентетранитрамин (HMX; октоген; октагидро-1,3,5,7-тетранитро-1,3,5,7-тетразин; 1,3,5,7-тетранитро-1,3,5,7-тетразациклооктан) (CAS 2691-41-0);</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б) дифтораминированные аналоги октогена;</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в) 2,4,6,8-тетранитро-2,4,6,8-тетраазабицикло [3,3,0]-октанон-3 (тетранитросемигликольурил; кето-бициклический октоген; K-55) (CAS 130256-72-3)</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Гексанитроадамантан (HNAD) (CAS 143850-71-9)</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Гексанитростильбен (HNS) (CAS 20062-22-0)</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16.</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Имидазолы: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октагидро-2,5-бис(нитроимино)имидазо [4,5-d]имидазол (BNNII);</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б) 2,4-динитроимидазол (DNI) (CAS 5213-49-0);</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в) 1-фтор-2,4-динитроимидазол (FDIA);</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г) N-(2-нитротриазоло)-2,4-динитроимидазол (NTDNIA);</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 1-пикрил-2,4,5-тринитроимидазол (PTIA)</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1-(2-нитротриазоло)-2-динитрометиленгидразин (NTNMH)</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3-нитро-1,2,4-триазол-5-он (NTO; ONTA) (CAS 932-64-9)</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Полинитрокубаны с числом нитрогрупп более четырех</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20.</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2,6-бис(пикриламино)-3,5-динитропиридин (PYX) (CAS 38082-89-2)</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Гексоген (RDH) и его производные:</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циклотриметилентринитрамин (гексоген; RDX; циклонит; T4; гексагидро-1,3,5-тринитро-1,3,5-триазин; 1,3,5-тринитро-1,3,5-триазациклогексан) (CAS 121-82-4);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 кето-гексоген (Keto-RDX; K-6; 2,4,6-тринитро-2,4,6-триазациклогексанон) (CAS 115029-35-1)</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Триаминогуанидиннитрат (TAGN) (CAS 4000-16-2)</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Триаминотринитробензол (TATB) (CAS 3058-38-6)</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3,3,7,7-тетрабис(дифторамин) октагидро-1,5-динитро-1,5-диазоцин (TEDDZ)</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Тетразолы: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нитротриазоламинотетразол (NTAT);</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 1-N-(2-нитротриазоло)-4-нитротетразол (NTNT)</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Тринитрофенилметилнитрамин (тетрил) (CAS 479-45-8)</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1,4,5,8-тетранитро-1,4,5,8-тетраазадекалин (TNAD) (CAS 135877-16-6)</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1,3,3-тринитроазетидин (TNAZ) (CAS 97645-24-4)</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Тетранитрогликольурил (TNGU; SORGUYL) (CAS 55510-03-7)</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30.</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1,4,5,8-тетранитропиридазино[4,5-d]пиридазин (TNP) (CAS 229176-04-9)</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Триазины: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2-окси-4,6-динитроамино-S-триазин (DNAM) (CAS 19899-80-0);</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 2-нитроимино-5-нитро-гексагидро-1,3,5-триазин (NNHT) (CAS 130400-13-4)</w:t>
            </w:r>
          </w:p>
        </w:tc>
      </w:tr>
      <w:tr w:rsidR="00C168FC">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Триазолы: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а) 5-азидо-2-нитротриазол;</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б) 4-амино-3,5-дигидразино-1,2,4-триазол динитрамид (ADHTDN) (CAS 1614-08-0);</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в) 1-амино-3,5-динитро-1,2,4-триазол (ADNT);</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г) бис(динитротриазол)амин) (BDNTA);</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д) 3,3'-динитро-5,5-би-1,2,4-триазол (DBT) (CAS 30003-46-4);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е) динитробистриазол (DNBT) (CAS 70890-46-9);</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ж) 1-N-(2-нитротриазоло) 3,5-динитротриазол (NTDNT);</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tcBorders>
            <w:tcMar>
              <w:top w:w="0" w:type="dxa"/>
              <w:left w:w="6" w:type="dxa"/>
              <w:bottom w:w="0" w:type="dxa"/>
              <w:right w:w="6" w:type="dxa"/>
            </w:tcMar>
            <w:hideMark/>
          </w:tcPr>
          <w:p w:rsidR="00C168FC" w:rsidRDefault="00C168FC">
            <w:pPr>
              <w:pStyle w:val="table10"/>
            </w:pPr>
            <w:r>
              <w:t>з) 1-пикрил-3,5-динитротриазол (PDNT);</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4469"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и) тетранитробензотриазолобензотриазол (TACOT) (CAS 25243-36-1)</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ВВ, не поименованные в настоящем перечне, имеющие при максимальной плотности скорость детонации более 8700 м/с или давление детонации более 34 ГПа (340 кбар)</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Нитроцеллюлоза с содержанием азота более 12,5 % (CAS 9004-70-0)</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Нитрогликоль (CAS 628-96-6)</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Тетранитропентаэритрит (пентаэритриттетранитрат; пентаэритритолтетранитрат; ТЭН; PETN) (CAS 78-11-5)</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37.</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Пикрилхлорид (CAS 88-88-0)</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2,4,6-тринитротолуол (TNT) (CAS 118-96-7)</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Нитроглицерин (NG) (CAS 55-63-0)</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40.</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Триацетонтрипероксид (TATP) (CAS 17088-37-8)</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Гуанидин нитрат (CAS 506-93-4)</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Нитрогуанидин (NQ) (CAS 556-88-7)</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43.</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2,4-динитроанизол (DNAN) (CAS 119-27-7)</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4,10-динитро-2,6,8,12-тетраокса-4,10-диазаизовюрцитан (TEX)</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Динитрамид гуанил-мочевины (GUDN) FOX-12 (CAS 217464-38-5)</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46.</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Тетразины:</w:t>
            </w:r>
            <w:r>
              <w:br/>
              <w:t>а) бис(2,2,2-тринитроэфир)-3,6-диаминотетразин (BTAT);</w:t>
            </w:r>
            <w:r>
              <w:br/>
              <w:t>б) 3,6-диамино-1,2,4,5-тетразина-1,4-диоксид (LAX-112)</w:t>
            </w:r>
          </w:p>
        </w:tc>
      </w:tr>
      <w:tr w:rsidR="00C168FC">
        <w:trPr>
          <w:trHeight w:val="240"/>
        </w:trPr>
        <w:tc>
          <w:tcPr>
            <w:tcW w:w="53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47.</w:t>
            </w:r>
          </w:p>
        </w:tc>
        <w:tc>
          <w:tcPr>
            <w:tcW w:w="4469"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Энергетические ионические материалы, плавящиеся при температурах от 343 K (70 °C) до 373 K (100 °C) и имеющие скорость детонации более 6800 м/с или давление взрывной волны более 18 ГПа (180 кбар)</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48.</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Бис (2,2,2-тринитроэтил) нитрамин (BTNEN) (CAS 19836-28-3)</w:t>
            </w:r>
          </w:p>
        </w:tc>
      </w:tr>
      <w:tr w:rsidR="00C168FC">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49.</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5,6-(3',4'-фуразана)-1,2,3,4-тетразина-1,3-диоксид (FTDO)</w:t>
            </w:r>
          </w:p>
        </w:tc>
      </w:tr>
    </w:tbl>
    <w:p w:rsidR="00C168FC" w:rsidRDefault="00C168F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416"/>
        <w:gridCol w:w="6181"/>
        <w:gridCol w:w="1771"/>
      </w:tblGrid>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позиции*</w:t>
            </w:r>
          </w:p>
        </w:tc>
        <w:tc>
          <w:tcPr>
            <w:tcW w:w="945"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приведенное ниже, для производства или контроля конструкций из композиционных материалов объемной или слоистой структуры, определенных в позиции 1.1.2, или волокнистых или нитевидных материалов, определенных в позиции 1.3.10, а также специально разработанные для него компоненты и вспомогательные устройства: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Машины для намотки волокон, специально разработанные для производства конструкций из композиционных материалов объемной или слоистой структуры из волокнистых или нитевидных материалов, в которых движения, связанные с позиционированием, пропиткой и намоткой волокон, координируются и программируются по трем или более осям основного сервопозиционирования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8445 40 000;</w:t>
            </w:r>
            <w:r>
              <w:br/>
              <w:t>8445 90 000 1</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1.2.1.2.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Машины для выкладки ленты, в которых движения, связанные с позиционированием и укладкой ленты, координируются и программируются по пяти или более осям основного сервопозиционирования и которые специально разработаны для производства элементов конструкций летательных аппаратов или ракет из композиционных материалов</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8445 40 000;</w:t>
            </w:r>
            <w:r>
              <w:br/>
              <w:t>8445 90 000 1</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1.2.1.2 машины для выкладки ленты имеют способность выкладки одной нитевидной ленты или более шириной от более 25,4 мм до 304,8 мм включительно, а также резки ленты и возобновления отдельных операций в течение процесса выкладки</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Многокоординатные ткацкие машины или машины для плетения, включая приспособления и устройства, специально разработанные или модифицированные для плетения, ткачества или переплетения волокон для конструкций из композиционных материалов объемной структуры</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8446 30 000 0;</w:t>
            </w:r>
            <w:r>
              <w:br/>
              <w:t>8447 90 000</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1.2.1.3 плетение включает вязание</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или приспособленное для производства армирующих волокон:</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1.2.1.4.1.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превращения полимерных волокон (таких как полиакрилонитриловые, вискозные, пековые или поликарбосилановые) в углеродные или карбидкремниевые волокна, включая специальное оборудование для натяжения волокон при нагреве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8456 11 000 0;</w:t>
            </w:r>
            <w:r>
              <w:br/>
              <w:t>8456 12 000 0;</w:t>
            </w:r>
            <w:r>
              <w:br/>
              <w:t>8456 40 000 0;</w:t>
            </w:r>
            <w:r>
              <w:br/>
              <w:t>8456 90 000 0;</w:t>
            </w:r>
            <w:r>
              <w:br/>
              <w:t>8515 80 900 0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1.2.1.4.2.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химического осаждения элементов или соединений из паровой фазы на нагретую нитевидную подложку в целях производства карбидкремниевых волокон</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1.2.1.4.3.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получения тугоплавких керамических волокон (например, из оксида алюминия) по мокрому способу</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8445 90 000 9</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1.2.1.4.4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преобразования путем термообработки волокон алюминийсодержащих прекурсоров в волокна оксида алюминия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8514 11 000 0; </w:t>
            </w:r>
            <w:r>
              <w:br/>
              <w:t xml:space="preserve">8514 19 900 0; </w:t>
            </w:r>
            <w:r>
              <w:br/>
              <w:t xml:space="preserve">8514 20 100 0; </w:t>
            </w:r>
            <w:r>
              <w:br/>
              <w:t xml:space="preserve">8514 20 800 0; </w:t>
            </w:r>
            <w:r>
              <w:br/>
              <w:t xml:space="preserve">8514 31 000 0; </w:t>
            </w:r>
            <w:r>
              <w:br/>
              <w:t xml:space="preserve">8514 32 000 0; </w:t>
            </w:r>
            <w:r>
              <w:br/>
              <w:t xml:space="preserve">8514 39 000 0; </w:t>
            </w:r>
            <w:r>
              <w:br/>
              <w:t>8514 40 000 0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производства препрегов, определенных в позиции 1.3.10.5, методом горячего плавления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8451 80 800 9;</w:t>
            </w:r>
            <w:r>
              <w:br/>
              <w:t>8477 59 100 0;</w:t>
            </w:r>
            <w:r>
              <w:br/>
              <w:t>8477 59 800 0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1.2.1.6.</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неразрушающего контроля, специально разработанное для композиционных материалов, такое как:</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1.2.1.6.1.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рентгеновской томографии для трехмерного обнаружения дефектов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9022 12 000 0;</w:t>
            </w:r>
            <w:r>
              <w:br/>
              <w:t>9022 19 000 0;</w:t>
            </w:r>
            <w:r>
              <w:br/>
              <w:t>9022 29 000 0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1.2.1.6.2.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ультразвуковой дефектоскопии с числовым программным управлением, в которых перемещения для позиционирования трансмиттеров или приемников одновременно координируются и программируются по четырем или более осям, чтобы отслеживать трехмерные контуры обследуемого объекта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9031 80 380 0</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1.2.1.7.</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Машины для выкладки жгута, в которых движения, связанные с позиционированием и укладкой жгута, координируются и программируются по двум или более осям основного сервопозиционирования и которые специально разработаны для производства элементов конструкций летательных аппаратов или ракет из композиционных материалов</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8445 40 000;</w:t>
            </w:r>
            <w:r>
              <w:br/>
              <w:t>8445 90 000 1</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1.2.1.7 машины для выкладки жгута имеют способность выкладки одной нитевидной ленты или более шириной 25,4 мм или менее, а также резки ленты и возобновления отдельных операций в процессе выкладки</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1.2.1 основное сервопозиционирование (позиционирование от основного сервопривода) означает управление положением рабочего органа (например, головки) в пространстве с помощью задающей направление компьютерной программы для его точной ориентации относительно осей координат обрабатываемой детали и достижения заданных требований обработки.</w:t>
            </w:r>
            <w:r>
              <w:br/>
              <w:t>2. Для целей позиции 1.2.1 нитевидной лентой является непрерывная полоса в виде ленты, выполненной из жгута или нити, полностью или частично пропитанных смолой. Полностью или частично пропитанными смолой являются в том числе нитевидные ленты, покрытые сухим порошком, которые приклеиваются при нагревании</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производства порошков металлических сплавов или зернистых материалов, имеющее все следующие характеристики:</w:t>
            </w:r>
            <w:r>
              <w:br/>
              <w:t>а) специально разработано для исключения загрязнения; и</w:t>
            </w:r>
            <w:r>
              <w:br/>
              <w:t>б) специально разработано для использования в одном из процессов, определенных в позиции 1.3.2.3.2</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Инструменты, пресс-формы, матрицы или арматура для формообразования в условиях сверхпластичности или диффузионной сварки титана, алюминия или их сплавов, специально разработанные для производства любого из следующего:</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8207 30 100 0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корпусных конструкций летательных аппаратов или авиационно-космических средств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двигателей для летательных аппаратов или авиационно-космических средств;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компонентов, специально разработанных для конструкций, определенных в позиции а) позиции 1.2.3, или двигателей, определенных в позиции б) позиции 1.2.3</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Термины «металлы» и «сплавы», если специально не оговорено иное, относятся к следующим необработанным формам и полуфабрикатам:</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необработанные формы – аноды, блюмы, болванки, брикеты, бруски, гранулы, губка, дробь, катоды, кольца, кристаллы, спеки, заготовки металла неправильной формы, листы, окатыши, плитки, поковки, порошки, прутки (включая надрубленные прутки и заготовки для проволоки), слитки, слябы, стаканы, сутунки, чушки, шары;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полуфабрикаты (независимо от того, имеют они плакирование, покрытие, сверления, пробитые отверстия или нет):</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материалы, подвергнутые обработке давлением или иным способом, полученные путем прокатки, волочения, штамповки выдавливанием, ковки, штамповки ударным выдавливанием, прессования, гранулирования, распыления и размалывания, а именно: диски, изделия прессованные и штампованные, кольца, ленты, листы, плиты, поковки, полосы, порошки, профили, прутки (включая непокрытые сварочные прутки, присадочную проволоку и катанку), пудры, трубы круглого и квадратного сечения, уголки, фасонные профили, фольга и тонкие листы, чешуйки, швеллеры;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отливки, полученные литьем в любые формы (песчаные, металлические, гипсовые и другие), включая полученные литьем под давлением, а также спеченные заготовки и заготовки, полученные методами порошковой металлургии.</w:t>
            </w:r>
            <w:r>
              <w:br/>
              <w:t>Цель контроля не должна нарушаться при экспорте не указанных выше заготовок или полуфабрикатов, выдаваемых за готовые изделия, но, по существу, представляющих собой контролируемые заготовки или полуфабрикаты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специально разработанные для поглощения электромагнитного излучения, или полимеры, обладающие собственной проводимостью:</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для поглощения электромагнитных волн в области частот от 2 x 10</w:t>
            </w:r>
            <w:r>
              <w:rPr>
                <w:vertAlign w:val="superscript"/>
              </w:rPr>
              <w:t>8</w:t>
            </w:r>
            <w:r>
              <w:t xml:space="preserve"> Гц до 3 x 10</w:t>
            </w:r>
            <w:r>
              <w:rPr>
                <w:vertAlign w:val="superscript"/>
              </w:rPr>
              <w:t>12</w:t>
            </w:r>
            <w:r>
              <w:t xml:space="preserve"> Гц</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3815 19;</w:t>
            </w:r>
            <w:r>
              <w:br/>
              <w:t>3910 00 000 2;</w:t>
            </w:r>
            <w:r>
              <w:br/>
              <w:t>3910 00 000 8</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Позиция 1.3.1.1 не применяется:</w:t>
            </w:r>
            <w:r>
              <w:br/>
              <w:t>а) к поглотителям войлочного типа, изготовленным из натуральных и синтетических волокон, содержащим немагнитный наполнитель;</w:t>
            </w:r>
            <w:r>
              <w:br/>
              <w:t>б) к поглотителям, не имеющим магнитных потерь, рабочая поверхность которых не является плоской, включая пирамиды, конусы, клинья и спиралевидные поверхности;</w:t>
            </w:r>
            <w:r>
              <w:br/>
              <w:t>в) к плоским поглотителям, имеющим все нижеперечисленные характеристики:</w:t>
            </w:r>
            <w:r>
              <w:br/>
              <w:t>1) изготовленным из любых следующих материалов (для целей настоящей позиции образцы для проведения испытаний на поглощение должны иметь форму квадрата со стороной не менее пяти длин волн средней частоты и располагаться в дальней зоне излучающего элемента):</w:t>
            </w:r>
            <w:r>
              <w:br/>
              <w:t>вспененных полимерных материалов (гибких или негибких) с углеродным наполнением или органических материалов, включая связующие, обеспечивающих более 5 % отражения по сравнению с металлом в диапазоне волн, отличающихся от средней частоты падающей энергии более чем на +15 %, и неспособных выдерживать температуры, превышающие 450 K (177 °C); или</w:t>
            </w:r>
            <w:r>
              <w:br/>
              <w:t>керамических материалов, обеспечивающих более 20 % отражения по сравнению с металлом в диапазоне волн, отличающихся от средней частоты падающей энергии более чем на +15 %, и не способных выдерживать температуры, превышающие 800 K (527 °C)</w:t>
            </w:r>
            <w:r>
              <w:br/>
              <w:t>2) прочность при растяжении менее 7 x 106 Н/м2; и</w:t>
            </w:r>
            <w:r>
              <w:br/>
              <w:t>3) прочность при сжатии менее 14 x 106 Н/м2;</w:t>
            </w:r>
            <w:r>
              <w:br/>
              <w:t>г) к плоским поглотителям, выполненным из спеченного феррита и имеющим все нижеперечисленные характеристики:</w:t>
            </w:r>
            <w:r>
              <w:br/>
              <w:t>удельный вес более 4,4 г/см3; и максимальную рабочую температуру 548 K (275 °C) или менее;</w:t>
            </w:r>
            <w:r>
              <w:br/>
              <w:t>д) к плоским поглотителям (абсорберам), не имеющим магнитных потерь, изготовленным из поропластов с плотностью 0,15 г/см3 или менее</w:t>
            </w:r>
            <w:r>
              <w:br/>
              <w:t>Техническое примечание.</w:t>
            </w:r>
            <w:r>
              <w:br/>
              <w:t>Поропластами называются эластичные пористые материалы, имеющие воздухонаполненную внутреннюю структуру. Поропластами также являются сетчатые пеноматериалы</w:t>
            </w:r>
            <w:r>
              <w:br/>
              <w:t>2. Магнитные материалы для обеспечения поглощения волн, указанные в примечании 1 к позиции 1.3.1.1, не освобождаются от контроля, если они содержатся в красках</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непрозрачные для видимого света и специально разработанные для поглощения ближних инфракрасных (NIR) излучений, имеющих длину волны от более 810 нм до менее 2000 нм (частоты более 150 ТГц, но менее 370 ТГц)</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3815 19;</w:t>
            </w:r>
            <w:r>
              <w:br/>
              <w:t>3910 00 000 2;</w:t>
            </w:r>
            <w:r>
              <w:br/>
              <w:t>3910 00 000 8</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Электропроводящие полимерные материалы с объемной электропроводностью выше 10 000 См/м (Сименс/м) или поверхностным удельным сопротивлением менее 100 Ом/м</w:t>
            </w:r>
            <w:r>
              <w:rPr>
                <w:vertAlign w:val="superscript"/>
              </w:rPr>
              <w:t>2</w:t>
            </w:r>
            <w:r>
              <w:t>, полученные на основе любого из следующих полимеров: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Полианилина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3909 39 000 0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Полипиррола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Политиофена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Полифенилен-винилена; или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Политиенилен-винилена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3919 90 000 0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Объемная электропроводность и поверхностное удельное сопротивление должны определяться в соответствии со стандартной методикой ASTM D-257 или ее национальным эквивалентом</w:t>
            </w:r>
          </w:p>
          <w:p w:rsidR="00C168FC" w:rsidRDefault="00C168FC">
            <w:pPr>
              <w:pStyle w:val="table10"/>
              <w:spacing w:before="120"/>
            </w:pPr>
            <w:r>
              <w:t>Примечание.</w:t>
            </w:r>
            <w:r>
              <w:br/>
              <w:t>Позиция 1.3.1.3 не применяется к материалам в жидком виде</w:t>
            </w:r>
          </w:p>
          <w:p w:rsidR="00C168FC" w:rsidRDefault="00C168FC">
            <w:pPr>
              <w:pStyle w:val="table10"/>
              <w:spacing w:before="120"/>
            </w:pPr>
            <w:r>
              <w:lastRenderedPageBreak/>
              <w:t>Особое примечание.</w:t>
            </w:r>
            <w:r>
              <w:br/>
              <w:t>В отношении материалов, указанных в позициях 1.3.1–1.3.1.3.5, смотреть также позиции 1.3.1–1.3.1.3.5 разделов 2 и 3</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Металлические сплавы, порошки металлических сплавов и легированные материалы следующих типов: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Алюминиды: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Алюминиды никеля, содержащие от 15 до 38 % (по весу) алюминия и по крайней мере один дополнительный легирующий элемент</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7502 20 000 9</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Алюминиды титана, содержащие 10 % (по весу) или более алюминия и по крайней мере один дополнительный легирующий элемент</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8108 20 000; </w:t>
            </w:r>
            <w:r>
              <w:br/>
              <w:t xml:space="preserve">8108 90 300 8; </w:t>
            </w:r>
            <w:r>
              <w:br/>
              <w:t xml:space="preserve">8108 90 500 8; </w:t>
            </w:r>
            <w:r>
              <w:br/>
              <w:t xml:space="preserve">8108 90 600 2; </w:t>
            </w:r>
            <w:r>
              <w:br/>
              <w:t xml:space="preserve">8108 90 600 7; </w:t>
            </w:r>
            <w:r>
              <w:br/>
              <w:t xml:space="preserve">8108 90 900 8; </w:t>
            </w:r>
            <w:r>
              <w:br/>
              <w:t xml:space="preserve">из 9021 10 800 4; </w:t>
            </w:r>
            <w:r>
              <w:br/>
              <w:t>из 9021 29 000 4</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Металлические сплавы, приведенные ниже, изготовленные из порошков или частиц материалов, определенных в позиции 1.3.2.3:</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Никелевые сплавы с:</w:t>
            </w:r>
            <w:r>
              <w:br/>
              <w:t>а) ресурсом длительной прочности 10 000 часов или более при напряжении 676 МПа и температуре 923 K (650 °C); или</w:t>
            </w:r>
            <w:r>
              <w:br/>
              <w:t>б) малоцикловой усталостью 10 000 циклов или более при температуре 823 K (550 °C) и максимальном напряжении цикла 1095 МПа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7502 20 000 9</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Ниобиевые сплавы с:</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8112 41 000 9; </w:t>
            </w:r>
            <w:r>
              <w:br/>
              <w:t xml:space="preserve">8112 49 000 0; </w:t>
            </w:r>
            <w:r>
              <w:br/>
              <w:t xml:space="preserve">8112 92 410 0; </w:t>
            </w:r>
            <w:r>
              <w:br/>
              <w:t>8112 99 400 0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ресурсом длительной прочности 10 000 часов или более при напряжении 400 МПа и температуре 1073 K (800 °C);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малоцикловой усталостью 10 000 циклов или более при температуре 973 K (700 °C) и максимальном напряжении цикла 700 МПа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с:</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8108 20 000; </w:t>
            </w:r>
            <w:r>
              <w:br/>
              <w:t xml:space="preserve">8108 90 300 8; </w:t>
            </w:r>
            <w:r>
              <w:br/>
              <w:t xml:space="preserve">8108 90 500 8; </w:t>
            </w:r>
            <w:r>
              <w:br/>
              <w:t xml:space="preserve">8108 90 600 2; </w:t>
            </w:r>
            <w:r>
              <w:br/>
              <w:t xml:space="preserve">8108 90 600 7; </w:t>
            </w:r>
            <w:r>
              <w:br/>
              <w:t xml:space="preserve">8108 90 900 8; </w:t>
            </w:r>
            <w:r>
              <w:br/>
              <w:t xml:space="preserve">из 9021 10 800 4; </w:t>
            </w:r>
            <w:r>
              <w:br/>
              <w:t>из 9021 29 000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ресурсом длительной прочности 10 000 часов или более при напряжении 200 МПа и температуре 723 K (450 °C);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малоцикловой усталостью 10 000 циклов или более при температуре 723 K (450 °C) и максимальном напряжении цикла 400 МПа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Алюминиевые сплавы с пределом прочности при растяжении: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7601 20;</w:t>
            </w:r>
            <w:r>
              <w:br/>
              <w:t>7604 29 100 9;</w:t>
            </w:r>
            <w:r>
              <w:br/>
              <w:t>7608 20 810 8;</w:t>
            </w:r>
            <w:r>
              <w:br/>
              <w:t>7608 20 890 7</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240 МПа или выше при температуре 473 K (200 °C);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415 МПа или выше при температуре 298 K (25 °C)</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1.3.2.2.5.</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Магниевые сплавы:</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8104</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 пределом прочности при растяжении 345 МПа или выше;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со скоростью коррозии в 3-процентном водном растворе хлорида натрия менее 1 мм в год, измеренной в соответствии со стандартной методикой ASTM G-31 или ее национальным эквивалентом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Порошки металлических сплавов или частицы материала, имеющие все следующие характеристики: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Изготовленные из любых следующих по составу систем:</w:t>
            </w:r>
            <w:r>
              <w:br/>
              <w:t>Техническое примечание.</w:t>
            </w:r>
            <w:r>
              <w:br/>
              <w:t>X в дальнейшем соответствует одному или более легирующим элементам</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Никелевые сплавы (Ni-Al-X, Ni-X-Al), для деталей или компонентов </w:t>
            </w:r>
            <w:r>
              <w:lastRenderedPageBreak/>
              <w:t>газотурбинных двигателей, содержащие менее трех неметаллических частиц размером более 100 мкм (введенных в процессе производства) на 10</w:t>
            </w:r>
            <w:r>
              <w:rPr>
                <w:vertAlign w:val="superscript"/>
              </w:rPr>
              <w:t>9</w:t>
            </w:r>
            <w:r>
              <w:t xml:space="preserve"> частиц сплава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7504 00 000 9</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1.3.2.3.1.2.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Ниобиевые сплавы (Nb-Al-X или Nb-X-Al, Nb-Si-X или Nb-X-Si, Nb-Ti-X или Nb-X-Ti)</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8112 41 000 9; </w:t>
            </w:r>
            <w:r>
              <w:br/>
              <w:t>8112 92 410 0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1.3.2.3.1.3.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(Ti-Al-X или Ti-X-Al)</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8108 20 000 5</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1.3.2.3.1.4.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Алюминиевые сплавы (Al-Mg-X или Al-X-Mg, Al-Zn-X или Al-X-Zn, Al-Fe-X или Al-X-Fe); или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7603</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1.3.2.3.1.5.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Магниевые сплавы (Mg-Al-X или Mg-X-Al); 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8104 30 000 0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Изготовленные в контролируемой среде с использованием одного из нижеследующих процессов:</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вакуумное распыление;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газовое распыление;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центробежное распыление;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скоростная закалка капли;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спиннингование расплава и последующее измельчение;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е) экстракция расплава и последующее измельчение; </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механическое легирование;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 плазменное распыление; 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Могущие быть исходными материалами для получения сплавов, определенных в позиции 1.3.2.1 или 1.3.2.2</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1.3.2.4.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Легированные материалы, характеризующиеся всем нижеследующим:</w:t>
            </w:r>
            <w:r>
              <w:br/>
              <w:t>а) изготовлены из любых систем, определенных в позиции 1.3.2.3.1;</w:t>
            </w:r>
            <w:r>
              <w:br/>
              <w:t>б) имеют форму неизмельченных чешуек, ленты или тонких стержней; и</w:t>
            </w:r>
            <w:r>
              <w:br/>
              <w:t>в) изготовлены в контролируемой среде любым из следующих методов:</w:t>
            </w:r>
            <w:r>
              <w:br/>
              <w:t>скоростная закалка капли;</w:t>
            </w:r>
            <w:r>
              <w:br/>
              <w:t>спиннингование расплава; или</w:t>
            </w:r>
            <w:r>
              <w:br/>
              <w:t>экстракция расплава</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7504 00 000; </w:t>
            </w:r>
            <w:r>
              <w:br/>
              <w:t xml:space="preserve">7506; </w:t>
            </w:r>
            <w:r>
              <w:br/>
              <w:t xml:space="preserve">7603 20 000 0; </w:t>
            </w:r>
            <w:r>
              <w:br/>
              <w:t xml:space="preserve">7604 29 100 9; </w:t>
            </w:r>
            <w:r>
              <w:br/>
              <w:t xml:space="preserve">7606 92 000 0; </w:t>
            </w:r>
            <w:r>
              <w:br/>
              <w:t xml:space="preserve">7607 19; </w:t>
            </w:r>
            <w:r>
              <w:br/>
              <w:t xml:space="preserve">8104 30 000 0; </w:t>
            </w:r>
            <w:r>
              <w:br/>
              <w:t xml:space="preserve">8104 90 000 0; </w:t>
            </w:r>
            <w:r>
              <w:br/>
              <w:t xml:space="preserve">8108 20 000; </w:t>
            </w:r>
            <w:r>
              <w:br/>
              <w:t xml:space="preserve">8108 90 300 8; </w:t>
            </w:r>
            <w:r>
              <w:br/>
              <w:t xml:space="preserve">8108 90 500 8; </w:t>
            </w:r>
            <w:r>
              <w:br/>
              <w:t xml:space="preserve">8112 41 000 1; </w:t>
            </w:r>
            <w:r>
              <w:br/>
              <w:t xml:space="preserve">8112 41 000 9; </w:t>
            </w:r>
            <w:r>
              <w:br/>
              <w:t xml:space="preserve">8112 49 000 0; </w:t>
            </w:r>
            <w:r>
              <w:br/>
              <w:t xml:space="preserve">8112 92 210 8; </w:t>
            </w:r>
            <w:r>
              <w:br/>
              <w:t xml:space="preserve">8112 92 410 0; </w:t>
            </w:r>
            <w:r>
              <w:br/>
              <w:t xml:space="preserve">8112 99 400 0; </w:t>
            </w:r>
            <w:r>
              <w:br/>
              <w:t xml:space="preserve">из 9021 10 800 4; </w:t>
            </w:r>
            <w:r>
              <w:br/>
              <w:t>из 9021 29 000 4</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1.3.2 не применяется к металлическим сплавам, порошкам металлических сплавов и легированным материалам, рецептура которых специально разработана для нанесения покрытий</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К металлическим сплавам, указанным в позиции 1.3.2, относятся сплавы, которые содержат больший процент (по весу) указанного металла, чем любых других элементов.</w:t>
            </w:r>
            <w:r>
              <w:br/>
              <w:t>2. Ресурс длительной прочности следует измерять в соответствии со стандартной методикой ASTM E-139 или ее национальным эквивалентом.</w:t>
            </w:r>
            <w:r>
              <w:br/>
              <w:t>3. Малоцикловую усталость следует измерять в соответствии со стандартной методикой ASTM E-606 «Технические рекомендации по испытаниям на малоцикловую усталость при постоянной амплитуде» или ее национальным эквивалентом. Образцы должны нагружаться в осевом направлении при среднем значении показателя нагрузки, равном единице, и коэффициенте концентрации напряжения (K</w:t>
            </w:r>
            <w:r>
              <w:rPr>
                <w:vertAlign w:val="subscript"/>
              </w:rPr>
              <w:t>t</w:t>
            </w:r>
            <w:r>
              <w:t>), равном единице. Средний показатель нагрузки определяется как частное от деления разности максимальной и минимальной нагрузок на максимальную нагрузку.</w:t>
            </w:r>
            <w:r>
              <w:br/>
            </w:r>
            <w:r>
              <w:lastRenderedPageBreak/>
              <w:t>4. Вакуумное распыление – процесс распыления струи расплавленного металла на капли диаметром 500 мкм или менее в результате быстрого выделения растворенного в металле газа в вакуум.</w:t>
            </w:r>
            <w:r>
              <w:br/>
              <w:t>5. Газовое распыление – процесс распыления струи расплавленного металлического сплава на капли диаметром 500 мкм или менее в газовой струе высокого давления.</w:t>
            </w:r>
            <w:r>
              <w:br/>
              <w:t xml:space="preserve">6. Центробежное распыление – процесс </w:t>
            </w:r>
          </w:p>
          <w:p w:rsidR="00C168FC" w:rsidRDefault="00C168FC">
            <w:pPr>
              <w:pStyle w:val="table10"/>
            </w:pPr>
            <w:r>
              <w:t>превращения струи или находящегося в ванне расплавленного металла посредством центробежной силы в капли диаметром 500 мкм или менее.</w:t>
            </w:r>
            <w:r>
              <w:br/>
              <w:t>7. Скоростная закалка капли – процесс быстрого затвердевания расплавленного металла, ударяющегося об охлажденное препятствие с образованием хлопьевидного продукта.</w:t>
            </w:r>
            <w:r>
              <w:br/>
              <w:t>8. Спиннингование расплава – процесс быстрого затвердевания струи расплавленного металла, падающей на вращающийся охлаждаемый барабан, формирующий продукт в виде проволоки, ленты или чешуек.</w:t>
            </w:r>
            <w:r>
              <w:br/>
              <w:t>9. Измельчение – процесс получения частиц материала (порошка) посредством дробления или размалывания.</w:t>
            </w:r>
            <w:r>
              <w:br/>
              <w:t>10. Экстракция расплава – процесс быстрого затвердевания сплава и экстракции продукта в виде ленты посредством введения короткого сегмента вращающегося охлаждаемого диска в ванну с расплавленным металлическим сплавом.</w:t>
            </w:r>
            <w:r>
              <w:br/>
              <w:t>11. Механическое легирование – процесс приготовления сплава, заключающийся в образовании химических связей, разрушении, разрыве и образовании одних и тех же связей между порошками чистых компонентов и порошками мастер-сплавов путем механического воздействия. В сплав могут быть введены и неметаллические частицы путем добавления соответствующих порошков.</w:t>
            </w:r>
            <w:r>
              <w:br/>
              <w:t>12. Плазменное распыление – процесс распыления струи расплавленного металла на капли диаметром 500 мкм или менее с использованием плазмотронов в среде инертного газа.</w:t>
            </w:r>
            <w:r>
              <w:br/>
              <w:t>13. Быстрое затвердевание – процесс, в котором затвердевание расплава материала происходит при скоростях охлаждения, превышающих 1000 К/с</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Магнитные металлические материалы всех типов и в любой форме, имеющие любую из следующих характеристик:</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Начальную относительную магнитную проницаемость 120 000 или более и толщину 0,05 мм или менее</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8505 11 000 0;</w:t>
            </w:r>
            <w:r>
              <w:br/>
              <w:t>8505 19 100 0;</w:t>
            </w:r>
            <w:r>
              <w:br/>
              <w:t>8505 19 900 0</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Измерение начальной относительной магнитной проницаемости следует проводить на полностью отожженных материалах</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Магнитострикционные сплавы, имеющие любую из следующих характеристик:</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2803 00 000 0;</w:t>
            </w:r>
            <w:r>
              <w:br/>
              <w:t>2846 90 100 0;</w:t>
            </w:r>
            <w:r>
              <w:br/>
              <w:t>2846 90 200 0;</w:t>
            </w:r>
            <w:r>
              <w:br/>
              <w:t>2846 90 300 0;</w:t>
            </w:r>
            <w:r>
              <w:br/>
              <w:t>2846 90 900 0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магнитострикцию насыщения более 5 x 10</w:t>
            </w:r>
            <w:r>
              <w:rPr>
                <w:vertAlign w:val="superscript"/>
              </w:rPr>
              <w:t>–4</w:t>
            </w:r>
            <w:r>
              <w:t>;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коэффициент магнитомеханического взаимодействия (к) более 0,8; или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Ленты из аморфных или нанокристаллических сплавов,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7226 11 000 0;</w:t>
            </w:r>
            <w:r>
              <w:br/>
              <w:t>7506;</w:t>
            </w:r>
            <w:r>
              <w:br/>
              <w:t>8105</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содержание железа, кобальта или никеля не менее 75 % (по весу);</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магнитную индукцию насыщения (B</w:t>
            </w:r>
            <w:r>
              <w:rPr>
                <w:vertAlign w:val="subscript"/>
              </w:rPr>
              <w:t>s</w:t>
            </w:r>
            <w:r>
              <w:t>) 1,6 Т или более;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любое из нижеследующего:</w:t>
            </w:r>
            <w:r>
              <w:br/>
              <w:t>толщину ленты 0,02 мм или менее; или</w:t>
            </w:r>
            <w:r>
              <w:br/>
              <w:t>удельное электрическое сопротивление 2 x 10</w:t>
            </w:r>
            <w:r>
              <w:rPr>
                <w:vertAlign w:val="superscript"/>
              </w:rPr>
              <w:t>–4</w:t>
            </w:r>
            <w:r>
              <w:t xml:space="preserve"> Ом·см или более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К нанокристаллическим материалам, указанным в позиции 1.3.3.3, </w:t>
            </w:r>
            <w:r>
              <w:lastRenderedPageBreak/>
              <w:t>относятся материалы, имеющие размер кристаллических зерен 50 нм или менее, определенный методом рентгеновской дифракции</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Урано-титановые сплавы или вольфрамовые сплавы с матрицей на основе железа, никеля или меди,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2844 10 900 0; </w:t>
            </w:r>
            <w:r>
              <w:br/>
              <w:t xml:space="preserve">8101 94 000 0; </w:t>
            </w:r>
            <w:r>
              <w:br/>
              <w:t xml:space="preserve">8101 96 000 0; </w:t>
            </w:r>
            <w:r>
              <w:br/>
              <w:t xml:space="preserve">8101 99 100 0; </w:t>
            </w:r>
            <w:r>
              <w:br/>
              <w:t xml:space="preserve">8101 99 900 0; </w:t>
            </w:r>
            <w:r>
              <w:br/>
              <w:t xml:space="preserve">8108 20 000; </w:t>
            </w:r>
            <w:r>
              <w:br/>
              <w:t xml:space="preserve">8108 90 300 8; </w:t>
            </w:r>
            <w:r>
              <w:br/>
              <w:t xml:space="preserve">8108 90 500 8; </w:t>
            </w:r>
            <w:r>
              <w:br/>
              <w:t xml:space="preserve">8108 90 600 2; </w:t>
            </w:r>
            <w:r>
              <w:br/>
              <w:t xml:space="preserve">8108 90 600 7; </w:t>
            </w:r>
            <w:r>
              <w:br/>
              <w:t xml:space="preserve">8108 90 900 8; </w:t>
            </w:r>
            <w:r>
              <w:br/>
              <w:t xml:space="preserve">из 9021 10 800 4; </w:t>
            </w:r>
            <w:r>
              <w:br/>
              <w:t>из 9021 29 000 4</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плотность выше 17,5 г/см</w:t>
            </w:r>
            <w:r>
              <w:rPr>
                <w:vertAlign w:val="superscript"/>
              </w:rPr>
              <w:t>3</w:t>
            </w:r>
            <w:r>
              <w:t>;</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предел упругости выше 880 МПа;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предел прочности при растяжении выше 1270 МПа;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относительное удлинение более 8 %</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сверхпроводящие проводники из композиционных материалов длиной более 100 м или массой, превышающей 100 г:</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1.3.5.1.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Проводники из сверхпроводящих композиционных материалов, содержащие одну или несколько ниобийтитановых нитей, имеющих все нижеперечисленное:</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8544</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уложенных в матрицу не из меди или не на основе меди;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имеющих площадь поперечного сечения менее 0,28 x 10</w:t>
            </w:r>
            <w:r>
              <w:rPr>
                <w:vertAlign w:val="superscript"/>
              </w:rPr>
              <w:t>–4</w:t>
            </w:r>
            <w:r>
              <w:t xml:space="preserve"> мм</w:t>
            </w:r>
            <w:r>
              <w:rPr>
                <w:vertAlign w:val="superscript"/>
              </w:rPr>
              <w:t>2</w:t>
            </w:r>
            <w:r>
              <w:t xml:space="preserve"> (6 мкм в диаметре для нитей круглого сечения)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1.3.5.2.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Проводники из сверхпроводящих композиционных материалов, содержащие одну или несколько сверхпроводящих нитей, выполненных не из ниобийтитана, имеющих все нижеперечисленное:</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8544</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критическую температуру при нулевом магнитном поле, превышающую 9,85 K (–263,31 °C);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остающихся в сверхпроводящем состоянии при температуре 4,2 K (–268,96 °C) в магнитном поле, ориентированном в любых направлениях, перпендикулярных продольной оси проводника, и соответствующем магнитной индукции 12 Т, при пропускании электрического тока критической плотностью более 1750 А/мм</w:t>
            </w:r>
            <w:r>
              <w:rPr>
                <w:vertAlign w:val="superscript"/>
              </w:rPr>
              <w:t>2</w:t>
            </w:r>
            <w:r>
              <w:t xml:space="preserve"> по всему сечению проводника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1.3.5.3.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Проводники из сверхпроводящих композиционных материалов, содержащие одну или несколько сверхпроводящих нитей, остающихся в сверхпроводящем состоянии при температуре выше 115 K (–158,16 °C)</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8544</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1.3.5 нити могут быть в виде проволоки, цилиндра, пленки, ленты или полосы</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Жидкости и смазочные материалы: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Смазочные материалы, содержащие в качестве основных составляющих следующие соединения или материалы: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Фениленовые или алкилфениленовые эфиры или тиоэфиры или их смеси, содержащие более двух эфирных или тиоэфирных функциональных групп или их смесей; или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2909 30 900 1; </w:t>
            </w:r>
            <w:r>
              <w:br/>
              <w:t>2909 30 900 9;</w:t>
            </w:r>
            <w:r>
              <w:br/>
              <w:t>2930 60 000 0;</w:t>
            </w:r>
            <w:r>
              <w:br/>
              <w:t>2930 80 000 0;</w:t>
            </w:r>
            <w:r>
              <w:br/>
              <w:t>2930 90 950 1;</w:t>
            </w:r>
            <w:r>
              <w:br/>
              <w:t xml:space="preserve">2930 10 000 0; </w:t>
            </w:r>
            <w:r>
              <w:br/>
              <w:t>2930 90 950 8</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1.3.6.2.2.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Фторированные кремнийорганические жидкости, имеющие кинематическую вязкость менее 5000 мм</w:t>
            </w:r>
            <w:r>
              <w:rPr>
                <w:vertAlign w:val="superscript"/>
              </w:rPr>
              <w:t>2</w:t>
            </w:r>
            <w:r>
              <w:t>/с (5000 сантистоксов) при температуре 298 K (25 °C);</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3910 00 000 2;</w:t>
            </w:r>
            <w:r>
              <w:br/>
              <w:t>3910 00 000 8</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Амортизаторные или флотационные жидкости, отвечающие всему следующему:</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2903 76 900 0;</w:t>
            </w:r>
            <w:r>
              <w:br/>
              <w:t>3904 69 200 0;</w:t>
            </w:r>
            <w:r>
              <w:br/>
              <w:t>3904 69 800 0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имеющие чистоту более 99,8 %;</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содержащие менее 25 частиц размером 200 мкм или более на 100 мл;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полученные по меньшей мере на 85 % из любого из следующего:</w:t>
            </w:r>
            <w:r>
              <w:br/>
              <w:t>дибромтетрафторэтана (CAS 25497-30-7, CAS 124-73-2, CAS 27336-23-8);</w:t>
            </w:r>
            <w:r>
              <w:br/>
              <w:t>полихлортрифторэтилена (только маслообразные и воскообразные модификации); или</w:t>
            </w:r>
            <w:r>
              <w:br/>
              <w:t>полибромтрифторэтилена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1.3.6.4.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Фторуглеродные жидкости, разработанные для охлаждения электроники и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2903 77 600 0; </w:t>
            </w:r>
            <w:r>
              <w:br/>
              <w:t xml:space="preserve">2903 77 900 0; </w:t>
            </w:r>
            <w:r>
              <w:br/>
              <w:t xml:space="preserve">из 3006 93 000 0; </w:t>
            </w:r>
            <w:r>
              <w:br/>
              <w:t>3824 99 960 8</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содержащие 85 % (по весу) или более любого из следующих веществ или любой из их смесей:</w:t>
            </w:r>
            <w:r>
              <w:br/>
              <w:t>мономерных форм перфторполиалкилэфиртриазинов или перфторалифатических эфиров;</w:t>
            </w:r>
            <w:r>
              <w:br/>
              <w:t>перфторалкиламинов;</w:t>
            </w:r>
            <w:r>
              <w:br/>
              <w:t>перфторциклоалканов; или</w:t>
            </w:r>
            <w:r>
              <w:br/>
              <w:t>перфторалканов;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плотность 1,5 г/мл или более при температуре 298 K (25 °C);</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жидкое состояние при температуре 273 K (0 °C);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содержащие 60 % (по весу) или более фтора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1.3.6.4 не применяется к материалам, определенным и упакованным как медицинская продукция</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Керамические порошки, композиционные материалы с керамической матрицей и соответствующие прекурсоры: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Керамические порошки из диборида титана (TiB</w:t>
            </w:r>
            <w:r>
              <w:rPr>
                <w:vertAlign w:val="subscript"/>
              </w:rPr>
              <w:t>2</w:t>
            </w:r>
            <w:r>
              <w:t>) (CAS 12045-63-5), имеющие суммарно металлические примеси, исключая специальные добавки, менее 5000 частей на миллион, при среднем размере частицы, равном или меньше 5 мкм, и при этом не более 10 % частиц имеют размер более 10 мкм</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2850 00 900 0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с керамической матрицей:</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1.3.7.3.1.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типа керамика-керамика с оксидными или стеклянными матрицами, усиленными любым из следующего:</w:t>
            </w:r>
            <w:r>
              <w:br/>
              <w:t>а) непрерывными волокнами любой из следующих систем: AL</w:t>
            </w:r>
            <w:r>
              <w:rPr>
                <w:vertAlign w:val="subscript"/>
              </w:rPr>
              <w:t>2</w:t>
            </w:r>
            <w:r>
              <w:t>O</w:t>
            </w:r>
            <w:r>
              <w:rPr>
                <w:vertAlign w:val="subscript"/>
              </w:rPr>
              <w:t>3</w:t>
            </w:r>
            <w:r>
              <w:t xml:space="preserve"> (CAS 1344-28-1); или</w:t>
            </w:r>
            <w:r>
              <w:br/>
              <w:t>Si-C-N; или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2849; </w:t>
            </w:r>
            <w:r>
              <w:br/>
              <w:t xml:space="preserve">2850 00;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2; </w:t>
            </w:r>
            <w:r>
              <w:br/>
              <w:t xml:space="preserve">8807 90 000 3; </w:t>
            </w:r>
            <w:r>
              <w:br/>
              <w:t xml:space="preserve">8807 90 000 9; </w:t>
            </w:r>
            <w:r>
              <w:br/>
              <w:t>9306 90</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1.3.7.3.1 не применяется к композиционным материалам, армированным указанными волокнами из этих систем, имеющими предел прочности при растяжении ниже 700 МПа при температуре 1273 К (1000 °C) или деформацию ползучести более 1 % при напряжении 100 МПа и температуре 1273 К (1000 °C) за 100 ч</w:t>
            </w:r>
            <w:r>
              <w:br/>
              <w:t>б) волокнами, имеющими все следующие характеристики:</w:t>
            </w:r>
            <w:r>
              <w:br/>
              <w:t>изготовлены из любых следующих материалов:</w:t>
            </w:r>
            <w:r>
              <w:br/>
              <w:t>Si-N;</w:t>
            </w:r>
            <w:r>
              <w:br/>
              <w:t>Si-C;</w:t>
            </w:r>
            <w:r>
              <w:br/>
              <w:t>Si-Al-O-N; или</w:t>
            </w:r>
            <w:r>
              <w:br/>
              <w:t>Si-O-N; и</w:t>
            </w:r>
            <w:r>
              <w:br/>
            </w:r>
            <w:r>
              <w:lastRenderedPageBreak/>
              <w:t>имеют удельную прочность при растяжении, превышающую 12,7 x 10</w:t>
            </w:r>
            <w:r>
              <w:rPr>
                <w:vertAlign w:val="superscript"/>
              </w:rPr>
              <w:t>3</w:t>
            </w:r>
            <w:r>
              <w:t> м</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1.3.7.3.2.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типа керамика-керамика с непрерывной металлической фазой или без нее, включающие частицы, нитевидные кристаллы или волокна, в которых матрица образована из карбидов или нитридов кремния, циркония или бора</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2849 20 000 0;</w:t>
            </w:r>
            <w:r>
              <w:br/>
              <w:t>2849 90 100 0;</w:t>
            </w:r>
            <w:r>
              <w:br/>
              <w:t>2850 00 200 0;</w:t>
            </w:r>
            <w:r>
              <w:br/>
              <w:t>8113 00 200 0;</w:t>
            </w:r>
            <w:r>
              <w:br/>
              <w:t>8113 00 900 0</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r>
              <w:br/>
              <w:t>1. В отношении материалов, ранее определенных в позиции 1.3.7.3, смотреть позицию «б» позиции 1.3.7.3.1.</w:t>
            </w:r>
            <w:r>
              <w:br/>
              <w:t>2. В отношении материалов, ранее определенных в позиции 1.3.7.4, смотреть позицию 1.3.7.3.2.</w:t>
            </w:r>
            <w:r>
              <w:br/>
              <w:t>3. В отношении материалов, определенных в позициях 1.3.7.3–1.3.7.3.2, смотреть также позиции 1.3.2–1.3.2.2 раздела 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1.3.7.5.</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материалы-предшественники, специально разработанные для производства материалов, определенных в позиции 1.3.7.3:</w:t>
            </w:r>
            <w:r>
              <w:br/>
              <w:t>а) полидиорганосиланы;</w:t>
            </w:r>
            <w:r>
              <w:br/>
              <w:t>б) полисилазаны;</w:t>
            </w:r>
            <w:r>
              <w:br/>
              <w:t>в) поликарбосилазаны</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3910 00 000 2;</w:t>
            </w:r>
            <w:r>
              <w:br/>
              <w:t>3910 00 000 8</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1.3.7 материалы-предшественники – это полимерные или металлоорганические материалы специализированного назначения, используемые для производства карбида кремния, нитрида кремния и керамики с кремниевыми, углеродными или азотными компонентами</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1.3.7.6.</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Нефторированные полимерные вещества: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плавкие имиды в жидкой или твердой форме, в том числе в виде смол, порошков, гранул, пленок, листов, лент или полос:</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Бисмалеимиды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2925 19 950 0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Ароматические полиамид-имиды (PAI), имеющие температуру перехода в стеклообразное состояние (T</w:t>
            </w:r>
            <w:r>
              <w:rPr>
                <w:vertAlign w:val="subscript"/>
              </w:rPr>
              <w:t>g</w:t>
            </w:r>
            <w:r>
              <w:t>) выше 563 K (290 °C)</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3908 90 000 0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1.3.8.1.3.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Ароматические полиимиды, имеющие температуру перехода в стеклообразное состояние (T</w:t>
            </w:r>
            <w:r>
              <w:rPr>
                <w:vertAlign w:val="subscript"/>
              </w:rPr>
              <w:t>g</w:t>
            </w:r>
            <w:r>
              <w:t>) выше 505 K (232 °C)</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1.3.8.1.4.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Ароматические полиэфиримиды, имеющие температуру перехода в стеклообразное состояние (T</w:t>
            </w:r>
            <w:r>
              <w:rPr>
                <w:vertAlign w:val="subscript"/>
              </w:rPr>
              <w:t>g</w:t>
            </w:r>
            <w:r>
              <w:t>) выше 563 K (290 °C)</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из 3907 29 900 9; </w:t>
            </w:r>
            <w:r>
              <w:br/>
              <w:t>3907 91 900 0</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неплавких ароматических полиимидов в форме пленки, листа, ленты или полосы смотреть позицию 1.1.3</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Полиариленовые кетоны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3907 99</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Полиариленовые сульфиды, где ариленовая группа представляет собой бифенилен, трифенилен или их комбинации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3911 90 190 0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1.3.8.5.</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Полибифениленэфирсульфоны, имеющие температуру перехода в стеклообразное состояние (T</w:t>
            </w:r>
            <w:r>
              <w:rPr>
                <w:vertAlign w:val="subscript"/>
              </w:rPr>
              <w:t>g</w:t>
            </w:r>
            <w:r>
              <w:t>) выше 563 K (290 °C)</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3911 90 190 0</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Температура перехода в стеклообразное состояние (T</w:t>
            </w:r>
            <w:r>
              <w:rPr>
                <w:vertAlign w:val="subscript"/>
              </w:rPr>
              <w:t>g</w:t>
            </w:r>
            <w:r>
              <w:t>) для термопластичных материалов и материалов, определенных в позициях 1.3.8.1.2, 1.3.8.1.4 и 1.3.8.5 соответственно, определяется с использованием метода, описанного в международном стандарте ISO 11357–2(1999) или его национальном эквиваленте.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Температура перехода в стеклообразное состояние (T</w:t>
            </w:r>
            <w:r>
              <w:rPr>
                <w:vertAlign w:val="subscript"/>
              </w:rPr>
              <w:t>g</w:t>
            </w:r>
            <w:r>
              <w:t xml:space="preserve">) для термореактивных материалов и материалов, определенных в позициях 1.3.8.1.2 и 1.3.8.1.3 соответственно, определяется с использованием метода трехточечного изгиба, описанного в международном стандарте ASTM D 7028-07 или его национальном эквиваленте. Испытание должно проводиться на сухом образце, который достиг минимум 90 % степени отверждения при стандартных термореактивных процессах с максимальной температурой перехода в стеклообразное состояние, </w:t>
            </w:r>
            <w:r>
              <w:lastRenderedPageBreak/>
              <w:t>как это определено в стандарте ASTM E 2160-04 или его национальном эквиваленте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1.3.9.</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Необработанные фторированные соединения: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1.3.9.2.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Фторированные полиимиды, содержащие 10 % (по весу) или более связанного фтора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3904 69 800 0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1.3.9.3.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Фторированные фосфазеновые эластомеры, содержащие 30 % (по весу) или более связанного фтора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3904 69 200 0;</w:t>
            </w:r>
            <w:r>
              <w:br/>
              <w:t>3904 69 800 0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Волокнистые или нитевидные материалы: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Органические волокнистые или нитевидные материалы,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5402 11 000 0;</w:t>
            </w:r>
            <w:r>
              <w:br/>
              <w:t>5404 12 000 0;</w:t>
            </w:r>
            <w:r>
              <w:br/>
              <w:t>5404 19 000 0;</w:t>
            </w:r>
            <w:r>
              <w:br/>
              <w:t>5501 11 000 0;</w:t>
            </w:r>
            <w:r>
              <w:br/>
              <w:t>5503 11 000 0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удельный модуль упругости более 12,7 x 10</w:t>
            </w:r>
            <w:r>
              <w:rPr>
                <w:vertAlign w:val="superscript"/>
              </w:rPr>
              <w:t>6</w:t>
            </w:r>
            <w:r>
              <w:t xml:space="preserve"> 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удельную прочность при растяжении более 23,5 x 10</w:t>
            </w:r>
            <w:r>
              <w:rPr>
                <w:vertAlign w:val="superscript"/>
              </w:rPr>
              <w:t>4</w:t>
            </w:r>
            <w:r>
              <w:t xml:space="preserve">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1.3.10.1 не применяется к полиэтилену</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Углеродные волокнистые или нитевидные материалы,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из 6815 11 000 0; </w:t>
            </w:r>
            <w:r>
              <w:br/>
              <w:t xml:space="preserve">из 6815 12 000 0; </w:t>
            </w:r>
            <w:r>
              <w:br/>
              <w:t>из 6815 13 000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удельный модуль упругости более 14,65 x 10</w:t>
            </w:r>
            <w:r>
              <w:rPr>
                <w:vertAlign w:val="superscript"/>
              </w:rPr>
              <w:t>6</w:t>
            </w:r>
            <w:r>
              <w:t xml:space="preserve"> 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удельную прочность при растяжении более 26,82 x 10</w:t>
            </w:r>
            <w:r>
              <w:rPr>
                <w:vertAlign w:val="superscript"/>
              </w:rPr>
              <w:t>4</w:t>
            </w:r>
            <w:r>
              <w:t xml:space="preserve">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1.3.10.2 не применяется:</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элементам конструкций из волокнистых или нитевидных материалов объемной или слоистой структуры для ремонта гражданских летательных аппаратов, имеющим все следующее:</w:t>
            </w:r>
            <w:r>
              <w:br/>
              <w:t>площадь, не превышающую 1 м</w:t>
            </w:r>
            <w:r>
              <w:rPr>
                <w:vertAlign w:val="superscript"/>
              </w:rPr>
              <w:t>2</w:t>
            </w:r>
            <w:r>
              <w:t>;</w:t>
            </w:r>
            <w:r>
              <w:br/>
              <w:t>длину, не превышающую 2,5 м; и</w:t>
            </w:r>
            <w:r>
              <w:br/>
              <w:t>ширину более 15 мм;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механически штапелированным, валяным или резаным (кусковым) углеродным волокнистым или нитевидным материалам длиной 25 мм или менее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целей расчета удельной прочности при растяжении, удельного модуля упругости либо удельного веса волокнистых или нитевидных материалов, определенных в позициях 1.3.10.1, 1.3.10.2, 1.3.10.3, их значения должны определяться с использованием Метода А, описанного в международном стандарте ISO 10618 (2004) или его национальном эквиваленте.</w:t>
            </w:r>
            <w:r>
              <w:br/>
              <w:t>2. Оценка удельной прочности при растяжении, удельного модуля упругости либо удельного веса волокнистых или нитевидных материалов, определенных в позиции 1.3.10, должна основываться на механических свойствах содержащихся в них однонаправленных моноволокон до их переработки в неоднонаправленные волокнистые или нитевидные материалы</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Неорганические волокнистые или нитевидные материалы,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8101 96 000 0; </w:t>
            </w:r>
            <w:r>
              <w:br/>
              <w:t xml:space="preserve">8101 99 900 0; </w:t>
            </w:r>
            <w:r>
              <w:br/>
              <w:t xml:space="preserve">8108 90 300 8; </w:t>
            </w:r>
            <w:r>
              <w:br/>
              <w:t xml:space="preserve">8108 90 900 8; </w:t>
            </w:r>
            <w:r>
              <w:br/>
              <w:t xml:space="preserve">из 9021 10 800 4; </w:t>
            </w:r>
            <w:r>
              <w:br/>
              <w:t>из 9021 29 000 4</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соответствующие любому из следующего:</w:t>
            </w:r>
            <w:r>
              <w:br/>
              <w:t>состоящие из 50 % или более по весу диоксида кремния и имеющие удельный модуль упругости, превышающий 2,54 x 106 м; или</w:t>
            </w:r>
            <w:r>
              <w:br/>
              <w:t>имеющие иной, чем указан в абзаце втором настоящей позиции, химический состав и удельный модуль упругости, превышающий 5,6 x 10</w:t>
            </w:r>
            <w:r>
              <w:rPr>
                <w:vertAlign w:val="superscript"/>
              </w:rPr>
              <w:t>6</w:t>
            </w:r>
            <w:r>
              <w:t xml:space="preserve"> 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точку плавления, размягчения, разложения или сублимации в инертной среде, превышающую температуру 1922 K (1649 °C)</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1.3.10.3 не применяется:</w:t>
            </w:r>
            <w:r>
              <w:br/>
              <w:t>а) к дискретным, многофазным, поликристаллическим волокнам оксида алюминия в виде рубленых волокон или волокон, беспорядочно уложенных в матах, содержащим 3 %</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или более (по весу) диоксида кремния и имеющим удельный модуль упругости менее 10 x 10</w:t>
            </w:r>
            <w:r>
              <w:rPr>
                <w:vertAlign w:val="superscript"/>
              </w:rPr>
              <w:t>6</w:t>
            </w:r>
            <w:r>
              <w:t xml:space="preserve">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молибденовым волокнам и волокнам из молибденовых сплавов;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волокнам бора;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к дискретным керамическим волокнам с температурой плавления, размягчения, разложения или сублимации в инертной среде ниже 2043 K (1770 °C)</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Волокнистые или нитевидные материалы, имеющие любой из следующих составов: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1.3.10.4.1.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Состоящие из любого из нижеследующих материалов: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1.3.10.4.1.1.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Полиэфиримидов, определенных в позиции 1.3.8.1; или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5402 11 000 0;</w:t>
            </w:r>
            <w:r>
              <w:br/>
              <w:t>5402 20 000;</w:t>
            </w:r>
            <w:r>
              <w:br/>
              <w:t>5402 49 000 0;</w:t>
            </w:r>
            <w:r>
              <w:br/>
              <w:t>5404 12 000 0;</w:t>
            </w:r>
            <w:r>
              <w:br/>
              <w:t>5404 19 000 0;</w:t>
            </w:r>
            <w:r>
              <w:br/>
              <w:t>5501 11 000 0;</w:t>
            </w:r>
            <w:r>
              <w:br/>
              <w:t>5501 20 000 0;</w:t>
            </w:r>
            <w:r>
              <w:br/>
              <w:t>5501 90 000 0;</w:t>
            </w:r>
            <w:r>
              <w:br/>
              <w:t>5503 11 000 0;</w:t>
            </w:r>
            <w:r>
              <w:br/>
              <w:t>5503 20 000 0;</w:t>
            </w:r>
            <w:r>
              <w:br/>
              <w:t>5503 90 000 0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1.3.10.4.1.2.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Материалов, определенных в позициях 1.3.8.3–1.3.8.5; или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5402 20 000;</w:t>
            </w:r>
            <w:r>
              <w:br/>
              <w:t>5402 49 000 0;</w:t>
            </w:r>
            <w:r>
              <w:br/>
              <w:t>5404 12 000 0;</w:t>
            </w:r>
            <w:r>
              <w:br/>
              <w:t>5404 19 000 0;</w:t>
            </w:r>
            <w:r>
              <w:br/>
              <w:t>5501 20 000 0;</w:t>
            </w:r>
            <w:r>
              <w:br/>
              <w:t>5501 90 000 0;</w:t>
            </w:r>
            <w:r>
              <w:br/>
              <w:t>5503 20 000 0;</w:t>
            </w:r>
            <w:r>
              <w:br/>
              <w:t>5503 90 000 0</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1.3.10.4.2.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Состоящие из материалов, определенных в позиции 1.3.10.4.1.1 или 1.3.10.4.1.2, и связанные с волокнами других типов, определенных в позициях 1.3.10.1, 1.3.10.2 или 1.3.10.3</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материалов, указанных в позициях 1.3.10.3–1.3.10.4.2, смотреть также позиции 1.3.3–1.3.3.2.2 раздела 2</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Связанные волокна – состоящая из связанных между собой термопластичных и армирующих волокон волоконная заготовка, в которой волокна первого типа являются прекурсором матрицы</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1.3.10.5</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Волокнистые или нитевидные материалы, полностью или частично пропитанные смолой или пеком (препреги), волокнистые или нитевидные материалы, покрытые металлом или углеродом (преформы), или углеродные волокнистые преформы, имеющие все следующее:</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xml:space="preserve">3801; </w:t>
            </w:r>
            <w:r>
              <w:br/>
              <w:t xml:space="preserve">3926 90 970 6; </w:t>
            </w:r>
            <w:r>
              <w:br/>
              <w:t xml:space="preserve">из 6815 11 000 0; </w:t>
            </w:r>
            <w:r>
              <w:br/>
              <w:t xml:space="preserve">из 6815 12 000 0; </w:t>
            </w:r>
            <w:r>
              <w:br/>
              <w:t xml:space="preserve">из 6815 13 000 0; </w:t>
            </w:r>
            <w:r>
              <w:br/>
              <w:t xml:space="preserve">из 6815 19 000 0; </w:t>
            </w:r>
            <w:r>
              <w:br/>
              <w:t xml:space="preserve">6815 99 000; </w:t>
            </w:r>
            <w:r>
              <w:br/>
              <w:t xml:space="preserve">7019 11 000 0; </w:t>
            </w:r>
            <w:r>
              <w:br/>
              <w:t xml:space="preserve">7019 12 000 0; </w:t>
            </w:r>
            <w:r>
              <w:br/>
              <w:t xml:space="preserve">7019 13 000; </w:t>
            </w:r>
            <w:r>
              <w:br/>
              <w:t xml:space="preserve">7019 61 000 0 </w:t>
            </w:r>
            <w:r>
              <w:br/>
              <w:t xml:space="preserve">из 7019 63 000 0; </w:t>
            </w:r>
            <w:r>
              <w:br/>
              <w:t xml:space="preserve">из 7019 64 000 0; </w:t>
            </w:r>
            <w:r>
              <w:br/>
              <w:t xml:space="preserve">7019 65 000 1; </w:t>
            </w:r>
            <w:r>
              <w:br/>
              <w:t xml:space="preserve">7019 65 000 9; </w:t>
            </w:r>
            <w:r>
              <w:br/>
              <w:t xml:space="preserve">7019 66 000 1; </w:t>
            </w:r>
            <w:r>
              <w:br/>
              <w:t xml:space="preserve">из 7019 66 000 9; </w:t>
            </w:r>
            <w:r>
              <w:br/>
            </w:r>
            <w:r>
              <w:lastRenderedPageBreak/>
              <w:t xml:space="preserve">из 7019 69 000 9; </w:t>
            </w:r>
            <w:r>
              <w:br/>
              <w:t xml:space="preserve">7019 90 002 1; </w:t>
            </w:r>
            <w:r>
              <w:br/>
              <w:t>из 7019 90 002 9</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имеющие любое из следующего:</w:t>
            </w:r>
            <w:r>
              <w:br/>
              <w:t>1) неорганические волокнистые или нитевидные материалы, определенные в позиции 1.3.10.3; или</w:t>
            </w:r>
            <w:r>
              <w:br/>
              <w:t>2) органические или углеродные волокнистые или нитевидные материалы, имеющие все следующее (для целей расчета удельной прочности при растяжении, удельного модуля упругости либо удельного веса волокнистых или нитевидных материалов, определенных в данной позиции, их значения должны определяться с использованием Метода А, описанного в международном стандарте ISO 10618 (2004) или его национальном эквиваленте):</w:t>
            </w:r>
            <w:r>
              <w:br/>
              <w:t>удельный модуль упругости, превышающий 10,15 x 10</w:t>
            </w:r>
            <w:r>
              <w:rPr>
                <w:vertAlign w:val="superscript"/>
              </w:rPr>
              <w:t>6</w:t>
            </w:r>
            <w:r>
              <w:t xml:space="preserve"> м; и</w:t>
            </w:r>
            <w:r>
              <w:br/>
              <w:t>удельную прочность при растяжении, превышающую 17,7 x 10</w:t>
            </w:r>
            <w:r>
              <w:rPr>
                <w:vertAlign w:val="superscript"/>
              </w:rPr>
              <w:t>4</w:t>
            </w:r>
            <w:r>
              <w:t xml:space="preserve"> м; и</w:t>
            </w:r>
            <w:r>
              <w:br/>
              <w:t>б) имеющие любое из следующего:</w:t>
            </w:r>
            <w:r>
              <w:br/>
              <w:t>1) смолу или пек, определенные в позиции 1.3.8 или 1.3.9.2; или</w:t>
            </w:r>
            <w:r>
              <w:br/>
              <w:t>2) температуру перехода в стеклообразное состояние по динамическому – термомеханическому анализу (DMA T</w:t>
            </w:r>
            <w:r>
              <w:rPr>
                <w:vertAlign w:val="subscript"/>
              </w:rPr>
              <w:t>g</w:t>
            </w:r>
            <w:r>
              <w:t>), равную 453 К (180 °C) или выше, а также феноло-альдегидный полимер; или</w:t>
            </w:r>
            <w:r>
              <w:br/>
              <w:t>3) температуру перехода в стеклообразное состояние по динамическому – термомеханическому анализу (DMA T</w:t>
            </w:r>
            <w:r>
              <w:rPr>
                <w:vertAlign w:val="subscript"/>
              </w:rPr>
              <w:t>g</w:t>
            </w:r>
            <w:r>
              <w:t>), равную 505 К (232 °C) или выше, а также смолу или пек, не определенные в позиции 1.3.8 или 1.3.9.2, и не являющиеся феноло-альдегидным полимером</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Углеродные волокнистые преформы – упорядоченно расположенные непокрытые или покрытые волокна, образующие каркас изделия, который затем заполняется матрицей, в результате чего формируется композиционный материал.</w:t>
            </w:r>
            <w:r>
              <w:br/>
              <w:t>2. Температура перехода в стеклообразное состояние по динамическому (во времени) – термомеханическому (гранулометрическому) анализу (DMA T</w:t>
            </w:r>
            <w:r>
              <w:rPr>
                <w:vertAlign w:val="subscript"/>
              </w:rPr>
              <w:t>g</w:t>
            </w:r>
            <w:r>
              <w:t>) для материалов, определенных в позиции 1.3.10.5, определяется с использованием метода, описанного в ASTM D 7028-07 или его национальном эквиваленте, на сухом образце для испытаний. Для термореактивных материалов степень отверждения сухого образца для испытаний должна быть минимум 90 %, как это определяется стандартом ASTM E 2160-04 или его национальным эквивалентом</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Волокнистые или нитевидные материалы, покрытые металлом или углеродом (преформы), или углеродные волокнистые преформы, не пропитанные смолой или пеком, определяются как волокнистые или нитевидные материалы по позициям 1.3.10.1, 1.3.10.2 или 1.3.10.3.</w:t>
            </w:r>
            <w:r>
              <w:br/>
              <w:t>2. Позиция 1.3.10.5 не применяется:</w:t>
            </w:r>
            <w:r>
              <w:br/>
              <w:t>а) к элементам конструкций объемной или слоистой структуры из углеродных волокнистых или нитевидных материалов, пропитанных матрицей из эпоксидной смолы (препрегов), для ремонта гражданских летательных аппаратов, имеющим все следующее:</w:t>
            </w:r>
            <w:r>
              <w:br/>
              <w:t>площадь, не превышающую 1 м</w:t>
            </w:r>
            <w:r>
              <w:rPr>
                <w:vertAlign w:val="superscript"/>
              </w:rPr>
              <w:t>2</w:t>
            </w:r>
            <w:r>
              <w:t>;</w:t>
            </w:r>
            <w:r>
              <w:br/>
              <w:t>длину, не превышающую 2,5 м; и</w:t>
            </w:r>
          </w:p>
          <w:p w:rsidR="00C168FC" w:rsidRDefault="00C168FC">
            <w:pPr>
              <w:pStyle w:val="table10"/>
            </w:pPr>
            <w:r>
              <w:t>ширину более 15 мм;</w:t>
            </w:r>
            <w:r>
              <w:br/>
              <w:t>б) к механически штапелированным, валяным или резаным (кусковым) углеродным волокнистым или нитевидным материалам длиной 25 мм или менее, полностью или частично пропитанным смолами или пеками, отличными от определенных в позиции 1.3.8 или 1.3.9.2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металлы и соединения: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Металлы в виде частиц с размерами менее 60 мкм сферической, пылевидной, сфероидальной форм, чешуйчатые или измельченные, изготовленные из материала, содержащего 99 % или более циркония, магния или их сплавов</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8104 30 000 0;</w:t>
            </w:r>
            <w:r>
              <w:br/>
              <w:t xml:space="preserve">8109 21 000 0; </w:t>
            </w:r>
            <w:r>
              <w:br/>
              <w:t>8109 29 000 0</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При определении содержания циркония в него включается природная примесь гафния (обычно 2–7 %)</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Металлы или сплавы, определенные в позиции 1.3.11.1, подлежат контролю независимо от того, инкапсулированы они или нет в алюминий, магний, цирконий или бериллий</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Бор или его сплавы, приведенные ниже, с размерами частиц 60 мкм или менее:</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2804 50 100 0;</w:t>
            </w:r>
            <w:r>
              <w:br/>
              <w:t>2849 90 100 0;</w:t>
            </w:r>
            <w:r>
              <w:br/>
              <w:t>3824 99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бор чистотой 85 % по весу или выше;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сплавы бора с содержанием бора 85 % по весу или выше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Металлы или сплавы, определенные в позиции 1.3.11.2, относятся к настоящему приложению независимо от того, инкапсулированы они или нет в алюминий, магний, цирконий или бериллий</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Гуанидин нитрат (CAS 506-93-4)</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2925 29 000 0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Нитрогуанидин (NQ) (CAS 556-88-7)</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2925 29 000 0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материалы: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Плутоний в любой форме с содержанием изотопа плутония-238 более 50 % (по весу)</w:t>
            </w:r>
          </w:p>
          <w:p w:rsidR="00C168FC" w:rsidRDefault="00C168FC">
            <w:pPr>
              <w:pStyle w:val="table10"/>
              <w:spacing w:before="120"/>
            </w:pPr>
            <w:r>
              <w:t>Примечание.</w:t>
            </w:r>
            <w:r>
              <w:br/>
              <w:t>Позиция 1.3.12.1 не применяется:</w:t>
            </w:r>
            <w:r>
              <w:br/>
              <w:t>а) к поставкам, содержащим плутоний в количестве 1 г или менее;</w:t>
            </w:r>
            <w:r>
              <w:br/>
              <w:t>б) к поставкам, содержащим три эффективных грамма плутония или менее при использовании в качестве чувствительного элемента в приборах</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2844 20 510 0;</w:t>
            </w:r>
            <w:r>
              <w:br/>
              <w:t>2844 20 590 0;</w:t>
            </w:r>
            <w:r>
              <w:br/>
              <w:t>2844 20 990 0</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Эффективный грамм для изотопа плутония определяется как вес изотопа в граммах</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Предварительно обогащенный нептуний-237 в любой форме</w:t>
            </w:r>
          </w:p>
          <w:p w:rsidR="00C168FC" w:rsidRDefault="00C168FC">
            <w:pPr>
              <w:pStyle w:val="table10"/>
              <w:spacing w:before="120"/>
            </w:pPr>
            <w:r>
              <w:t>Примечание.</w:t>
            </w:r>
            <w:r>
              <w:br/>
              <w:t>Позиция 1.3.12.2 не применяется к поставкам, содержащим нептуний-237 в количестве 1 г или менее</w:t>
            </w:r>
          </w:p>
          <w:p w:rsidR="00C168FC" w:rsidRDefault="00C168FC">
            <w:pPr>
              <w:pStyle w:val="table10"/>
              <w:spacing w:before="120"/>
            </w:pPr>
            <w:r>
              <w:t>Технические примечания.</w:t>
            </w:r>
            <w:r>
              <w:br/>
              <w:t>1. Предварительно обогащенный – полученный с применением любого процесса в целях увеличения концентрации контролируемого изотопа.</w:t>
            </w:r>
            <w:r>
              <w:br/>
              <w:t>2. Материалы, указанные в позиции 1.3.12, обычно используются для ядерных источников тепла</w:t>
            </w:r>
          </w:p>
          <w:p w:rsidR="00C168FC" w:rsidRDefault="00C168FC">
            <w:pPr>
              <w:pStyle w:val="table10"/>
              <w:spacing w:before="120"/>
            </w:pPr>
            <w:r>
              <w:t>Особое примечание.</w:t>
            </w:r>
            <w:r>
              <w:br/>
              <w:t>В отношении материалов, указанных в позициях 1.3.12–1.3.12.2, смотреть также позиции 1.3.4–1.3.4.2 раздела 2 и позиции 1.3.2–1.3.2.2 раздела 3</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из 2844 41 000 0; </w:t>
            </w:r>
            <w:r>
              <w:br/>
              <w:t xml:space="preserve">из 2844 42 000 0; </w:t>
            </w:r>
            <w:r>
              <w:br/>
              <w:t>из 2844 43 000 0</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или применения оборудования, определенного в позиции 1.2</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композиционных материалов с объемной или слоистой структурой на основе органических, металлических или углеродных матриц</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1.4.2, смотреть также позицию 1.4.1 раздела 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r>
              <w:br/>
              <w:t>специально разработанное или модифицированное, для того чтобы дать возможность оборудованию/системам выполнять функции оборудования/систем, определенных в позиции 1.1.4.3 или 1.1.4.4</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конструкций из композиционных материалов, определенных в позиции 1.1.2, изделий из ароматических полиимидов, определенных в позиции 1.1.3, снаряжения, систем и комплектующих, определенных в позиции 1.1.4, бронежилетов и компонентов, определенных в позиции 1.1.5, оборудования, определенного в позициях 1.1.6.2, 1.1.7 или 1.2, или материалов, определенных в позиции 1.3</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1.5.1, смотреть также позиции 1.5.1 разделов 2 и 3</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нижеследующие технологии: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полибензотиазолов или полибензоксазолов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фторэластомерных соединений, содержащих по крайней мере один винилэфирный мономер</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следующих керамических порошков или некомпозиционных керамических материалов: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1.5.2.3.1.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Керамических порошков, обладающих всем нижеперечисленным:</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любой из следующих композиций:</w:t>
            </w:r>
            <w:r>
              <w:br/>
              <w:t>простые или сложные оксиды циркония и сложные оксиды кремния или алюминия;</w:t>
            </w:r>
            <w:r>
              <w:br/>
              <w:t>простые нитриды бора (с кубической кристаллической решеткой);</w:t>
            </w:r>
            <w:r>
              <w:br/>
              <w:t>простые или сложные карбиды кремния или бора; или</w:t>
            </w:r>
            <w:r>
              <w:br/>
              <w:t>простые или сложные нитриды кремния;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суммарными металлическими примесями, исключая преднамеренно вносимые добавки, в количестве, не превышающем:</w:t>
            </w:r>
            <w:r>
              <w:br/>
              <w:t>1000 частей на миллион для простых оксидов или карбидов; или</w:t>
            </w:r>
            <w:r>
              <w:br/>
              <w:t>5000 частей на миллион для сложных соединений или простых нитридов;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являющихся любым из следующего: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диоксидом циркония (CAS 1314-23-4), имеющим средний размер частиц, равный или меньше 1 мкм, и не более 10 % частиц размером, превышающим 5 мкм;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другими керамическими порошками, имеющими средний размер частиц, равный или меньше 5 мкм, и не более 10 % частиц размером более 10 мкм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1.5.2.3.2.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Некомпозиционных керамических материалов, состоящих из материалов, определенных в позиции 1.5.2.3.1</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1.5.2.3.2 не применяется к технологиям абразивных материалов</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сборки, эксплуатации или восстановления материалов, определенных в позиции 1.3.1</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1.5.2.6.</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восстановления конструкций из композиционных материалов объемной или слоистой структуры, определенных в позиции 1.1.2, или композиционных материалов, определенных в позиции 1.3.7.3</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1.5.2.6 не применяется к технологиям ремонта элементов конструкций гражданских летательных аппаратов с использованием углеродных волокнистых или нитевидных материалов и эпоксидных смол, содержащимся в руководствах производителя летательных аппаратов</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позициях 1.5.2.5 и 1.5.2.6, смотреть также позиции 1.5.2.1 и 1.5.2.2 раздела 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1.5.2.7.</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Библиотеки (параметрические технические базы данных), специально </w:t>
            </w:r>
            <w:r>
              <w:lastRenderedPageBreak/>
              <w:t>разработанные или модифицированные, для того чтобы дать возможность оборудованию/системам выполнять функции оборудования/систем, определенных в позиции 1.1.4.3 или 1.1.4.4</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lastRenderedPageBreak/>
              <w:t>КАТЕГОРИЯ 2.</w:t>
            </w:r>
            <w:r>
              <w:br/>
              <w:t>ОБРАБОТКА МАТЕРИАЛОВ</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Подшипники качения, подшипниковые системы и компоненты:</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Шариковые и неразъемные роликовые радиальные и радиально-упорные подшипники качения, имеющие все допуски, определенные производителем, в соответствии с классом точности 4 или 2, или лучше по международному стандарту ISO 492 или его национальному эквиваленту, в которых как кольца, так и тела качения изготовлены из медно-никелевого сплава или бериллия</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8482 10 100 9;</w:t>
            </w:r>
            <w:r>
              <w:br/>
              <w:t>8482 10 900;</w:t>
            </w:r>
            <w:r>
              <w:br/>
              <w:t>8482 30 000 9;</w:t>
            </w:r>
            <w:r>
              <w:br/>
              <w:t>8482 40 000 9;</w:t>
            </w:r>
            <w:r>
              <w:br/>
              <w:t>8482 50 000 9;</w:t>
            </w:r>
            <w:r>
              <w:br/>
              <w:t>8482 91 900 0;</w:t>
            </w:r>
            <w:r>
              <w:br/>
              <w:t>8482 99 000 0</w:t>
            </w:r>
          </w:p>
        </w:tc>
      </w:tr>
      <w:tr w:rsidR="00C168FC">
        <w:trPr>
          <w:trHeight w:val="240"/>
        </w:trPr>
        <w:tc>
          <w:tcPr>
            <w:tcW w:w="756"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2.1.1.1 не применяется к коническим роликовым подшипникам</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Кольцо – неотъемлемая часть радиального роликового подшипника с одной или несколькими дорожками качения (ISO 5593:1997).</w:t>
            </w:r>
            <w:r>
              <w:br/>
              <w:t>2. Тело качения – шарик или ролик, перемещающийся по дорожкам качения (ISO 5593:1997)</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магнитные подшипниковые системы, соответствующие любой из следующих характеристик, и специально разработанные для них компоненты:</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8483 30 380 9;</w:t>
            </w:r>
            <w:r>
              <w:br/>
              <w:t>8483 30 800 7;</w:t>
            </w:r>
            <w:r>
              <w:br/>
              <w:t>8505 11 000 0;</w:t>
            </w:r>
            <w:r>
              <w:br/>
              <w:t>8505 19 100 0;</w:t>
            </w:r>
            <w:r>
              <w:br/>
              <w:t>8505 19 900 0;</w:t>
            </w:r>
            <w:r>
              <w:br/>
              <w:t>8505 90 200 9;</w:t>
            </w:r>
            <w:r>
              <w:br/>
              <w:t>8505 90 900 0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выполнены из материала с магнитной индукцией 2 Т или более и пределом текучести выше 414 МПа;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являются полностью электромагнитными с трехмерным униполярным подмагничиванием привода;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имеют высокотемпературные, с температурой 450 K (177 °C) и выше, позиционные датчики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1. Вторичные параллельные оси для контурной обработки (например, W-ось на горизонтально-расточных станках или вторичная ось вращения, центральная линия которой параллельна первичной оси вращения) не засчитываются в общее количество осей. Ось вращения необязательно означает вращение на угол, больший 360 градусов. Вращение может задаваться устройством линейного перемещения (например, винтом или зубчатой рейкой).</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2.2 количество осей, которые могут быть совместно скоординированы для контурного управления, является количеством осей, по которым или вокруг которых в процессе обработки заготовки осуществляются одновременные и взаимосвязанные движения между обрабатываемой деталью и инструментом. Это не включает любые дополнительные оси, по которым или вокруг которых осуществляются другие относительные движения в станке. Такие оси включают:</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оси систем правки шлифовальных кругов в шлифовальных станках;</w:t>
            </w:r>
            <w:r>
              <w:br/>
              <w:t>б) параллельные оси вращения, предназначенные для установки отдельных обрабатываемых деталей;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коллинеарные оси вращения, предназначенные для манипулирования одной обрабатываемой деталью путем закрепления ее в патроне с разных концов.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 Номенклатура осей определяется в соответствии с международным стандартом ISO 841:2001 «Системы промышленной автоматизации и интеграция. Числовое программное управление станками. Системы </w:t>
            </w:r>
            <w:r>
              <w:lastRenderedPageBreak/>
              <w:t>координат и обозначение перемещений».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Для целей настоящей категории качающийся шпиндель рассматривается как ось вращения.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5. Заявленная однонаправленная повторяемость позиционирования для каждой модели станка может использоваться для всех станков одной модели как альтернатива испытаниям отдельных станков и определяется следующим: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выбирается пять станков модели, подлежащей оценке;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измеряется повторяемость (R</w:t>
            </w:r>
            <w:r>
              <w:rPr>
                <w:rStyle w:val="onewind3"/>
              </w:rPr>
              <w:t></w:t>
            </w:r>
            <w:r>
              <w:t>, R</w:t>
            </w:r>
            <w:r>
              <w:rPr>
                <w:rStyle w:val="onewind3"/>
              </w:rPr>
              <w:t></w:t>
            </w:r>
            <w:r>
              <w:t>) линейных осей в соответствии с международным стандартом ISO 230-2:2014 и оценивается однонаправленная повторяемость позиционирования для каждой оси каждого из пяти станков выбранной модели;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определяется среднее арифметическое значение однонаправленной повторяемости позиционирования на основе значений показателей однонаправленной точности позиционирования для каждой аналогичной оси всех пяти станков выбранной модели. Эти средние арифметические величины однонаправленной повторяемости позиционирования (ОПП) становятся заявленной величиной для каждой оси конкретной модели (ОПП</w:t>
            </w:r>
            <w:r>
              <w:rPr>
                <w:vertAlign w:val="subscript"/>
              </w:rPr>
              <w:t xml:space="preserve"> x</w:t>
            </w:r>
            <w:r>
              <w:t>, ОПП</w:t>
            </w:r>
            <w:r>
              <w:rPr>
                <w:vertAlign w:val="subscript"/>
              </w:rPr>
              <w:t xml:space="preserve"> y, </w:t>
            </w:r>
            <w:r>
              <w:t>...) станка;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поскольку каждый из станков, указанных в категории 2 настоящего раздела, имеет несколько линейных осей, количество заявленных величин однонаправленной повторяемости позиционирования их показателя точности должно быть равно количеству этих линейных осей;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если любая из осей какой-либо модели станка, не определенного в позициях 2.2.1.1–2.2.1.3, имеет заявленную однонаправленную повторяемость позиционирования, равную или менее (лучше) определенной однонаправленной повторяемости позиционирования каждой модели станка плюс 0,7 мкм, то производитель обязан каждые 18 месяцев заново подтверждать величину точности позиционирования.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6. Для целей позиции 2.2 не следует учитывать погрешность измерения однонаправленной повторяемости позиционирования станков, определенную в соответствии с международным стандартом ISO 230-2:2014 или его национальным эквивалентом.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 Для целей позиции 2.2 измерения осей должны проводиться в соответствии с методиками испытаний, описанными в позиции 5.3.2 международного стандарта ISO 230-2:2014. Для осей длиной более 2 м испытания должны проводиться на отрезках более 2 м. Для осей длиной более 4 м требуется несколько испытаний (например, два испытания для осей длиной от более 4 м до 8 м и три испытания для осей длиной от более 8 м до 12 м). Каждое испытание должно проводиться с отрезками длиной более 2 м, равномерно распределенными по длине оси. Испытываемые отрезки равномерно распределяются вдоль полной длины оси с любыми излишками длины, равномерно разделенными в начале, посередине и в конце испытываемого отрезка. Указанное в отчете значение всех испытываемых отрезков является наименьшей однонаправленной повторяемостью позиционирования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Станки, определенные ниже, и любые их сочетания для обработки или резки металлов, керамики и композиционных материалов, которые в соответствии с техническими условиями изготовителя могут быть оснащены электронными устройствами для числового программного управления:</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2.2.1 не применяется к станкам, ограниченным изготовлением зубчатых колес. Для таких станков смотреть позицию 2.2.3.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2.2.1 не применяется к специальным станкам, ограниченным изготовлением любых из следующих изделий: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коленчатых или распределительных валов;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режущих инструментов;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червяков экструдеров;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гравированных или ограненных частей ювелирных изделий;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зубных протезов.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Станок, имеющий по крайней мере две возможности из трех: токарной обработки, фрезерования или шлифования (например, токарный станок с возможностью фрезерования), должен быть оценен по каждой соответствующей позиции 2.2.1.1, 2.2.1.2 или 2.2.1.3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Станки, имеющие функцию аддитивного производства в дополнение к токарной, фрезерной или шлифовальной функциям, должны оцениваться на соответствие каждому из применимых позиций 2.2.1.1, 2.2.1.2 или 2.2.1.3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станков чистовой обработки (финишных станков) оптики смотреть позицию 2.2.2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Токарные станки с двумя или более осями, которые могут быть совместно скоординированы для контурного управления, имеющие любую из следующих характеристик:</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8458;</w:t>
            </w:r>
            <w:r>
              <w:br/>
              <w:t>8464 90 000 0;</w:t>
            </w:r>
            <w:r>
              <w:br/>
              <w:t>8465 99 000 0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однонаправленную повторяемость позиционирования вдоль одной линейной оси или более, равную 0,9 мкм или менее (лучше), с рабочей зоной менее 1 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однонаправленную повторяемость позиционирования вдоль одной линейной оси или более, равную 1,1 мкм или менее (лучше), с рабочей зоной 1 м или более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Позиция 2.2.1.1 не применяется к токарным станкам, специально разработанным для производства контактных линз и имеющим все следующее: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контроллер станка ограничен программным обеспечением с частично программируемым вводом данных, используемых в офтальмологических целях;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отсутствие вакуумного патрона.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2.2.1.1 не применяется к прутковым токарным станкам (токарным многоцелевым станкам продольного точения), которые предназначены для обработки деталей, поступающих только через прутковый питатель, имеют максимальный диаметр прутка 42 мм или менее и на которые невозможно установить держатели. Станки могут иметь возможность сверления или фрезерования для обрабатываемых деталей диаметром менее 42 мм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Фрезерные станки, имеющие любую из следующих характеристик:</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8459 31 000 0;</w:t>
            </w:r>
            <w:r>
              <w:br/>
              <w:t>8459 51 000 0;</w:t>
            </w:r>
            <w:r>
              <w:br/>
              <w:t>8459 61;</w:t>
            </w:r>
            <w:r>
              <w:br/>
              <w:t>8464 90 000 0;</w:t>
            </w:r>
            <w:r>
              <w:br/>
              <w:t>8465 20 000 0;</w:t>
            </w:r>
            <w:r>
              <w:br/>
              <w:t>8465 92 000 0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три линейные оси плюс одну ось вращения, которые могут быть совместно скоординированы для контурного управления, имеющие любую из следующих характеристик: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 однонаправленную повторяемость позиционирования вдоль одной линейной оси или более, равную 0,9 мкм или менее (лучше), с рабочей зоной менее 1 м; или </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однонаправленную повторяемость позиционирования вдоль одной линейной оси или более, равную 1,1 мкм или менее (лучше), с рабочей зоной 1 м или более;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пять или более осей, которые могут быть совместно скоординированы для контурного управления и имеют любую из следующих характеристик: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однонаправленную повторяемость позиционирования вдоль одной линейной оси или более, равную 0,9 мкм или менее (лучше), с рабочей зоной менее 1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 однонаправленную повторяемость позиционирования вдоль одной линейной оси или более, равную 1,4 мкм или менее (лучше), с рабочей </w:t>
            </w:r>
            <w:r>
              <w:lastRenderedPageBreak/>
              <w:t>зоной 1 м или более и менее 4 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однонаправленную повторяемость позиционирования вдоль одной линейной оси или более, равную 6 мкм или менее (лучше), с рабочей зоной 4 м или более;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Станок с механизмом параллельной кинематики – станок, имеющий множество штанг, связанных со станиной и исполнительными механизмами, каждый из которых управляет соответствующей штангой одновременно и автономно;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для координатно-расточных станков однонаправленную повторяемость позиционирования вдоль одной линейной оси или более, равную 1,1 мкм или менее (лучше);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станки с летучей фрезой, имеющие все следующие характеристики:</w:t>
            </w:r>
            <w:r>
              <w:br/>
              <w:t>биение шпинделя и эксцентриситет менее (лучше) 0,0004 мм полного показания индикатора (ППИ); и</w:t>
            </w:r>
            <w:r>
              <w:br/>
              <w:t>повороты суппорта относительно трех ортогональных осей меньше (лучше) двух дуговых секунд ППИ на 300 мм перемещения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Шлифовальные станки, имеющие любую из следующих характеристик:</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8460 12;</w:t>
            </w:r>
            <w:r>
              <w:br/>
              <w:t>8460 19 100 0;</w:t>
            </w:r>
            <w:r>
              <w:br/>
              <w:t>8460 22 100;</w:t>
            </w:r>
            <w:r>
              <w:br/>
              <w:t>8460 23 100;</w:t>
            </w:r>
            <w:r>
              <w:br/>
              <w:t>8460 24 100;</w:t>
            </w:r>
            <w:r>
              <w:br/>
              <w:t>8460 29;</w:t>
            </w:r>
            <w:r>
              <w:br/>
              <w:t>8464 20 800 0;</w:t>
            </w:r>
            <w:r>
              <w:br/>
              <w:t>8465 20 000 0;</w:t>
            </w:r>
            <w:r>
              <w:br/>
              <w:t>8465 93 000 0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имеющие все следующие характеристики:</w:t>
            </w:r>
            <w:r>
              <w:br/>
              <w:t>однонаправленную повторяемость позиционирования вдоль одной линейной оси или более, равную 1,1 мкм или менее (лучше); и</w:t>
            </w:r>
            <w:r>
              <w:br/>
              <w:t>три или четыре оси, которые могут быть совместно скоординированы для контурного управления;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пять или более осей, которые могут быть совместно скоординированы для контурного управления, имеющие любое из следующего:</w:t>
            </w:r>
            <w:r>
              <w:br/>
              <w:t>однонаправленную повторяемость позиционирования вдоль одной линейной оси или более, равную 1,1 мкм или менее (лучше), с рабочей зоной менее 1 м;</w:t>
            </w:r>
            <w:r>
              <w:br/>
              <w:t>однонаправленную повторяемость позиционирования вдоль одной линейной оси или более, равную 1,4 мкм или менее (лучше), с рабочей зоной 1 м или более и менее 4 м; или</w:t>
            </w:r>
            <w:r>
              <w:br/>
              <w:t>однонаправленную повторяемость позиционирования вдоль одной линейной оси или более, равную 6 мкм или менее (лучше), с рабочей зоной 4 м или более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2.2.1.3 не применяется к следующим шлифовальным станкам:</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круглошлифовальным, внутришлифовальным и универсальным шлифовальным станкам, обладающим всеми следующими характеристиками:</w:t>
            </w:r>
            <w:r>
              <w:br/>
              <w:t>предназначенным лишь для круглого шлифования; и</w:t>
            </w:r>
            <w:r>
              <w:br/>
              <w:t>максимально возможной длиной или наружным диаметром обрабатываемой детали 150 мм;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станкам, специально разработанным как координатно-шлифовальные станки, не имеющие Z-оси или W-оси, с однонаправленной повторяемостью позиционирования, равной 1,1 мкм или меньше (лучше);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плоскошлифовальным станкам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Станки для электроискровой обработки (СЭО) беспроволочного типа, имеющие две или более оси вращения, которые могут быть совместно скоординированы для контурного управления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8456 30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2.2.1.5.</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Станки для обработки металлов, керамики или композиционных материалов,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8424 30 900 0;</w:t>
            </w:r>
            <w:r>
              <w:br/>
              <w:t>8456 11 000 0;</w:t>
            </w:r>
            <w:r>
              <w:br/>
            </w:r>
            <w:r>
              <w:lastRenderedPageBreak/>
              <w:t>8456 12 000 0;</w:t>
            </w:r>
            <w:r>
              <w:br/>
              <w:t>8456 40 000 0;</w:t>
            </w:r>
            <w:r>
              <w:br/>
              <w:t>8456 90 000 0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обработка материалов осуществляется любым из следующих способов:</w:t>
            </w:r>
            <w:r>
              <w:br/>
              <w:t>струями воды или других жидкостей, в том числе с абразивными присадками;</w:t>
            </w:r>
            <w:r>
              <w:br/>
              <w:t>электронным лучом; или</w:t>
            </w:r>
            <w:r>
              <w:br/>
              <w:t>лазерным лучом;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по крайней мере две оси вращения, имеющие все следующее:</w:t>
            </w:r>
            <w:r>
              <w:br/>
              <w:t>возможность быть совместно скоординированными для контурного управления; и</w:t>
            </w:r>
            <w:r>
              <w:br/>
              <w:t>точность позиционирования менее (лучше) 0,003 градуса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2.2.1.6.</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Сверлильные станки для сверления глубоких отверстий или токарные станки, модифицированные для сверления глубоких отверстий, обеспечивающие максимальную глубину сверления отверстий более 5000 мм</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8458;</w:t>
            </w:r>
            <w:r>
              <w:br/>
              <w:t>8459 21 000 0;</w:t>
            </w:r>
            <w:r>
              <w:br/>
              <w:t>8459 29 000 0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Станки с числовым программным управлением для чистовой обработки (финишные станки) асферических оптических поверхностей с выборочным снятием материала, имеющие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8464 20 110 0;</w:t>
            </w:r>
            <w:r>
              <w:br/>
              <w:t>8464 20 190 0;</w:t>
            </w:r>
            <w:r>
              <w:br/>
              <w:t>8464 20 800 0;</w:t>
            </w:r>
            <w:r>
              <w:br/>
              <w:t>8465 20 000 0;</w:t>
            </w:r>
            <w:r>
              <w:br/>
              <w:t>8465 93 000 0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осуществляющие доводку контура до менее (лучше) 1,0 мкм;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осуществляющие чистовую обработку до среднеквадратичного значения шероховатости менее (лучше) 100 нм;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имеющие четыре или более оси, которые могут быть совместно скоординированы для контурного управления;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использующие любой из следующих процессов:</w:t>
            </w:r>
            <w:r>
              <w:br/>
              <w:t>магнитореологической чистовой обработки (далее, если не указано иное, – МРЧО);</w:t>
            </w:r>
            <w:r>
              <w:br/>
              <w:t>электрореологической чистовой обработки (далее, если не указано иное, – ЭРЧО);</w:t>
            </w:r>
            <w:r>
              <w:br/>
              <w:t>чистовой обработки пучками высокоэнергетических частиц;</w:t>
            </w:r>
            <w:r>
              <w:br/>
              <w:t>чистовой обработки с помощью рабочего органа в виде надувной мембраны; или</w:t>
            </w:r>
            <w:r>
              <w:br/>
              <w:t>жидкоструйной чистовой обработки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2.2.2:</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под МРЧО понимается процесс съема материала, использующий абразивную магнитную жидкость, вязкость которой регулируется магнитным полем;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под ЭРЧО понимается процесс съема материала, использующий абразивную жидкость, вязкость которой регулируется электрическим полем;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под чистовой обработкой пучками высокоэнергетических частиц понимается процесс, использующий плазму атомов химически активных элементов или пучки ионов для избирательного съема материала;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под чистовой обработкой с помощью рабочего органа в виде надувной мембраны понимается процесс, в котором используется мембрана под давлением, деформирующая изделие при контакте с ней на небольшом участке;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 под жидкоструйной чистовой обработкой понимается процесс, использующий поток жидкости для съема материала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Станки с числовым программным управлением, специально разработанные для шевингования, полирования, шлифования или хонингования закаленных (Rc = 40 или более) прямозубых цилиндрических, косозубых и шевронных зубчатых колес, имеющие все следующие характеристики:</w:t>
            </w:r>
            <w:r>
              <w:br/>
              <w:t>а) диаметр делительной окружности более 1250 мм;</w:t>
            </w:r>
            <w:r>
              <w:br/>
              <w:t>б) ширину зубчатого венца, равную 15 % от диаметра делительной окружности или более; и</w:t>
            </w:r>
            <w:r>
              <w:br/>
            </w:r>
            <w:r>
              <w:lastRenderedPageBreak/>
              <w:t>в) качество после чистовой обработки по классу 3 в соответствии с международным стандартом ISO 1328</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8461 40 710 0;</w:t>
            </w:r>
            <w:r>
              <w:br/>
              <w:t>8461 40 790 0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2.2.4.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Горячие изостатические прессы, имеющие все нижеперечисленное, и специально разработанные для них компоненты и приспособления:</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8462 42 000; </w:t>
            </w:r>
            <w:r>
              <w:br/>
              <w:t xml:space="preserve">8462 49 000; </w:t>
            </w:r>
            <w:r>
              <w:br/>
              <w:t xml:space="preserve">8462 62 00; </w:t>
            </w:r>
            <w:r>
              <w:br/>
              <w:t xml:space="preserve">8462 63 00; </w:t>
            </w:r>
            <w:r>
              <w:br/>
              <w:t xml:space="preserve">8462 69 00; </w:t>
            </w:r>
            <w:r>
              <w:br/>
              <w:t>8462 90 00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камеры с регулируемыми температурами внутри рабочей полости и внутренним диаметром полости камеры 406 мм и более;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максимальное рабочее давление выше 207 МПа;</w:t>
            </w:r>
            <w:r>
              <w:br/>
              <w:t>регулируемые температуры выше 1773 K (1500 °C); или</w:t>
            </w:r>
            <w:r>
              <w:br/>
              <w:t>оборудование для насыщения углеводородом и удаления газообразных продуктов разложения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Внутренний размер камеры относится к полости, в которой достигаются рабочие давление и температура, при этом исключаются установочные приспособления. Указанный выше размер будет наименьшим из двух размеров – внутреннего диаметра камеры высокого давления или внутреннего диаметра изолированной высокотемпературной камеры – в зависимости от того, какая из этих камер находится в другой</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осаждения неорганических покрытий, слоев, их обработки и активного управления процессом их нанесения и модификации поверхности, например для формирования подложек, определенных в колонке 2 таблицы к позиции 2.5.3.6, с использованием процессов, определенных в колонке 1 названной таблицы, а также специально разработанные для такого оборудования автоматизированные компоненты установки, позиционирования, манипулирования и регулирования: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для химического осаждения из паровой фазы (далее, если не указано иное, – CVD), имеющее все нижеследующее:</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8419 89 989 0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процесс, модифицированный для реализации одного из следующих методов:</w:t>
            </w:r>
            <w:r>
              <w:br/>
              <w:t>CVD с пульсирующим режимом;</w:t>
            </w:r>
            <w:r>
              <w:br/>
              <w:t>термического осаждения с управляемым образованием центров кристаллизации (далее, если не указано иное, – CNTD); или</w:t>
            </w:r>
            <w:r>
              <w:br/>
              <w:t>CVD с применением плазменного разряда, модифицирующего процесс;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включающее любое из следующего:</w:t>
            </w:r>
            <w:r>
              <w:br/>
              <w:t>высоковакуумные (вакуум, равный 0,01 Па или ниже (лучше) вращающиеся уплотнения; или</w:t>
            </w:r>
            <w:r>
              <w:br/>
              <w:t>средства регулирования толщины покрытия в процессе осаждения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ионной имплантации с током пучка 5 мА или более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8543 10 000 0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Технологическое оборудование для физического осаждения из паровой фазы, получаемой нагревом электронным пучком (далее, если не указано иное, – EB-PVD), включающее силовые системы с расчетной мощностью более 80 кВт и имеющее любую из следующих составляющих:</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лазерную систему управления уровнем жидкой ванны, которая точно регулирует скорость подачи заготовок;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управляемое компьютером контрольно-измерительное устройство, работающее на принципе фотолюминесценции ионизированных атомов в потоке пара, необходимое для управления скоростью осаждения покрытия, содержащего два или более элемента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плазменного напыления, обладающее любой из следующих характеристик:</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8419 89 300 0;</w:t>
            </w:r>
            <w:r>
              <w:br/>
              <w:t>8419 89 98</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работающее при пониженном давлении контролируемой атмосферы (равном или ниже 10 кПа, измеряемом на расстоянии до 300 мм над </w:t>
            </w:r>
            <w:r>
              <w:lastRenderedPageBreak/>
              <w:t>выходным сечением сопла плазменной горелки) в вакуумной камере, которая перед началом процесса напыления может быть откачана до 0,01 Па;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включающее средства регулирования толщины покрытия в процессе напыления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осаждения распылением, обеспечивающее плотность тока 0,1 мА/мм</w:t>
            </w:r>
            <w:r>
              <w:rPr>
                <w:vertAlign w:val="superscript"/>
              </w:rPr>
              <w:t>2</w:t>
            </w:r>
            <w:r>
              <w:t xml:space="preserve"> или более, со скоростью осаждения 15 мкм/ч или более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8419 89 300 0;</w:t>
            </w:r>
            <w:r>
              <w:br/>
              <w:t>8419 89 98</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2.2.5.6.</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катодно-дугового напыления, включающее систему электромагнитов для управления положением активного пятна дуги на катоде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2.2.5.7.</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способное к измерению в процессе ионного осаждения любого из следующего:</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толщины покрытия на подложке с управлением скоростью осаждения;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оптических характеристик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Позиции 2.2.5.1, 2.2.5.2, 2.2.5.5, 2.2.5.6 и 2.2.5.7 не применяются соответственно к оборудованию химического осаждения из паровой фазы (CVD), ионной имплантации, осаждения распылением, катодно-дугового напыления и ионного осаждения, специально разработанному для покрытия режущего или обрабатывающего инструмента</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устройства обратной связи и электронные сборки для измерения или контроля размеров: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Координатно-измерительные машины (далее, если не указано иное, – КИМ) с компьютерным управлением или числовым программным управлением, имеющие в соответствии с международным стандартом ISO 10360-2 (2009) пространственную (объемную) максимально допустимую погрешность измерения длины (E</w:t>
            </w:r>
            <w:r>
              <w:rPr>
                <w:vertAlign w:val="subscript"/>
              </w:rPr>
              <w:t>0,MPE</w:t>
            </w:r>
            <w:r>
              <w:t>) в любой точке в пределах рабочего диапазона машины (то есть в пределах длины осей), равную или меньше (лучше) (1,7 + L/1000) мкм (L – измеряемая длина в миллиметрах)</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80 320 0;</w:t>
            </w:r>
            <w:r>
              <w:br/>
              <w:t>9031 80 340 0</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(E</w:t>
            </w:r>
            <w:r>
              <w:rPr>
                <w:vertAlign w:val="subscript"/>
              </w:rPr>
              <w:t>0,MPE</w:t>
            </w:r>
            <w:r>
              <w:t>) лучшей компоновки КИМ, определенная производителем например, лучшее из следующего: измерительная головка, длина измерительного наконечника, параметры хода, режим работы) и со всеми доступными компенсациями, должна сравниваться с пороговой величиной (1,7 + L/1000) мкм</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или системы для измерения линейных перемещений, линейные устройства обратной связи и электронные сборки: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49 900 0;</w:t>
            </w:r>
            <w:r>
              <w:br/>
              <w:t>9031 80 320 0;</w:t>
            </w:r>
            <w:r>
              <w:br/>
              <w:t>9031 80 340 0;</w:t>
            </w:r>
            <w:r>
              <w:br/>
              <w:t>9031 80 910 0</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Интерферометры и оптические кодирующие устройства систем измерения, содержащие лазер, определены только в позиции 2.2.6.2.3</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2.2.6.2.1.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Измерительные системы бесконтактного типа с разрешением 0,2 мкм или меньше (лучше) при диапазоне измерений от 0 мм до 0,2 мм</w:t>
            </w:r>
          </w:p>
          <w:p w:rsidR="00C168FC" w:rsidRDefault="00C168FC">
            <w:pPr>
              <w:pStyle w:val="table10"/>
            </w:pPr>
            <w:r>
              <w:t>Технические примечания:</w:t>
            </w:r>
            <w:r>
              <w:br/>
              <w:t>1. Для целей позиции 2.2.6.2.1 измерительные системы бесконтактного типа – системы для измерения расстояния между датчиком и измеряемым объектом вдоль одного вектора при условии, что датчик или измеряемый объект находится в движении.</w:t>
            </w:r>
            <w:r>
              <w:br/>
              <w:t>2. Для целей позиции 2.2.6.2.1 диапазон измерений – величина, определяемая разницей между минимальным и максимальным рабочим расстоянием</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r>
              <w:br/>
              <w:t>9031 80 320 0;</w:t>
            </w:r>
            <w:r>
              <w:br/>
              <w:t>9031 80 340 0;</w:t>
            </w:r>
            <w:r>
              <w:br/>
              <w:t>9031 80 910 0</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2.2.6.2.2.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Линейные устройства обратной связи, специально разработанные </w:t>
            </w:r>
            <w:r>
              <w:lastRenderedPageBreak/>
              <w:t>для станков и имеющие точность менее (лучше) (800 + (600 x L/1000) нм (L – измеряемая длина в миллиметрах)</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9031 49 900 0;</w:t>
            </w:r>
            <w:r>
              <w:br/>
            </w:r>
            <w:r>
              <w:lastRenderedPageBreak/>
              <w:t>9031 80 320 0;</w:t>
            </w:r>
            <w:r>
              <w:br/>
              <w:t>9031 80 340 0;</w:t>
            </w:r>
            <w:r>
              <w:br/>
              <w:t>9031 80 910 0</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2.2.6.2.3.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Измерительные системы, имеющие все следующие характеристики:</w:t>
            </w:r>
            <w:r>
              <w:br/>
              <w:t>а) содержащие лазер;</w:t>
            </w:r>
            <w:r>
              <w:br/>
              <w:t>б) имеющие разрешение на полной шкале 0,2 нм или меньше (лучше); и</w:t>
            </w:r>
            <w:r>
              <w:br/>
              <w:t xml:space="preserve">в) способные достигать погрешности измерения при компенсации показателя преломления воздуха в любой точке в пределах измеряемого диапазона, равной или меньше (лучше) (1,6 + L/2000) нм (L – измеряемая длина в миллиметрах) и измеренной в течение 30 секунд при температуре 20 °C </w:t>
            </w:r>
            <w:r>
              <w:rPr>
                <w:u w:val="single"/>
              </w:rPr>
              <w:t>+</w:t>
            </w:r>
            <w:r>
              <w:t xml:space="preserve"> 1 °C; или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49 900 0;</w:t>
            </w:r>
            <w:r>
              <w:br/>
              <w:t>9031 80 320 0;</w:t>
            </w:r>
            <w:r>
              <w:br/>
              <w:t>9031 80 340 0;</w:t>
            </w:r>
            <w:r>
              <w:br/>
              <w:t>9031 80 910 0</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2.2.6.2 разрешением является наименьшее приращение показаний измерительного устройства, в цифровых приборах – младший бит</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2.2.6.2.4.</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сборки, специально разработанные для обеспечения возможности обратной связи в системах, определенных в позиции 2.2.6.2.3</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2.2.6.3.</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Вращающиеся устройства обратной связи, специально разработанные для станков, или приборы для измерения угловых перемещений с точностью измерения по угловой координате, равной или меньше (лучше) 0,9 угловой секунды</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49 900 0;</w:t>
            </w:r>
            <w:r>
              <w:br/>
              <w:t>9031 80 320 0;</w:t>
            </w:r>
            <w:r>
              <w:br/>
              <w:t>9031 80 340 0;</w:t>
            </w:r>
            <w:r>
              <w:br/>
              <w:t>9031 80 910 0</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2.2.6.3 не применяется к оптическим приборам, таким как автоколлиматоры, использующие коллимированный свет (например, лазерное излучение) для фиксации углового смещения зеркала</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2.2.6.4.</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использующее принцип оптического рассеяния для измерения неровности (шероховатости) поверхности (включая дефекты поверхности) с чувствительностью 0,5 нм или менее (лучше)</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2.2.7.</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Роботы, имеющие любую из нижеперечисленных характеристик, и специально разработанные для них устройства управления и рабочие органы:</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8479 50 000 0; </w:t>
            </w:r>
            <w:r>
              <w:br/>
              <w:t xml:space="preserve">8537 10 100 0; </w:t>
            </w:r>
            <w:r>
              <w:br/>
              <w:t xml:space="preserve">8537 10 980 0; </w:t>
            </w:r>
            <w:r>
              <w:br/>
              <w:t>из 8541 51 000 0;</w:t>
            </w:r>
            <w:r>
              <w:br/>
              <w:t>из 8541 59 000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исключена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специально разработанные в соответствии с национальными стандартами безопасности применительно к условиям работы со взрывчатыми веществами, которые могут быть использованы в военных целях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2.2.7 не применяется к роботам, специально разработанным для применения в камерах для окраски распылением;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специально разработанные или оцениваемые как радиационно стойкие, выдерживающие более 5 x 10</w:t>
            </w:r>
            <w:r>
              <w:rPr>
                <w:vertAlign w:val="superscript"/>
              </w:rPr>
              <w:t>3</w:t>
            </w:r>
            <w:r>
              <w:t xml:space="preserve"> Гр (по кремнию) [5 x 10</w:t>
            </w:r>
            <w:r>
              <w:rPr>
                <w:vertAlign w:val="superscript"/>
              </w:rPr>
              <w:t>5</w:t>
            </w:r>
            <w:r>
              <w:t xml:space="preserve"> рад] без ухудшения эксплуатационных характеристик;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специально разработанные для работы на высотах, превышающих 30 000 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2.2.8.</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Составные поворотные столы или качающиеся шпиндели, специально разработанные для станков:</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2.2.8.1.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2.2.8.2.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2.2.8.3.</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Составные поворотные столы, имеющие все следующие характеристики:</w:t>
            </w:r>
            <w:r>
              <w:br/>
              <w:t>а) разработанные для токарных, фрезерных и шлифовальных станков; и</w:t>
            </w:r>
            <w:r>
              <w:br/>
              <w:t>б) имеющие две вращающиеся оси, одновременно скоординированные для контурного управления</w:t>
            </w:r>
          </w:p>
          <w:p w:rsidR="00C168FC" w:rsidRDefault="00C168FC">
            <w:pPr>
              <w:pStyle w:val="table10"/>
              <w:spacing w:before="120"/>
            </w:pPr>
            <w:r>
              <w:t>Техническое примечание.</w:t>
            </w:r>
            <w:r>
              <w:br/>
              <w:t xml:space="preserve">Составной поворотный стол – стол, позволяющий вращать и наклонять </w:t>
            </w:r>
            <w:r>
              <w:lastRenderedPageBreak/>
              <w:t>деталь относительно двух непараллельных осей</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8466</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2.2.8.4.</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Качающиеся шпиндели, имеющие все следующие характеристики:</w:t>
            </w:r>
            <w:r>
              <w:br/>
              <w:t>а) разработанные для токарных, фрезерных и шлифовальных станков; и</w:t>
            </w:r>
            <w:r>
              <w:br/>
              <w:t>б) одновременно скоординированные для контурного управления</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8466</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2.2.9.</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Станки для ротационной вытяжки и обкатные вальцовочные станки, которые в соответствии с технической документацией производителя могут быть оборудованы блоками числового программного управления или компьютерным управлением и которые имеют все следующие характеристики:</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8462 23 000 1; </w:t>
            </w:r>
            <w:r>
              <w:br/>
              <w:t xml:space="preserve">8462 24 000 1; </w:t>
            </w:r>
            <w:r>
              <w:br/>
              <w:t xml:space="preserve">8462 26 000 1; </w:t>
            </w:r>
            <w:r>
              <w:br/>
              <w:t xml:space="preserve">8462 51 000 1; </w:t>
            </w:r>
            <w:r>
              <w:br/>
              <w:t>8463 90 000 0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три или более оси, которые могут быть одновременно скоординированы для контурного управления;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усилие на валке/ролике более 60 кН</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Станки, объединяющие функции ротационной вытяжки и вальцовки методом обкатки, считаются для целей позиции 2.2.9 относящимися к обкатным вальцовочным станкам</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иное, чем определенное в позиции 2.4.2:</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2.4.1.1.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или производства подшипников или подшипниковых систем, определенных в позиции 2.1.1, или оборудования, определенного в позиции 2.2</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2.4.1.2.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применения подшипниковых систем, определенных в позиции 2.1.1.2, или оборудования, определенного в позициях 2.2.1, 2.2.3–2.2.9</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2.4.1 не применяется к программному обеспечению, которое генерирует коды числового программного управления для обработки различных деталей</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2.4.1, смотреть также позицию 2.4.1 раздела 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электронных устройств, в том числе встроенное в электронное устройство или систему, дающее возможность таким устройствам или системам функционировать как блок числового программного управления (далее, если не указано иное, – блок ЧПУ), способный координировать одновременно более четырех осей для контурного управления</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2.4.2 не применяется к программному обеспечению, специально разработанному или модифицированному для работы изделий, не определенных в категории 2.</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2.4.2 не применяется к программному обеспечению для изделий, определенных в позиции 2.2.2. Для такого программного обеспечения смотреть позиции 2.4.1 и 2.4.3.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 Позиция 2.4.2 не применяется к программному обеспечению, минимально необходимому для эксплуатации изделий, не определенных в категории 2, и экспортируемому совместно с этими изделиями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разработанное или модифицированное для эксплуатации станков, определенных в позиции 2.2.2, преобразующее функции оптического приспособления, измерения обрабатываемой детали и снятия материала в команды числового программного управления для получения заданной формы детали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в соответствии с общим технологическим примечанием для разработки подшипников или подшипниковых систем, определенных в позиции 2.1.1, оборудования, определенного в позиции </w:t>
            </w:r>
            <w:r>
              <w:lastRenderedPageBreak/>
              <w:t>2.2, или программного обеспечения, определенного в позиции 2.4</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2.5.1 включает технологию встраивания систем щупов в КИМ, определенные в позиции 2.2.6.1</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подшипников или подшипниковых систем, определенных в позиции 2.1.1, или оборудования, определенного в позиции 2.2</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позициях 2.5.1 и 2.5.2, смотреть также позицию 2.5.1 раздела 2</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нижеследующие технологии: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2.5.3.1.</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2.5.3.2.</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производственных процессов металлообработки:</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2.5.3.2.1.</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проектирования инструмента, пресс-форм или зажимных приспособлений, специально разработанные для любого из следующих процессов:</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формообразования в условиях сверхпластичности;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диффузионной сварки;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гидравлического прессования прямого действия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2.5.3.2.2.</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данные, включающие описание технологического процесса или его параметры:</w:t>
            </w:r>
            <w:r>
              <w:br/>
              <w:t>а) для формообразования в условиях сверхпластичности изделий из алюминиевых, титановых сплавов или суперсплавов:</w:t>
            </w:r>
            <w:r>
              <w:br/>
              <w:t>подготовка поверхности;</w:t>
            </w:r>
            <w:r>
              <w:br/>
              <w:t>скорость деформации;</w:t>
            </w:r>
            <w:r>
              <w:br/>
              <w:t>температура;</w:t>
            </w:r>
            <w:r>
              <w:br/>
              <w:t>давление;</w:t>
            </w:r>
            <w:r>
              <w:br/>
              <w:t>б) для диффузионной сварки титановых сплавов</w:t>
            </w:r>
            <w:r>
              <w:br/>
              <w:t>или суперсплавов:</w:t>
            </w:r>
            <w:r>
              <w:br/>
              <w:t>подготовка поверхности;</w:t>
            </w:r>
            <w:r>
              <w:br/>
              <w:t>температура;</w:t>
            </w:r>
            <w:r>
              <w:br/>
              <w:t>давление;</w:t>
            </w:r>
            <w:r>
              <w:br/>
              <w:t>в) для гидравлического прессования прямого действия алюминиевых или титановых сплавов:</w:t>
            </w:r>
            <w:r>
              <w:br/>
              <w:t>давление;</w:t>
            </w:r>
            <w:r>
              <w:br/>
              <w:t>время цикла;</w:t>
            </w:r>
            <w:r>
              <w:br/>
              <w:t>г) для горячего изостатического уплотнения титановых, алюминиевых сплавов или суперсплавов:</w:t>
            </w:r>
            <w:r>
              <w:br/>
              <w:t>температура;</w:t>
            </w:r>
            <w:r>
              <w:br/>
              <w:t>давление;</w:t>
            </w:r>
            <w:r>
              <w:br/>
              <w:t>время цикла</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6"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299"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Гидравлическое прессование прямого действия – процесс деформирования, в котором применяется заполненная жидкостью гибкая камера, находящаяся в непосредственном контакте с заготовкой.</w:t>
            </w:r>
            <w:r>
              <w:br/>
              <w:t>2. Горячее изостатическое уплотнение – процесс прессования отливок при температурах выше 375 К (102 °C) в герметичном объеме через различные среды (газообразную, жидкую, твердые порошки и так далее), создающий гидростатическое давление и имеющий целью уменьшение или исключение их пористости</w:t>
            </w:r>
          </w:p>
        </w:tc>
        <w:tc>
          <w:tcPr>
            <w:tcW w:w="94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2.5.3.3.</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гидравлических прессов для штамповки с вытяжкой и соответствующих матриц для изготовления конструкций корпусов летательных аппаратов</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2.5.3.4.</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2.5.3.5.</w:t>
            </w:r>
          </w:p>
        </w:tc>
        <w:tc>
          <w:tcPr>
            <w:tcW w:w="3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комплексного программного обеспечения для включения экспертных систем, повышающих в заводских условиях операционные возможности блоков числового программного управления</w:t>
            </w:r>
          </w:p>
        </w:tc>
        <w:tc>
          <w:tcPr>
            <w:tcW w:w="94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6"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2.5.3.6.</w:t>
            </w:r>
          </w:p>
        </w:tc>
        <w:tc>
          <w:tcPr>
            <w:tcW w:w="3299"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нанесения наружных слоев неорганических покрытий, </w:t>
            </w:r>
            <w:r>
              <w:lastRenderedPageBreak/>
              <w:t>в том числе для модификации поверхностей, определенных в колонке «Получаемое покрытие» таблицы к настоящей позиции, на подложки для неэлектронных приборов/компонентов, определенные в колонке «Подложки» указанной таблицы, с использованием процессов, определенных в колонке «Процесс нанесения покрытия» этой же таблицы и описанных в технических примечаниях к ней</w:t>
            </w:r>
          </w:p>
        </w:tc>
        <w:tc>
          <w:tcPr>
            <w:tcW w:w="94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6"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299"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Нижеприведенная таблица к позиции 2.5.3.6. должна рассматриваться для определения технологии конкретного процесса нанесения покрытия, только когда относящееся к этому процессу получаемое покрытие находится в абзаце таблицы, расположенном напротив выбранной подложки.</w:t>
            </w:r>
            <w:r>
              <w:br/>
              <w:t>Например, технические характеристики процесса химического осаждения из паровой фазы (CVD) (колонка таблицы «Процесс нанесения покрытия») включают нанесение силицидов (колонка таблицы «Получаемое покрытие») на подложки из углерод-углерода, композиционных материалов с керамической или металлической матрицей (колонка таблицы «Подложки»), но не включают их нанесение на подложки из металлокерамического карбида вольфрама (16), карбида кремния (18), так как во втором случае покрытие из силицидов не перечислено в абзаце колонки «Получаемое покрытие», расположенном непосредственно напротив абзаца соответствующего перечня колонки «Подложки» (металлокерамический карбид вольфрама (16), карбид кремния (18)</w:t>
            </w:r>
          </w:p>
        </w:tc>
        <w:tc>
          <w:tcPr>
            <w:tcW w:w="945" w:type="pct"/>
            <w:tcBorders>
              <w:left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newncpi"/>
      </w:pPr>
      <w:r>
        <w:t> </w:t>
      </w:r>
    </w:p>
    <w:p w:rsidR="00C168FC" w:rsidRDefault="00C168FC">
      <w:pPr>
        <w:pStyle w:val="onestring"/>
      </w:pPr>
      <w:r>
        <w:t>Таблица к позиции 2.5.3.6</w:t>
      </w:r>
    </w:p>
    <w:p w:rsidR="00C168FC" w:rsidRDefault="00C168FC">
      <w:pPr>
        <w:pStyle w:val="newncpi0"/>
        <w:jc w:val="center"/>
      </w:pPr>
      <w:r>
        <w:rPr>
          <w:b/>
          <w:bCs/>
        </w:rPr>
        <w:t>Технические приемы нанесения покрытий</w:t>
      </w:r>
    </w:p>
    <w:p w:rsidR="00C168FC" w:rsidRDefault="00C168F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2656"/>
        <w:gridCol w:w="3163"/>
        <w:gridCol w:w="3549"/>
      </w:tblGrid>
      <w:tr w:rsidR="00C168FC">
        <w:trPr>
          <w:trHeight w:val="240"/>
        </w:trPr>
        <w:tc>
          <w:tcPr>
            <w:tcW w:w="1418"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Процесс нанесения покрытия (1)***</w:t>
            </w:r>
          </w:p>
        </w:tc>
        <w:tc>
          <w:tcPr>
            <w:tcW w:w="16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Подложки</w:t>
            </w:r>
          </w:p>
        </w:tc>
        <w:tc>
          <w:tcPr>
            <w:tcW w:w="1894"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Получаемое покрытие</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 Химическое осаждение из паровой фазы (CVD)</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суперсплавы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алюминиды на поверхности внутренних каналов</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керамика (19) и стекла с малым коэффициентом линейного расширения (14)</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карбиды, диэлектрические слои (15), алмаз, алмазоподобный углерод (17)</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карбиды, тугоплавкие металлы, смеси перечисленных выше материалов (4), диэлектрические слои (15), алюминиды, сплавы на основе алюминидов (2), нитрид бора</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металлокерамический карбид вольфрама (16), карбид кремния (18)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карбиды, вольфрам, смеси перечисленных выше материалов (4), 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молибден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бериллий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алмаз, алмазоподобный углерод (17)</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окон датчиков (9)</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алмаз, алмазоподобный углерод (17)</w:t>
            </w:r>
          </w:p>
        </w:tc>
      </w:tr>
      <w:tr w:rsidR="00C168FC">
        <w:trPr>
          <w:trHeight w:val="240"/>
        </w:trPr>
        <w:tc>
          <w:tcPr>
            <w:tcW w:w="141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Физическое осаждение из паровой фазы, получаемой нагревом</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2.1. Физическое осаждение из паровой фазы, полученной нагревом электронным пучком</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суперсплавы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сплавы на основе силицидов, сплавы на основе алюминидов (2), MCrAlX (5), модифицированный диоксид циркония (12), силициды, алюминиды, смеси перечисленных выше материалов (4)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керамика (19) и стекла с малым коэффициентом линейного расширения (14)</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коррозионно-стойкие стали (7)</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MCrAlX (5), модифицированный </w:t>
            </w:r>
            <w:r>
              <w:lastRenderedPageBreak/>
              <w:t>диоксид циркония (12), смеси перечисленных выше материалов (4)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карбиды, тугоплавкие металлы, смеси перечисленных выше материалов (4), диэлектрические слои (15), нитрид бора</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металлокерамический карбид вольфрама (16), карбид кремния (18)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карбиды, вольфрам, смеси перечисленных выше материалов (4), 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молибден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бериллий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бориды, бериллий</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окон датчиков (9)</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(13)</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бориды, нитриды</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2.2. Ионно-ассистированное физическое осаждение из паровой фазы, полученной резистивным нагревом (ионное осаждение)</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керамика (19) и стекла с малым коэффициентом линейного расширения (14)</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алмазоподобный углерод (17)</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металлокерамический карбид вольфрама (16), карбид кремния (18)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молибден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бериллий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окон датчиков (9)</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алмазоподобный углерод (17)</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2.3. Физическое осаждение из паровой фазы, полученной лазерным нагревом</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керамика (19) и стекла с малым коэффициентом линейного расширения (14)</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диэлектрические слои (15), алмазоподобный углерод (17)</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металлокерамический карбид вольфрама (16), карбид кремния (18)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молибден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бериллий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окон датчиков (9)</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алмазоподобный углерод (17)</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2.4. Физическое осаждение из паровой фазы, полученной катодно-дуговым разрядом</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суперсплавы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сплавы на основе силицидов, сплавы на основе алюминидов (2), MCrAlX (5)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полимеры (11) и композиционные материалы с органической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бориды, карбиды, нитриды, алмазоподобный углерод (17)</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 Твердофазное диффузионное насыщение (10)</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карбиды, смеси перечисленных выше материалов (4)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(13)</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алюминиды, сплавы на основе алюминидов (2)</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тугоплавкие металлы и сплавы (8)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оксиды</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4. Плазменное напыление</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суперсплавы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MCrAlX (5), модифицированный диоксид циркония (12), смеси перечисленных выше материалов (4), истираемый никель-графитовый материал, истираемый никель-хром-алюминиевый сплав, истираемый алюминиево-кремниевый сплав, содержащий полиэфир, сплавы на основе алюминидов (2)</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алюминиевые сплавы (6)</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MCrAlX (5), модифицированный </w:t>
            </w:r>
            <w:r>
              <w:lastRenderedPageBreak/>
              <w:t>диоксид циркония (12), силициды, смеси перечисленных выше материалов (4)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тугоплавкие металлы и сплавы (8)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алюминиды, силициды, карбиды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коррозионно-стойкие стали (7)</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MCrAlX (5), модифицированный диоксид циркония (12), смеси перечисленных выше материалов (4)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(13)</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карбиды, алюминиды, силициды, сплавы на основе алюминидов (2), истираемый никель-графитовый материал, истираемый никель-хром-алюминиевый сплав, истираемый алюминиево-кремниевый сплав, содержащий полиэфир</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5. Нанесение шликера</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тугоплавкие металлы и сплавы (8)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оплавленные силициды, оплавленные алюминиды (кроме резистивных нагревательных элементов)</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карбиды, смеси перечисленных выше материалов (4)</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6. Осаждение распылением</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суперсплавы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сплавы на основе силицидов, сплавы на основе алюминидов (2), алюминиды, модифицированные благородным металлом (3), MCrAlX (5), модифицированный диоксид циркония (12), платина, смеси перечисленных выше материалов (4)</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керамика (19) и стекла с малым коэффициентом линейного расширения (14)</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платина, смеси перечисленных выше материалов (4), диэлектрические слои (15), алмазоподобный углерод (17)</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(13)</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бориды, нитриды, оксиды, силициды, алюминиды, сплавы на основе алюминидов (2), карбиды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углерод-углерод, композиционные материалы с керамической или металлической матрицей</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силициды, карбиды, тугоплавкие металлы, смеси перечисленных выше материалов (4), диэлектрические слои (15), нитрид бора</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металлокерамический карбид вольфрама (16), карбид кремния (18)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карбиды, вольфрам, смеси перечисленных выше материалов (4), диэлектрические слои (15), нитрид бора</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молибден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бериллий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бориды, диэлектрические слои (15), бериллий</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окон датчиков (9)</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диэлектрические слои (15), алмазоподобный углерод (17)</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тугоплавкие металлы и сплавы (8)</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алюминиды, силициды, оксиды, карбиды</w:t>
            </w:r>
          </w:p>
        </w:tc>
      </w:tr>
      <w:tr w:rsidR="00C168FC">
        <w:trPr>
          <w:trHeight w:val="240"/>
        </w:trPr>
        <w:tc>
          <w:tcPr>
            <w:tcW w:w="141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7. Ионная имплантация</w:t>
            </w: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высокотемпературные подшипниковые стали</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присадки хрома, тантала или ниобия</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титановые сплавы (13)</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бориды, нитриды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бериллий и его сплавы</w:t>
            </w:r>
          </w:p>
        </w:tc>
        <w:tc>
          <w:tcPr>
            <w:tcW w:w="1894"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бориды</w:t>
            </w:r>
          </w:p>
        </w:tc>
      </w:tr>
      <w:tr w:rsidR="00C168FC">
        <w:trPr>
          <w:trHeight w:val="240"/>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1688"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металлокерамический карбид вольфрама (16)</w:t>
            </w:r>
          </w:p>
        </w:tc>
        <w:tc>
          <w:tcPr>
            <w:tcW w:w="1894"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карбиды, нитриды</w:t>
            </w:r>
          </w:p>
        </w:tc>
      </w:tr>
    </w:tbl>
    <w:p w:rsidR="00C168FC" w:rsidRDefault="00C168FC">
      <w:pPr>
        <w:pStyle w:val="newncpi"/>
      </w:pPr>
      <w:r>
        <w:t> </w:t>
      </w:r>
    </w:p>
    <w:p w:rsidR="00C168FC" w:rsidRDefault="00C168FC">
      <w:pPr>
        <w:pStyle w:val="newncpi"/>
      </w:pPr>
      <w:r>
        <w:t>Примечания к таблице:</w:t>
      </w:r>
    </w:p>
    <w:p w:rsidR="00C168FC" w:rsidRDefault="00C168FC">
      <w:pPr>
        <w:pStyle w:val="point"/>
      </w:pPr>
      <w:r>
        <w:t>1. Термин «процесс нанесения покрытия» включает как нанесение первоначального покрытия, так и ремонт, а также обновление существующих покрытий.</w:t>
      </w:r>
    </w:p>
    <w:p w:rsidR="00C168FC" w:rsidRDefault="00C168FC">
      <w:pPr>
        <w:pStyle w:val="point"/>
      </w:pPr>
      <w:r>
        <w:t xml:space="preserve">2. Покрытие сплавами на основе алюминида включает одно- или многоступенчатое нанесение покрытия, в котором элемент или элементы осаждаются до или в процессе </w:t>
      </w:r>
      <w:r>
        <w:lastRenderedPageBreak/>
        <w:t>нанесения алюминидного покрытия, даже если эти элементы наносятся с применением других процессов. Это, однако, не включает многократное использование одношагового процесса твердофазного диффузионного насыщения для получения легированных алюминидов.</w:t>
      </w:r>
    </w:p>
    <w:p w:rsidR="00C168FC" w:rsidRDefault="00C168FC">
      <w:pPr>
        <w:pStyle w:val="point"/>
      </w:pPr>
      <w:r>
        <w:t>3. Покрытие алюминидом, модифицированным благородным металлом, включает многошаговое нанесение покрытия, в котором слои благородного металла или благородных металлов наносятся каким-либо другим процессом до нанесения алюминидного покрытия.</w:t>
      </w:r>
    </w:p>
    <w:p w:rsidR="00C168FC" w:rsidRDefault="00C168FC">
      <w:pPr>
        <w:pStyle w:val="point"/>
      </w:pPr>
      <w:r>
        <w:t>4. Термин «смеси» означает материалы, полученные пропиткой, материалы с изменяющимся по объему химическим составом, материалы, полученные совместным осаждением, в том числе слоистые; при этом смеси получаются в одном или нескольких процессах нанесения покрытий, описанных в таблице.</w:t>
      </w:r>
    </w:p>
    <w:p w:rsidR="00C168FC" w:rsidRDefault="00C168FC">
      <w:pPr>
        <w:pStyle w:val="point"/>
      </w:pPr>
      <w:r>
        <w:t>5. MCrAlX соответствует сплаву покрытия, где M обозначает кобальт, железо, никель или их комбинацию, X – гафний, иттрий, кремний, тантал в любом количестве или другие специально внесенные добавки с их содержанием более 0,01 % (по весу) в различных пропорциях и комбинациях, кроме:</w:t>
      </w:r>
    </w:p>
    <w:p w:rsidR="00C168FC" w:rsidRDefault="00C168FC">
      <w:pPr>
        <w:pStyle w:val="newncpi"/>
      </w:pPr>
      <w:r>
        <w:t>а) CoCrAlY-покрытий, содержащих менее 22 % (по весу) хрома, менее 7 % (по весу) алюминия и менее 2 % (по весу) иттрия;</w:t>
      </w:r>
    </w:p>
    <w:p w:rsidR="00C168FC" w:rsidRDefault="00C168FC">
      <w:pPr>
        <w:pStyle w:val="newncpi"/>
      </w:pPr>
      <w:r>
        <w:t>б) CoCrAlY-покрытий, содержащих 22–24 % (по весу) хрома, 10–12 % (по весу) алюминия и 0,5–0,7 % (по весу) иттрия;</w:t>
      </w:r>
    </w:p>
    <w:p w:rsidR="00C168FC" w:rsidRDefault="00C168FC">
      <w:pPr>
        <w:pStyle w:val="newncpi"/>
      </w:pPr>
      <w:r>
        <w:t>в) NiCrAlY-покрытий, содержащих 21–23 % (по весу) хрома, 10–12 % (по весу) алюминия и 0,9–1,1 % (по весу) иттрия.</w:t>
      </w:r>
    </w:p>
    <w:p w:rsidR="00C168FC" w:rsidRDefault="00C168FC">
      <w:pPr>
        <w:pStyle w:val="point"/>
      </w:pPr>
      <w:r>
        <w:t>6. Термин «алюминиевые сплавы» относится к сплавам с прочностью при растяжении 190 МПа или выше при температуре 293 К (20 °C).</w:t>
      </w:r>
    </w:p>
    <w:p w:rsidR="00C168FC" w:rsidRDefault="00C168FC">
      <w:pPr>
        <w:pStyle w:val="point"/>
      </w:pPr>
      <w:r>
        <w:t>7. Термин «коррозионно-стойкая сталь» означает сталь из серии AISI-300 (AISI – American Iron and Steel Institute – Американский институт железа и стали) или сталь соответствующего национального стандарта.</w:t>
      </w:r>
    </w:p>
    <w:p w:rsidR="00C168FC" w:rsidRDefault="00C168FC">
      <w:pPr>
        <w:pStyle w:val="point"/>
      </w:pPr>
      <w:r>
        <w:t>8. Тугоплавкие металлы и сплавы включают следующие металлы и их сплавы: ниобий, молибден, вольфрам и тантал.</w:t>
      </w:r>
    </w:p>
    <w:p w:rsidR="00C168FC" w:rsidRDefault="00C168FC">
      <w:pPr>
        <w:pStyle w:val="point"/>
      </w:pPr>
      <w:r>
        <w:t>9. Материалами окон датчиков являются: оксид алюминия (поликристаллический), кремний, германий, сульфид цинка, селенид цинка, арсенид галлия, алмаз, фосфид галлия, сапфир, а для окон датчиков диаметром более 40 мм – фтористый цирконий и фтористый гафний.</w:t>
      </w:r>
    </w:p>
    <w:p w:rsidR="00C168FC" w:rsidRDefault="00C168FC">
      <w:pPr>
        <w:pStyle w:val="point"/>
      </w:pPr>
      <w:r>
        <w:t>10. Категория 2 не включает технологию одношагового процесса твердофазного насыщения сплошных аэродинамических поверхностей.</w:t>
      </w:r>
    </w:p>
    <w:p w:rsidR="00C168FC" w:rsidRDefault="00C168FC">
      <w:pPr>
        <w:pStyle w:val="point"/>
      </w:pPr>
      <w:r>
        <w:t>11. Полимеры включают полиимиды, полиэфиры, полисульфиды, поликарбонаты и полиуретаны.</w:t>
      </w:r>
    </w:p>
    <w:p w:rsidR="00C168FC" w:rsidRDefault="00C168FC">
      <w:pPr>
        <w:pStyle w:val="point"/>
      </w:pPr>
      <w:r>
        <w:t>12. Термин «модифицированный оксид циркония» означает оксид циркония с добавками оксидов других металлов (таких как оксиды кальция, магния, иттрия, гафния, редкоземельных металлов) в целях стабилизации определенных кристаллографических фаз и фазовых составов. Покрытия – температурные барьеры из оксида циркония, модифицированные оксидом кальция или магния методом смешения или сплавления, не относятся к категории 2.</w:t>
      </w:r>
    </w:p>
    <w:p w:rsidR="00C168FC" w:rsidRDefault="00C168FC">
      <w:pPr>
        <w:pStyle w:val="point"/>
      </w:pPr>
      <w:r>
        <w:t>13. Титановые сплавы – только сплавы для аэрокосмического применения с прочностью на растяжение 900 МПа или выше при температуре 293 К (20 °C).</w:t>
      </w:r>
    </w:p>
    <w:p w:rsidR="00C168FC" w:rsidRDefault="00C168FC">
      <w:pPr>
        <w:pStyle w:val="point"/>
      </w:pPr>
      <w:r>
        <w:t>14. Стекла с малым коэффициентом линейного расширения включают стекла, имеющие измеренный при температуре 293 К (20 °C) коэффициент линейного расширения 10</w:t>
      </w:r>
      <w:r>
        <w:rPr>
          <w:vertAlign w:val="superscript"/>
        </w:rPr>
        <w:t>–7</w:t>
      </w:r>
      <w:r>
        <w:t xml:space="preserve"> K</w:t>
      </w:r>
      <w:r>
        <w:rPr>
          <w:vertAlign w:val="superscript"/>
        </w:rPr>
        <w:t>–1</w:t>
      </w:r>
      <w:r>
        <w:t xml:space="preserve"> или менее.</w:t>
      </w:r>
    </w:p>
    <w:p w:rsidR="00C168FC" w:rsidRDefault="00C168FC">
      <w:pPr>
        <w:pStyle w:val="point"/>
      </w:pPr>
      <w:r>
        <w:t xml:space="preserve">15. Диэлектрический слой – покрытие, состоящее из нескольких диэлектрических материалов-слоев, в котором интерференционные свойства структуры, составленной из материалов с различными показателями отражения, используются для отражения, пропускания или поглощения в различных диапазонах длин волн. «Диэлектрический </w:t>
      </w:r>
      <w:r>
        <w:lastRenderedPageBreak/>
        <w:t>слой» – понятие, относящееся к структурам, состоящим из более чем четырех слоев диэлектрика или композиционных слоев в структуре диэлектрик – металл.</w:t>
      </w:r>
    </w:p>
    <w:p w:rsidR="00C168FC" w:rsidRDefault="00C168FC">
      <w:pPr>
        <w:pStyle w:val="point"/>
      </w:pPr>
      <w:r>
        <w:t>16. Металлокерамический карбид вольфрама не включает следующие твердые сплавы, применяемые для режущего инструмента и инструмента для обработки металлов давлением: карбид вольфрама – (кобальт, никель), карбид титана – (кобальт, никель), карбид хрома – (никель, хром) и карбид хрома – никель.</w:t>
      </w:r>
    </w:p>
    <w:p w:rsidR="00C168FC" w:rsidRDefault="00C168FC">
      <w:pPr>
        <w:pStyle w:val="point"/>
      </w:pPr>
      <w:r>
        <w:t>17. Не относятся технологии для нанесения алмазоподобного углерода на любые из следующих изделий, произведенных из сплавов, содержащих менее 5 % бериллия: дисководы (накопители на магнитных дисках) и головки, оборудование для производства расходных материалов, клапаны для вентилей, диффузоры громкоговорителей, детали автомобильных двигателей, режущие инструменты, вырубные штампы и пресс-формы для штамповки, оргтехника, микрофоны, медицинские приборы или формы для литья или формования пластмассы.</w:t>
      </w:r>
    </w:p>
    <w:p w:rsidR="00C168FC" w:rsidRDefault="00C168FC">
      <w:pPr>
        <w:pStyle w:val="point"/>
      </w:pPr>
      <w:r>
        <w:t>18. Карбид кремния не включает материалы, применяемые для режущего инструмента и инструмента для обработки металлов давлением.</w:t>
      </w:r>
    </w:p>
    <w:p w:rsidR="00C168FC" w:rsidRDefault="00C168FC">
      <w:pPr>
        <w:pStyle w:val="point"/>
      </w:pPr>
      <w:r>
        <w:t>19. «Керамические подложки» в том смысле, в котором этот термин применяется в настоящей позиции, не включают в себя керамические материалы, содержащие 5 % (по весу) или более связующих как отдельных компонентов, так и в сочетании с другими компонентами.</w:t>
      </w:r>
    </w:p>
    <w:p w:rsidR="00C168FC" w:rsidRDefault="00C168FC">
      <w:pPr>
        <w:pStyle w:val="newncpi"/>
      </w:pPr>
      <w:r>
        <w:t>Технические примечания к таблице:</w:t>
      </w:r>
    </w:p>
    <w:p w:rsidR="00C168FC" w:rsidRDefault="00C168FC">
      <w:pPr>
        <w:pStyle w:val="newncpi"/>
      </w:pPr>
      <w:r>
        <w:t>Процессы, указанные в колонке «Процесс нанесения покрытия», определяются следующим образом:</w:t>
      </w:r>
    </w:p>
    <w:p w:rsidR="00C168FC" w:rsidRDefault="00C168FC">
      <w:pPr>
        <w:pStyle w:val="point"/>
      </w:pPr>
      <w:r>
        <w:t>1. Химическое осаждение из паровой фазы (CVD) – процесс нанесения внешнего покрытия или покрытия с модификацией поверхности подложки, когда металл, сплав, композиционный материал, диэлектрик или керамика осаждается на нагретую подложку. Газообразные реагенты разлагаются или соединяются вблизи подложки или на самой подложке, в результате чего на ней осаждается требуемый материал в форме химического элемента, сплава или соединения. Энергия для указанных химических реакций может быть обеспечена теплом подложки, плазмой тлеющего разряда или лучом лазера.</w:t>
      </w:r>
    </w:p>
    <w:p w:rsidR="00C168FC" w:rsidRDefault="00C168FC">
      <w:pPr>
        <w:pStyle w:val="newncpi"/>
      </w:pPr>
      <w:r>
        <w:t>Особые примечания:</w:t>
      </w:r>
    </w:p>
    <w:p w:rsidR="00C168FC" w:rsidRDefault="00C168FC">
      <w:pPr>
        <w:pStyle w:val="newncpi"/>
      </w:pPr>
      <w:r>
        <w:t>а) CVD включает следующие процессы: осаждение в направленном газовом потоке без непосредственного контакта засыпки с подложкой, CVD с пульсирующим режимом, термическое осаждение с управляемым образованием центров кристаллизации (CNTD), CVD с применением плазменного разряда, ускоряющего процесс;</w:t>
      </w:r>
    </w:p>
    <w:p w:rsidR="00C168FC" w:rsidRDefault="00C168FC">
      <w:pPr>
        <w:pStyle w:val="newncpi"/>
      </w:pPr>
      <w:r>
        <w:t>б) засыпка означает погружение подложки в порошковую смесь;</w:t>
      </w:r>
    </w:p>
    <w:p w:rsidR="00C168FC" w:rsidRDefault="00C168FC">
      <w:pPr>
        <w:pStyle w:val="newncpi"/>
      </w:pPr>
      <w:r>
        <w:t>в) газообразные реагенты, используемые в процессе без непосредственного контакта засыпки с подложкой, производятся с применением тех же основных реакций и параметров, что и при твердофазном диффузионном насыщении.</w:t>
      </w:r>
    </w:p>
    <w:p w:rsidR="00C168FC" w:rsidRDefault="00C168FC">
      <w:pPr>
        <w:pStyle w:val="point"/>
      </w:pPr>
      <w:r>
        <w:t>2. Физическое осаждение из паровой фазы, получаемой нагревом, – процесс нанесения внешнего покрытия в вакууме при давлении ниже 0,1 Па с использованием какого-либо источника тепловой энергии для испарения материала покрытия. Процесс приводит к конденсации или осаждению пара на соответствующим образом установленную подложку.</w:t>
      </w:r>
    </w:p>
    <w:p w:rsidR="00C168FC" w:rsidRDefault="00C168FC">
      <w:pPr>
        <w:pStyle w:val="newncpi"/>
      </w:pPr>
      <w:r>
        <w:t>Обычной модификацией процесса является напуск газа в вакуумную камеру в целях синтеза химического соединения в покрытии.</w:t>
      </w:r>
    </w:p>
    <w:p w:rsidR="00C168FC" w:rsidRDefault="00C168FC">
      <w:pPr>
        <w:pStyle w:val="newncpi"/>
      </w:pPr>
      <w:r>
        <w:t>Использование ионного или электронного пучка либо плазмы для активизации нанесения покрытия или участия в этом процессе является также обычной модификацией этого метода. Применение контрольно-измерительных устройств для измерения в технологическом процессе оптических характеристик и толщины покрытия может быть особенностью этих процессов. Особенности конкретных процессов физического осаждения из паровой фазы, получаемой нагревом, состоят в следующем:</w:t>
      </w:r>
    </w:p>
    <w:p w:rsidR="00C168FC" w:rsidRDefault="00C168FC">
      <w:pPr>
        <w:pStyle w:val="newncpi"/>
      </w:pPr>
      <w:r>
        <w:lastRenderedPageBreak/>
        <w:t>а) физическое осаждение из паровой фазы, полученной нагревом электронным пучком, использует пучок электронов для нагревания и испарения материала, образующего покрытие;</w:t>
      </w:r>
    </w:p>
    <w:p w:rsidR="00C168FC" w:rsidRDefault="00C168FC">
      <w:pPr>
        <w:pStyle w:val="newncpi"/>
      </w:pPr>
      <w:r>
        <w:t>б) ионно-ассистированное физическое осаждение из паровой фазы, полученной резистивным нагревом, использует резистивные нагреватели в сочетании с падающим ионным пучком (пучками) в целях получения контролируемого и однородного потока пара материала покрытия;</w:t>
      </w:r>
    </w:p>
    <w:p w:rsidR="00C168FC" w:rsidRDefault="00C168FC">
      <w:pPr>
        <w:pStyle w:val="newncpi"/>
      </w:pPr>
      <w:r>
        <w:t>в) при испарении лазером используется импульсный или непрерывный лазерный луч;</w:t>
      </w:r>
    </w:p>
    <w:p w:rsidR="00C168FC" w:rsidRDefault="00C168FC">
      <w:pPr>
        <w:pStyle w:val="newncpi"/>
      </w:pPr>
      <w:r>
        <w:t>г) в процессе катодного дугового напыления используется расходный катод, из материала которого образуется покрытие и который имеет дуговой разряд, инициирующийся на поверхности катода после кратковременного контакта с пусковым устройством. Контролируемое движение дуги приводит к эрозии поверхности катода и образованию высокоионизованной плазмы. Анод может быть коническим и располагаться по периферии катода через изолятор, или сама камера может играть роль анода. Для реализации процесса нанесения покрытия вне прямой видимости подается электрическое смещение на подложку.</w:t>
      </w:r>
    </w:p>
    <w:p w:rsidR="00C168FC" w:rsidRDefault="00C168FC">
      <w:pPr>
        <w:pStyle w:val="newncpi"/>
      </w:pPr>
      <w:r>
        <w:t>Особое примечание.</w:t>
      </w:r>
    </w:p>
    <w:p w:rsidR="00C168FC" w:rsidRDefault="00C168FC">
      <w:pPr>
        <w:pStyle w:val="newncpi"/>
      </w:pPr>
      <w:r>
        <w:t>Описанный в позиции г) процесс не относится к нанесению покрытий неуправляемой катодной дугой и без подачи электрического смещения на подложку;</w:t>
      </w:r>
    </w:p>
    <w:p w:rsidR="00C168FC" w:rsidRDefault="00C168FC">
      <w:pPr>
        <w:pStyle w:val="newncpi"/>
      </w:pPr>
      <w:r>
        <w:t>д) ионное осаждение – специальная модификация процесса физического осаждения из паровой фазы, получаемой нагревом, в котором плазменный или ионный источник используется для ионизации материала наносимых покрытий, а отрицательное смещение, приложенное к подложке, способствует экстракции необходимых ионов из плазмы. Введение активных реагентов, испарение твердых материалов в камере, а также использование контрольно-измерительных устройств, обеспечивающих измерение (в процессе нанесения покрытий) оптических характеристик и толщины покрытий, – обычные модификации этого процесса.</w:t>
      </w:r>
    </w:p>
    <w:p w:rsidR="00C168FC" w:rsidRDefault="00C168FC">
      <w:pPr>
        <w:pStyle w:val="point"/>
      </w:pPr>
      <w:r>
        <w:t>3. Твердофазное диффузионное насыщение – процесс, модифицирующий поверхностный слой, или процесс нанесения внешнего покрытия, при которых изделие погружено в порошковую смесь (засыпку), состоящую из:</w:t>
      </w:r>
    </w:p>
    <w:p w:rsidR="00C168FC" w:rsidRDefault="00C168FC">
      <w:pPr>
        <w:pStyle w:val="newncpi"/>
      </w:pPr>
      <w:r>
        <w:t>а) порошков металлов, подлежащих нанесению на поверхность изделия (обычно алюминий, хром, кремний или их комбинации);</w:t>
      </w:r>
    </w:p>
    <w:p w:rsidR="00C168FC" w:rsidRDefault="00C168FC">
      <w:pPr>
        <w:pStyle w:val="newncpi"/>
      </w:pPr>
      <w:r>
        <w:t>б) активатора (в большинстве случаев галоидная соль); и</w:t>
      </w:r>
    </w:p>
    <w:p w:rsidR="00C168FC" w:rsidRDefault="00C168FC">
      <w:pPr>
        <w:pStyle w:val="newncpi"/>
      </w:pPr>
      <w:r>
        <w:t>в) инертного порошка, чаще всего оксида алюминия.</w:t>
      </w:r>
    </w:p>
    <w:p w:rsidR="00C168FC" w:rsidRDefault="00C168FC">
      <w:pPr>
        <w:pStyle w:val="newncpi"/>
      </w:pPr>
      <w:r>
        <w:t>Изделие и порошковая смесь находятся в муфеле с температурой от 1030 К (757 °C) до 1375 К (1102 °C) в течение достаточно продолжительного времени для нанесения покрытия.</w:t>
      </w:r>
    </w:p>
    <w:p w:rsidR="00C168FC" w:rsidRDefault="00C168FC">
      <w:pPr>
        <w:pStyle w:val="point"/>
      </w:pPr>
      <w:r>
        <w:t>4. Плазменное напыление – процесс нанесения внешнего покрытия, при котором в горелку, образующую плазму и управляющую ею, подается порошок или проволока материала покрытия, который при этом плавится и несется на подложку, где формируется покрытие. Плазменное напыление может проводиться либо в режиме низкого давления, либо в режиме высокой скорости.</w:t>
      </w:r>
    </w:p>
    <w:p w:rsidR="00C168FC" w:rsidRDefault="00C168FC">
      <w:pPr>
        <w:pStyle w:val="newncpi"/>
      </w:pPr>
      <w:r>
        <w:t>Особые примечания:</w:t>
      </w:r>
    </w:p>
    <w:p w:rsidR="00C168FC" w:rsidRDefault="00C168FC">
      <w:pPr>
        <w:pStyle w:val="newncpi"/>
      </w:pPr>
      <w:r>
        <w:t>а) низкое давление означает давление ниже атмосферного;</w:t>
      </w:r>
    </w:p>
    <w:p w:rsidR="00C168FC" w:rsidRDefault="00C168FC">
      <w:pPr>
        <w:pStyle w:val="newncpi"/>
      </w:pPr>
      <w:r>
        <w:t>б) высокая скорость означает, что скорость потока на срезе сопла горелки, приведенная к температуре 293 К (20 °C) и давлению 0,1 МПа, превышает 750 м/с.</w:t>
      </w:r>
    </w:p>
    <w:p w:rsidR="00C168FC" w:rsidRDefault="00C168FC">
      <w:pPr>
        <w:pStyle w:val="point"/>
      </w:pPr>
      <w:r>
        <w:t xml:space="preserve">5. Нанесение шликера – процесс, модифицирующий поверхностный слой, или процесс нанесения внешнего покрытия, в которых металлический или керамический порошок с органической связкой, суспендированный в жидкости, наносится на подложку посредством напыления, погружения или окраски с последующими сушкой при </w:t>
      </w:r>
      <w:r>
        <w:lastRenderedPageBreak/>
        <w:t>комнатной или повышенной температуре и термообработкой для получения необходимого покрытия.</w:t>
      </w:r>
    </w:p>
    <w:p w:rsidR="00C168FC" w:rsidRDefault="00C168FC">
      <w:pPr>
        <w:pStyle w:val="point"/>
      </w:pPr>
      <w:r>
        <w:t>6. Осаждение распылением – процесс нанесения внешнего покрытия, основанный на передаче импульса, когда положительные ионы ускоряются в электрическом поле в направлении к поверхности мишени (материала покрытия). Кинетическая энергия падающих на мишень ионов достаточна для выбивания атомов с поверхности мишени, которые затем осаждаются на соответствующим образом установленную подложку.</w:t>
      </w:r>
    </w:p>
    <w:p w:rsidR="00C168FC" w:rsidRDefault="00C168FC">
      <w:pPr>
        <w:pStyle w:val="newncpi"/>
      </w:pPr>
      <w:r>
        <w:t>Особые примечания:</w:t>
      </w:r>
    </w:p>
    <w:p w:rsidR="00C168FC" w:rsidRDefault="00C168FC">
      <w:pPr>
        <w:pStyle w:val="newncpi"/>
      </w:pPr>
      <w:r>
        <w:t>а) таблица относится только к триодному, магнетронному или реакционному осаждению распылением, которое используется для увеличения адгезии материала покрытия и скорости осаждения, а также к радиочастотному расширению процесса, что позволяет испарять неметаллические материалы;</w:t>
      </w:r>
    </w:p>
    <w:p w:rsidR="00C168FC" w:rsidRDefault="00C168FC">
      <w:pPr>
        <w:pStyle w:val="newncpi"/>
      </w:pPr>
      <w:r>
        <w:t>б) для активации процесса осаждения могут быть использованы низкоэнергетические ионные пучки (менее 5 КэВ).</w:t>
      </w:r>
    </w:p>
    <w:p w:rsidR="00C168FC" w:rsidRDefault="00C168FC">
      <w:pPr>
        <w:pStyle w:val="point"/>
      </w:pPr>
      <w:r>
        <w:t>7. Ионная имплантация – процесс модификации поверхности, когда легирующий материал ионизируется, ускоряется в электрическом поле и имплантируется в приповерхностный слой подложки. Это определение включает также процессы, в которых ионная имплантация производится одновременно с физическим осаждением из паровой фазы, полученной нагревом электронным пучком, или с осаждением распылением.</w:t>
      </w:r>
    </w:p>
    <w:p w:rsidR="00C168FC" w:rsidRDefault="00C168FC">
      <w:pPr>
        <w:pStyle w:val="newncpi"/>
      </w:pPr>
      <w:r>
        <w:t>Некоторые пояснения к таблице.</w:t>
      </w:r>
    </w:p>
    <w:p w:rsidR="00C168FC" w:rsidRDefault="00C168FC">
      <w:pPr>
        <w:pStyle w:val="newncpi"/>
      </w:pPr>
      <w:r>
        <w:t>Следует понимать, что следующая техническая информация, сопровождающая таблицу, должна использоваться при необходимости:</w:t>
      </w:r>
    </w:p>
    <w:p w:rsidR="00C168FC" w:rsidRDefault="00C168FC">
      <w:pPr>
        <w:pStyle w:val="point"/>
      </w:pPr>
      <w:r>
        <w:t>1. Следующая техническая информация о предварительной обработке подложек, указанных в таблице:</w:t>
      </w:r>
    </w:p>
    <w:p w:rsidR="00C168FC" w:rsidRDefault="00C168FC">
      <w:pPr>
        <w:pStyle w:val="underpoint"/>
      </w:pPr>
      <w:r>
        <w:t>1.1. параметры процесса снятия покрытия химическими методами в соответствующей ванне:</w:t>
      </w:r>
    </w:p>
    <w:p w:rsidR="00C168FC" w:rsidRDefault="00C168FC">
      <w:pPr>
        <w:pStyle w:val="underpoint"/>
      </w:pPr>
      <w:r>
        <w:t>1.1.1. состав раствора:</w:t>
      </w:r>
    </w:p>
    <w:p w:rsidR="00C168FC" w:rsidRDefault="00C168FC">
      <w:pPr>
        <w:pStyle w:val="underpoint"/>
      </w:pPr>
      <w:r>
        <w:t>1.1.1.1. для удаления старых или поврежденных покрытий, продуктов коррозии или инородных отложений;</w:t>
      </w:r>
    </w:p>
    <w:p w:rsidR="00C168FC" w:rsidRDefault="00C168FC">
      <w:pPr>
        <w:pStyle w:val="underpoint"/>
      </w:pPr>
      <w:r>
        <w:t>1.1.1.2. для приготовления новых подложек;</w:t>
      </w:r>
    </w:p>
    <w:p w:rsidR="00C168FC" w:rsidRDefault="00C168FC">
      <w:pPr>
        <w:pStyle w:val="underpoint"/>
      </w:pPr>
      <w:r>
        <w:t>1.1.2. время обработки;</w:t>
      </w:r>
    </w:p>
    <w:p w:rsidR="00C168FC" w:rsidRDefault="00C168FC">
      <w:pPr>
        <w:pStyle w:val="underpoint"/>
      </w:pPr>
      <w:r>
        <w:t>1.1.3. температура ванны;</w:t>
      </w:r>
    </w:p>
    <w:p w:rsidR="00C168FC" w:rsidRDefault="00C168FC">
      <w:pPr>
        <w:pStyle w:val="underpoint"/>
      </w:pPr>
      <w:r>
        <w:t>1.1.4. число и последовательность промывочных циклов;</w:t>
      </w:r>
    </w:p>
    <w:p w:rsidR="00C168FC" w:rsidRDefault="00C168FC">
      <w:pPr>
        <w:pStyle w:val="underpoint"/>
      </w:pPr>
      <w:r>
        <w:t>1.2. визуальные и макроскопические критерии для определения приемлемости чистоты подложки;</w:t>
      </w:r>
    </w:p>
    <w:p w:rsidR="00C168FC" w:rsidRDefault="00C168FC">
      <w:pPr>
        <w:pStyle w:val="underpoint"/>
      </w:pPr>
      <w:r>
        <w:t>1.3. параметры цикла термообработки:</w:t>
      </w:r>
    </w:p>
    <w:p w:rsidR="00C168FC" w:rsidRDefault="00C168FC">
      <w:pPr>
        <w:pStyle w:val="underpoint"/>
      </w:pPr>
      <w:r>
        <w:t>1.3.1. атмосферные параметры:</w:t>
      </w:r>
    </w:p>
    <w:p w:rsidR="00C168FC" w:rsidRDefault="00C168FC">
      <w:pPr>
        <w:pStyle w:val="underpoint"/>
      </w:pPr>
      <w:r>
        <w:t>1.3.1.1. состав атмосферы;</w:t>
      </w:r>
    </w:p>
    <w:p w:rsidR="00C168FC" w:rsidRDefault="00C168FC">
      <w:pPr>
        <w:pStyle w:val="underpoint"/>
      </w:pPr>
      <w:r>
        <w:t>1.3.1.2. давление;</w:t>
      </w:r>
    </w:p>
    <w:p w:rsidR="00C168FC" w:rsidRDefault="00C168FC">
      <w:pPr>
        <w:pStyle w:val="underpoint"/>
      </w:pPr>
      <w:r>
        <w:t>1.3.2. температура термообработки;</w:t>
      </w:r>
    </w:p>
    <w:p w:rsidR="00C168FC" w:rsidRDefault="00C168FC">
      <w:pPr>
        <w:pStyle w:val="underpoint"/>
      </w:pPr>
      <w:r>
        <w:t>1.3.3. время термообработки;</w:t>
      </w:r>
    </w:p>
    <w:p w:rsidR="00C168FC" w:rsidRDefault="00C168FC">
      <w:pPr>
        <w:pStyle w:val="underpoint"/>
      </w:pPr>
      <w:r>
        <w:t>1.4. параметры процесса подготовки поверхности подложки:</w:t>
      </w:r>
    </w:p>
    <w:p w:rsidR="00C168FC" w:rsidRDefault="00C168FC">
      <w:pPr>
        <w:pStyle w:val="underpoint"/>
      </w:pPr>
      <w:r>
        <w:t>1.4.1. параметры пескоструйной обработки:</w:t>
      </w:r>
    </w:p>
    <w:p w:rsidR="00C168FC" w:rsidRDefault="00C168FC">
      <w:pPr>
        <w:pStyle w:val="underpoint"/>
      </w:pPr>
      <w:r>
        <w:t>1.4.1.1. состав крошки, дроби;</w:t>
      </w:r>
    </w:p>
    <w:p w:rsidR="00C168FC" w:rsidRDefault="00C168FC">
      <w:pPr>
        <w:pStyle w:val="underpoint"/>
      </w:pPr>
      <w:r>
        <w:t>1.4.1.2. размеры и форма крошки, дроби;</w:t>
      </w:r>
    </w:p>
    <w:p w:rsidR="00C168FC" w:rsidRDefault="00C168FC">
      <w:pPr>
        <w:pStyle w:val="underpoint"/>
      </w:pPr>
      <w:r>
        <w:t>1.4.1.3. скорость крошки;</w:t>
      </w:r>
    </w:p>
    <w:p w:rsidR="00C168FC" w:rsidRDefault="00C168FC">
      <w:pPr>
        <w:pStyle w:val="underpoint"/>
      </w:pPr>
      <w:r>
        <w:t>1.4.2. время и последовательность циклов очистки после пескоструйной очистки;</w:t>
      </w:r>
    </w:p>
    <w:p w:rsidR="00C168FC" w:rsidRDefault="00C168FC">
      <w:pPr>
        <w:pStyle w:val="underpoint"/>
      </w:pPr>
      <w:r>
        <w:t>1.4.3. параметры финишной обработки поверхности;</w:t>
      </w:r>
    </w:p>
    <w:p w:rsidR="00C168FC" w:rsidRDefault="00C168FC">
      <w:pPr>
        <w:pStyle w:val="underpoint"/>
      </w:pPr>
      <w:r>
        <w:t>1.4.4. применение связующих, способствующих адгезии;</w:t>
      </w:r>
    </w:p>
    <w:p w:rsidR="00C168FC" w:rsidRDefault="00C168FC">
      <w:pPr>
        <w:pStyle w:val="underpoint"/>
      </w:pPr>
      <w:r>
        <w:t>1.5. параметры маски:</w:t>
      </w:r>
    </w:p>
    <w:p w:rsidR="00C168FC" w:rsidRDefault="00C168FC">
      <w:pPr>
        <w:pStyle w:val="underpoint"/>
      </w:pPr>
      <w:r>
        <w:t>1.5.1. материал маски;</w:t>
      </w:r>
    </w:p>
    <w:p w:rsidR="00C168FC" w:rsidRDefault="00C168FC">
      <w:pPr>
        <w:pStyle w:val="underpoint"/>
      </w:pPr>
      <w:r>
        <w:lastRenderedPageBreak/>
        <w:t>1.5.2. расположение маски.</w:t>
      </w:r>
    </w:p>
    <w:p w:rsidR="00C168FC" w:rsidRDefault="00C168FC">
      <w:pPr>
        <w:pStyle w:val="point"/>
      </w:pPr>
      <w:r>
        <w:t>2. Следующая техническая информация о контроле качества технологических параметров, используемая для оценки покрытия и процессов, указанных в таблице:</w:t>
      </w:r>
    </w:p>
    <w:p w:rsidR="00C168FC" w:rsidRDefault="00C168FC">
      <w:pPr>
        <w:pStyle w:val="underpoint"/>
      </w:pPr>
      <w:r>
        <w:t>2.1. параметры атмосферы:</w:t>
      </w:r>
    </w:p>
    <w:p w:rsidR="00C168FC" w:rsidRDefault="00C168FC">
      <w:pPr>
        <w:pStyle w:val="underpoint"/>
      </w:pPr>
      <w:r>
        <w:t>2.1.1. состав;</w:t>
      </w:r>
    </w:p>
    <w:p w:rsidR="00C168FC" w:rsidRDefault="00C168FC">
      <w:pPr>
        <w:pStyle w:val="underpoint"/>
      </w:pPr>
      <w:r>
        <w:t>2.1.2. давление;</w:t>
      </w:r>
    </w:p>
    <w:p w:rsidR="00C168FC" w:rsidRDefault="00C168FC">
      <w:pPr>
        <w:pStyle w:val="underpoint"/>
      </w:pPr>
      <w:r>
        <w:t>2.2. время;</w:t>
      </w:r>
    </w:p>
    <w:p w:rsidR="00C168FC" w:rsidRDefault="00C168FC">
      <w:pPr>
        <w:pStyle w:val="underpoint"/>
      </w:pPr>
      <w:r>
        <w:t>2.3. температура;</w:t>
      </w:r>
    </w:p>
    <w:p w:rsidR="00C168FC" w:rsidRDefault="00C168FC">
      <w:pPr>
        <w:pStyle w:val="underpoint"/>
      </w:pPr>
      <w:r>
        <w:t>2.4. толщина;</w:t>
      </w:r>
    </w:p>
    <w:p w:rsidR="00C168FC" w:rsidRDefault="00C168FC">
      <w:pPr>
        <w:pStyle w:val="underpoint"/>
      </w:pPr>
      <w:r>
        <w:t>2.5. коэффициент преломления;</w:t>
      </w:r>
    </w:p>
    <w:p w:rsidR="00C168FC" w:rsidRDefault="00C168FC">
      <w:pPr>
        <w:pStyle w:val="underpoint"/>
      </w:pPr>
      <w:r>
        <w:t>2.6. контроль состава покрытия.</w:t>
      </w:r>
    </w:p>
    <w:p w:rsidR="00C168FC" w:rsidRDefault="00C168FC">
      <w:pPr>
        <w:pStyle w:val="point"/>
      </w:pPr>
      <w:r>
        <w:t>3. Следующая техническая информация об обработке подложек с нанесенными покрытиями, указанных в таблице:</w:t>
      </w:r>
    </w:p>
    <w:p w:rsidR="00C168FC" w:rsidRDefault="00C168FC">
      <w:pPr>
        <w:pStyle w:val="underpoint"/>
      </w:pPr>
      <w:r>
        <w:t>3.1. параметры упрочняющей дробеструйной обработки:</w:t>
      </w:r>
    </w:p>
    <w:p w:rsidR="00C168FC" w:rsidRDefault="00C168FC">
      <w:pPr>
        <w:pStyle w:val="underpoint"/>
      </w:pPr>
      <w:r>
        <w:t>3.1.1. состав дроби;</w:t>
      </w:r>
    </w:p>
    <w:p w:rsidR="00C168FC" w:rsidRDefault="00C168FC">
      <w:pPr>
        <w:pStyle w:val="underpoint"/>
      </w:pPr>
      <w:r>
        <w:t>3.1.2. размер дроби;</w:t>
      </w:r>
    </w:p>
    <w:p w:rsidR="00C168FC" w:rsidRDefault="00C168FC">
      <w:pPr>
        <w:pStyle w:val="underpoint"/>
      </w:pPr>
      <w:r>
        <w:t>3.1.3. скорость дроби;</w:t>
      </w:r>
    </w:p>
    <w:p w:rsidR="00C168FC" w:rsidRDefault="00C168FC">
      <w:pPr>
        <w:pStyle w:val="underpoint"/>
      </w:pPr>
      <w:r>
        <w:t>3.2. параметры очистки после дробеструйной обработки;</w:t>
      </w:r>
    </w:p>
    <w:p w:rsidR="00C168FC" w:rsidRDefault="00C168FC">
      <w:pPr>
        <w:pStyle w:val="underpoint"/>
      </w:pPr>
      <w:r>
        <w:t>3.3. параметры цикла термообработки:</w:t>
      </w:r>
    </w:p>
    <w:p w:rsidR="00C168FC" w:rsidRDefault="00C168FC">
      <w:pPr>
        <w:pStyle w:val="underpoint"/>
      </w:pPr>
      <w:r>
        <w:t>3.3.1. параметры атмосферы:</w:t>
      </w:r>
    </w:p>
    <w:p w:rsidR="00C168FC" w:rsidRDefault="00C168FC">
      <w:pPr>
        <w:pStyle w:val="underpoint"/>
      </w:pPr>
      <w:r>
        <w:t>3.3.1.1. состав;</w:t>
      </w:r>
    </w:p>
    <w:p w:rsidR="00C168FC" w:rsidRDefault="00C168FC">
      <w:pPr>
        <w:pStyle w:val="underpoint"/>
      </w:pPr>
      <w:r>
        <w:t>3.3.1.2. давление;</w:t>
      </w:r>
    </w:p>
    <w:p w:rsidR="00C168FC" w:rsidRDefault="00C168FC">
      <w:pPr>
        <w:pStyle w:val="underpoint"/>
      </w:pPr>
      <w:r>
        <w:t>3.3.2. температура и время цикла;</w:t>
      </w:r>
    </w:p>
    <w:p w:rsidR="00C168FC" w:rsidRDefault="00C168FC">
      <w:pPr>
        <w:pStyle w:val="underpoint"/>
      </w:pPr>
      <w:r>
        <w:t>3.4. визуальные и макроскопические критерии возможной приемки подложки с нанесенным покрытием после термообработки.</w:t>
      </w:r>
    </w:p>
    <w:p w:rsidR="00C168FC" w:rsidRDefault="00C168FC">
      <w:pPr>
        <w:pStyle w:val="point"/>
      </w:pPr>
      <w:r>
        <w:t>4. Следующая техническая информация о контроле качества подложек с нанесенными покрытиями, указанных в таблице:</w:t>
      </w:r>
    </w:p>
    <w:p w:rsidR="00C168FC" w:rsidRDefault="00C168FC">
      <w:pPr>
        <w:pStyle w:val="underpoint"/>
      </w:pPr>
      <w:r>
        <w:t>4.1. критерии для статистической выборки;</w:t>
      </w:r>
    </w:p>
    <w:p w:rsidR="00C168FC" w:rsidRDefault="00C168FC">
      <w:pPr>
        <w:pStyle w:val="underpoint"/>
      </w:pPr>
      <w:r>
        <w:t>4.2. микроскопические критерии для:</w:t>
      </w:r>
    </w:p>
    <w:p w:rsidR="00C168FC" w:rsidRDefault="00C168FC">
      <w:pPr>
        <w:pStyle w:val="underpoint"/>
      </w:pPr>
      <w:r>
        <w:t>4.2.1. увеличения;</w:t>
      </w:r>
    </w:p>
    <w:p w:rsidR="00C168FC" w:rsidRDefault="00C168FC">
      <w:pPr>
        <w:pStyle w:val="underpoint"/>
      </w:pPr>
      <w:r>
        <w:t>4.2.2. равномерности толщины покрытия;</w:t>
      </w:r>
    </w:p>
    <w:p w:rsidR="00C168FC" w:rsidRDefault="00C168FC">
      <w:pPr>
        <w:pStyle w:val="underpoint"/>
      </w:pPr>
      <w:r>
        <w:t>4.2.3. целостности покрытия;</w:t>
      </w:r>
    </w:p>
    <w:p w:rsidR="00C168FC" w:rsidRDefault="00C168FC">
      <w:pPr>
        <w:pStyle w:val="underpoint"/>
      </w:pPr>
      <w:r>
        <w:t>4.2.4. состава покрытия;</w:t>
      </w:r>
    </w:p>
    <w:p w:rsidR="00C168FC" w:rsidRDefault="00C168FC">
      <w:pPr>
        <w:pStyle w:val="underpoint"/>
      </w:pPr>
      <w:r>
        <w:t>4.2.5. сцепления покрытия и подложки;</w:t>
      </w:r>
    </w:p>
    <w:p w:rsidR="00C168FC" w:rsidRDefault="00C168FC">
      <w:pPr>
        <w:pStyle w:val="underpoint"/>
      </w:pPr>
      <w:r>
        <w:t>4.2.6. микроструктурной однородности;</w:t>
      </w:r>
    </w:p>
    <w:p w:rsidR="00C168FC" w:rsidRDefault="00C168FC">
      <w:pPr>
        <w:pStyle w:val="underpoint"/>
      </w:pPr>
      <w:r>
        <w:t>4.3. критерии оценки оптических свойств (измеренных в зависимости от длины волны):</w:t>
      </w:r>
    </w:p>
    <w:p w:rsidR="00C168FC" w:rsidRDefault="00C168FC">
      <w:pPr>
        <w:pStyle w:val="underpoint"/>
      </w:pPr>
      <w:r>
        <w:t>4.3.1. коэффициент отражения;</w:t>
      </w:r>
    </w:p>
    <w:p w:rsidR="00C168FC" w:rsidRDefault="00C168FC">
      <w:pPr>
        <w:pStyle w:val="underpoint"/>
      </w:pPr>
      <w:r>
        <w:t>4.3.2. коэффициент пропускания;</w:t>
      </w:r>
    </w:p>
    <w:p w:rsidR="00C168FC" w:rsidRDefault="00C168FC">
      <w:pPr>
        <w:pStyle w:val="underpoint"/>
      </w:pPr>
      <w:r>
        <w:t>4.3.3. поглощение;</w:t>
      </w:r>
    </w:p>
    <w:p w:rsidR="00C168FC" w:rsidRDefault="00C168FC">
      <w:pPr>
        <w:pStyle w:val="underpoint"/>
      </w:pPr>
      <w:r>
        <w:t>4.3.4. рассеяние.</w:t>
      </w:r>
    </w:p>
    <w:p w:rsidR="00C168FC" w:rsidRDefault="00C168FC">
      <w:pPr>
        <w:pStyle w:val="point"/>
      </w:pPr>
      <w:r>
        <w:t>5. Следующая техническая информация и следующие технологические параметры, относящиеся к отдельным процессам покрытия и модификации поверхности, указанным в таблице:</w:t>
      </w:r>
    </w:p>
    <w:p w:rsidR="00C168FC" w:rsidRDefault="00C168FC">
      <w:pPr>
        <w:pStyle w:val="underpoint"/>
      </w:pPr>
      <w:r>
        <w:t>5.1. для химического осаждения из паровой фазы (CVD):</w:t>
      </w:r>
    </w:p>
    <w:p w:rsidR="00C168FC" w:rsidRDefault="00C168FC">
      <w:pPr>
        <w:pStyle w:val="underpoint"/>
      </w:pPr>
      <w:r>
        <w:t>5.1.1. состав и химическая формула источника покрытия;</w:t>
      </w:r>
    </w:p>
    <w:p w:rsidR="00C168FC" w:rsidRDefault="00C168FC">
      <w:pPr>
        <w:pStyle w:val="underpoint"/>
      </w:pPr>
      <w:r>
        <w:t>5.1.2. состав газа-носителя;</w:t>
      </w:r>
    </w:p>
    <w:p w:rsidR="00C168FC" w:rsidRDefault="00C168FC">
      <w:pPr>
        <w:pStyle w:val="underpoint"/>
      </w:pPr>
      <w:r>
        <w:t>5.1.3. температура подложки;</w:t>
      </w:r>
    </w:p>
    <w:p w:rsidR="00C168FC" w:rsidRDefault="00C168FC">
      <w:pPr>
        <w:pStyle w:val="underpoint"/>
      </w:pPr>
      <w:r>
        <w:t>5.1.4. температура – время – давление циклов;</w:t>
      </w:r>
    </w:p>
    <w:p w:rsidR="00C168FC" w:rsidRDefault="00C168FC">
      <w:pPr>
        <w:pStyle w:val="underpoint"/>
      </w:pPr>
      <w:r>
        <w:t>5.1.5. управление потоком газа и подложкой;</w:t>
      </w:r>
    </w:p>
    <w:p w:rsidR="00C168FC" w:rsidRDefault="00C168FC">
      <w:pPr>
        <w:pStyle w:val="underpoint"/>
      </w:pPr>
      <w:r>
        <w:t>5.2. для физического осаждения из паровой фазы, получаемой нагревом:</w:t>
      </w:r>
    </w:p>
    <w:p w:rsidR="00C168FC" w:rsidRDefault="00C168FC">
      <w:pPr>
        <w:pStyle w:val="underpoint"/>
      </w:pPr>
      <w:r>
        <w:t>5.2.1. состав заготовки или источника материала покрытия;</w:t>
      </w:r>
    </w:p>
    <w:p w:rsidR="00C168FC" w:rsidRDefault="00C168FC">
      <w:pPr>
        <w:pStyle w:val="underpoint"/>
      </w:pPr>
      <w:r>
        <w:lastRenderedPageBreak/>
        <w:t>5.2.2. температура подложки;</w:t>
      </w:r>
    </w:p>
    <w:p w:rsidR="00C168FC" w:rsidRDefault="00C168FC">
      <w:pPr>
        <w:pStyle w:val="underpoint"/>
      </w:pPr>
      <w:r>
        <w:t>5.2.3. состав газа-реагента;</w:t>
      </w:r>
    </w:p>
    <w:p w:rsidR="00C168FC" w:rsidRDefault="00C168FC">
      <w:pPr>
        <w:pStyle w:val="underpoint"/>
      </w:pPr>
      <w:r>
        <w:t>5.2.4. скорость подачи заготовки или скорость испарения материала;</w:t>
      </w:r>
    </w:p>
    <w:p w:rsidR="00C168FC" w:rsidRDefault="00C168FC">
      <w:pPr>
        <w:pStyle w:val="underpoint"/>
      </w:pPr>
      <w:r>
        <w:t>5.2.5. температура – время – давление циклов;</w:t>
      </w:r>
    </w:p>
    <w:p w:rsidR="00C168FC" w:rsidRDefault="00C168FC">
      <w:pPr>
        <w:pStyle w:val="underpoint"/>
      </w:pPr>
      <w:r>
        <w:t>5.2.6. управление пучком и подложкой;</w:t>
      </w:r>
    </w:p>
    <w:p w:rsidR="00C168FC" w:rsidRDefault="00C168FC">
      <w:pPr>
        <w:pStyle w:val="underpoint"/>
      </w:pPr>
      <w:r>
        <w:t>5.2.7. параметры лазера:</w:t>
      </w:r>
    </w:p>
    <w:p w:rsidR="00C168FC" w:rsidRDefault="00C168FC">
      <w:pPr>
        <w:pStyle w:val="underpoint"/>
      </w:pPr>
      <w:r>
        <w:t>5.2.7.1. длина волны;</w:t>
      </w:r>
    </w:p>
    <w:p w:rsidR="00C168FC" w:rsidRDefault="00C168FC">
      <w:pPr>
        <w:pStyle w:val="underpoint"/>
      </w:pPr>
      <w:r>
        <w:t>5.2.7.2. плотность мощности;</w:t>
      </w:r>
    </w:p>
    <w:p w:rsidR="00C168FC" w:rsidRDefault="00C168FC">
      <w:pPr>
        <w:pStyle w:val="underpoint"/>
      </w:pPr>
      <w:r>
        <w:t>5.2.7.3. длительность импульса;</w:t>
      </w:r>
    </w:p>
    <w:p w:rsidR="00C168FC" w:rsidRDefault="00C168FC">
      <w:pPr>
        <w:pStyle w:val="underpoint"/>
      </w:pPr>
      <w:r>
        <w:t>5.2.7.4. периодичность импульсов;</w:t>
      </w:r>
    </w:p>
    <w:p w:rsidR="00C168FC" w:rsidRDefault="00C168FC">
      <w:pPr>
        <w:pStyle w:val="underpoint"/>
      </w:pPr>
      <w:r>
        <w:t>5.2.7.5. источник;</w:t>
      </w:r>
    </w:p>
    <w:p w:rsidR="00C168FC" w:rsidRDefault="00C168FC">
      <w:pPr>
        <w:pStyle w:val="underpoint"/>
      </w:pPr>
      <w:r>
        <w:t>5.3. для твердофазного диффузионного насыщения:</w:t>
      </w:r>
    </w:p>
    <w:p w:rsidR="00C168FC" w:rsidRDefault="00C168FC">
      <w:pPr>
        <w:pStyle w:val="underpoint"/>
      </w:pPr>
      <w:r>
        <w:t>5.3.1. состав засыпки и химическая формула;</w:t>
      </w:r>
    </w:p>
    <w:p w:rsidR="00C168FC" w:rsidRDefault="00C168FC">
      <w:pPr>
        <w:pStyle w:val="underpoint"/>
      </w:pPr>
      <w:r>
        <w:t>5.3.2. состав газа-носителя;</w:t>
      </w:r>
    </w:p>
    <w:p w:rsidR="00C168FC" w:rsidRDefault="00C168FC">
      <w:pPr>
        <w:pStyle w:val="underpoint"/>
      </w:pPr>
      <w:r>
        <w:t>5.3.3. температура – время – давление циклов;</w:t>
      </w:r>
    </w:p>
    <w:p w:rsidR="00C168FC" w:rsidRDefault="00C168FC">
      <w:pPr>
        <w:pStyle w:val="underpoint"/>
      </w:pPr>
      <w:r>
        <w:t>5.4. для плазменного напыления:</w:t>
      </w:r>
    </w:p>
    <w:p w:rsidR="00C168FC" w:rsidRDefault="00C168FC">
      <w:pPr>
        <w:pStyle w:val="underpoint"/>
      </w:pPr>
      <w:r>
        <w:t>5.4.1. состав порошка, подготовка и распределение по размеру (гранулометрический состав);</w:t>
      </w:r>
    </w:p>
    <w:p w:rsidR="00C168FC" w:rsidRDefault="00C168FC">
      <w:pPr>
        <w:pStyle w:val="underpoint"/>
      </w:pPr>
      <w:r>
        <w:t>5.4.2. состав и параметры подаваемого газа;</w:t>
      </w:r>
    </w:p>
    <w:p w:rsidR="00C168FC" w:rsidRDefault="00C168FC">
      <w:pPr>
        <w:pStyle w:val="underpoint"/>
      </w:pPr>
      <w:r>
        <w:t>5.4.3. температура подложки;</w:t>
      </w:r>
    </w:p>
    <w:p w:rsidR="00C168FC" w:rsidRDefault="00C168FC">
      <w:pPr>
        <w:pStyle w:val="underpoint"/>
      </w:pPr>
      <w:r>
        <w:t>5.4.4. параметры мощности плазменной горелки;</w:t>
      </w:r>
    </w:p>
    <w:p w:rsidR="00C168FC" w:rsidRDefault="00C168FC">
      <w:pPr>
        <w:pStyle w:val="underpoint"/>
      </w:pPr>
      <w:r>
        <w:t>5.4.5. дистанция напыления;</w:t>
      </w:r>
    </w:p>
    <w:p w:rsidR="00C168FC" w:rsidRDefault="00C168FC">
      <w:pPr>
        <w:pStyle w:val="underpoint"/>
      </w:pPr>
      <w:r>
        <w:t>5.4.6. угол напыления;</w:t>
      </w:r>
    </w:p>
    <w:p w:rsidR="00C168FC" w:rsidRDefault="00C168FC">
      <w:pPr>
        <w:pStyle w:val="underpoint"/>
      </w:pPr>
      <w:r>
        <w:t>5.4.7. состав подаваемого в камеру газа, давление и скорость потока;</w:t>
      </w:r>
    </w:p>
    <w:p w:rsidR="00C168FC" w:rsidRDefault="00C168FC">
      <w:pPr>
        <w:pStyle w:val="underpoint"/>
      </w:pPr>
      <w:r>
        <w:t>5.4.8. управление плазменной горелкой и подложкой;</w:t>
      </w:r>
    </w:p>
    <w:p w:rsidR="00C168FC" w:rsidRDefault="00C168FC">
      <w:pPr>
        <w:pStyle w:val="underpoint"/>
      </w:pPr>
      <w:r>
        <w:t>5.5. для осаждения распылением:</w:t>
      </w:r>
    </w:p>
    <w:p w:rsidR="00C168FC" w:rsidRDefault="00C168FC">
      <w:pPr>
        <w:pStyle w:val="underpoint"/>
      </w:pPr>
      <w:r>
        <w:t>5.5.1. состав мишени и ее изготовление;</w:t>
      </w:r>
    </w:p>
    <w:p w:rsidR="00C168FC" w:rsidRDefault="00C168FC">
      <w:pPr>
        <w:pStyle w:val="underpoint"/>
      </w:pPr>
      <w:r>
        <w:t>5.5.2. регулировка положения детали и мишени;</w:t>
      </w:r>
    </w:p>
    <w:p w:rsidR="00C168FC" w:rsidRDefault="00C168FC">
      <w:pPr>
        <w:pStyle w:val="underpoint"/>
      </w:pPr>
      <w:r>
        <w:t>5.5.3. состав газа-реагента;</w:t>
      </w:r>
    </w:p>
    <w:p w:rsidR="00C168FC" w:rsidRDefault="00C168FC">
      <w:pPr>
        <w:pStyle w:val="underpoint"/>
      </w:pPr>
      <w:r>
        <w:t>5.5.4. напряжение смещения;</w:t>
      </w:r>
    </w:p>
    <w:p w:rsidR="00C168FC" w:rsidRDefault="00C168FC">
      <w:pPr>
        <w:pStyle w:val="underpoint"/>
      </w:pPr>
      <w:r>
        <w:t>5.5.5. температура – время – давление циклов;</w:t>
      </w:r>
    </w:p>
    <w:p w:rsidR="00C168FC" w:rsidRDefault="00C168FC">
      <w:pPr>
        <w:pStyle w:val="underpoint"/>
      </w:pPr>
      <w:r>
        <w:t>5.5.6. мощность триода;</w:t>
      </w:r>
    </w:p>
    <w:p w:rsidR="00C168FC" w:rsidRDefault="00C168FC">
      <w:pPr>
        <w:pStyle w:val="underpoint"/>
      </w:pPr>
      <w:r>
        <w:t>5.5.7. управление деталью (подложкой);</w:t>
      </w:r>
    </w:p>
    <w:p w:rsidR="00C168FC" w:rsidRDefault="00C168FC">
      <w:pPr>
        <w:pStyle w:val="underpoint"/>
      </w:pPr>
      <w:r>
        <w:t>5.6. для ионной имплантации:</w:t>
      </w:r>
    </w:p>
    <w:p w:rsidR="00C168FC" w:rsidRDefault="00C168FC">
      <w:pPr>
        <w:pStyle w:val="underpoint"/>
      </w:pPr>
      <w:r>
        <w:t>5.6.1. управление пучком и подложкой;</w:t>
      </w:r>
    </w:p>
    <w:p w:rsidR="00C168FC" w:rsidRDefault="00C168FC">
      <w:pPr>
        <w:pStyle w:val="underpoint"/>
      </w:pPr>
      <w:r>
        <w:t>5.6.2. элементы конструкции источника ионов;</w:t>
      </w:r>
    </w:p>
    <w:p w:rsidR="00C168FC" w:rsidRDefault="00C168FC">
      <w:pPr>
        <w:pStyle w:val="underpoint"/>
      </w:pPr>
      <w:r>
        <w:t>5.6.3. методика управления пучком ионов и параметрами скорости осаждения;</w:t>
      </w:r>
    </w:p>
    <w:p w:rsidR="00C168FC" w:rsidRDefault="00C168FC">
      <w:pPr>
        <w:pStyle w:val="underpoint"/>
      </w:pPr>
      <w:r>
        <w:t>5.6.4. температура – время – давление циклов;</w:t>
      </w:r>
    </w:p>
    <w:p w:rsidR="00C168FC" w:rsidRDefault="00C168FC">
      <w:pPr>
        <w:pStyle w:val="underpoint"/>
      </w:pPr>
      <w:r>
        <w:t>5.7. для ионного осаждения:</w:t>
      </w:r>
    </w:p>
    <w:p w:rsidR="00C168FC" w:rsidRDefault="00C168FC">
      <w:pPr>
        <w:pStyle w:val="underpoint"/>
      </w:pPr>
      <w:r>
        <w:t>5.7.1. управление пучком и подложкой;</w:t>
      </w:r>
    </w:p>
    <w:p w:rsidR="00C168FC" w:rsidRDefault="00C168FC">
      <w:pPr>
        <w:pStyle w:val="underpoint"/>
      </w:pPr>
      <w:r>
        <w:t>5.7.2. элементы конструкции источника ионов;</w:t>
      </w:r>
    </w:p>
    <w:p w:rsidR="00C168FC" w:rsidRDefault="00C168FC">
      <w:pPr>
        <w:pStyle w:val="underpoint"/>
      </w:pPr>
      <w:r>
        <w:t>5.7.3. методика управления пучком ионов и параметрами скорости осаждения;</w:t>
      </w:r>
    </w:p>
    <w:p w:rsidR="00C168FC" w:rsidRDefault="00C168FC">
      <w:pPr>
        <w:pStyle w:val="underpoint"/>
      </w:pPr>
      <w:r>
        <w:t>5.7.4. температура – время – давление циклов;</w:t>
      </w:r>
    </w:p>
    <w:p w:rsidR="00C168FC" w:rsidRDefault="00C168FC">
      <w:pPr>
        <w:pStyle w:val="underpoint"/>
      </w:pPr>
      <w:r>
        <w:t>5.7.5. скорость подачи источника покрытия и скорость испарения материала;</w:t>
      </w:r>
    </w:p>
    <w:p w:rsidR="00C168FC" w:rsidRDefault="00C168FC">
      <w:pPr>
        <w:pStyle w:val="underpoint"/>
      </w:pPr>
      <w:r>
        <w:t>5.7.6. температура подложки;</w:t>
      </w:r>
    </w:p>
    <w:p w:rsidR="00C168FC" w:rsidRDefault="00C168FC">
      <w:pPr>
        <w:pStyle w:val="underpoint"/>
      </w:pPr>
      <w:r>
        <w:t>5.7.7. параметры подаваемого на подложку смещения.</w:t>
      </w:r>
    </w:p>
    <w:p w:rsidR="00C168FC" w:rsidRDefault="00C168F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418"/>
        <w:gridCol w:w="5964"/>
        <w:gridCol w:w="1986"/>
      </w:tblGrid>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позиции*</w:t>
            </w:r>
          </w:p>
        </w:tc>
        <w:tc>
          <w:tcPr>
            <w:tcW w:w="1060"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3.</w:t>
            </w:r>
            <w:r>
              <w:br/>
              <w:t>ЭЛЕКТРОНИКА</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p w:rsidR="00C168FC" w:rsidRDefault="00C168FC">
            <w:pPr>
              <w:pStyle w:val="table10"/>
            </w:pPr>
            <w:r>
              <w:t>Примечания:</w:t>
            </w:r>
            <w:r>
              <w:br/>
              <w:t xml:space="preserve">1. Контрольный статус оборудования и компонентов, описанных </w:t>
            </w:r>
            <w:r>
              <w:lastRenderedPageBreak/>
              <w:t>в позиции 3.1, других, нежели описаны в позициях 3.1.1.1.3–3.1.1.1.8 или 3.1.1.1.10–3.1.1.1.12, и которые специально разработаны для другого оборудования или имеют те же самые функциональные характеристики, как и другое оборудование, определяется по контрольному статусу такого оборудования.</w:t>
            </w:r>
            <w:r>
              <w:br/>
              <w:t>2. Контрольный статус интегральных схем, описанных в позициях 3.1.1.1.3–3.1.1.1.7 или 3.1.1.1.10–3.1.1.1.12, которые являются неизменно запрограммированными или разработанными для выполнения определенных функций другого оборудования, определяется по контрольному статусу такого оборудования</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Особое примечание.</w:t>
            </w:r>
            <w:r>
              <w:br/>
              <w:t>В тех случаях, когда изготовитель или заявитель не может определить контрольный статус другого оборудования, этот статус для интегральных схем определяется в соответствии с позициями 3.1.1.1.3–3.1.1.1.7 и 3.1.1.1.10–3.1.1.1.12</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изделия: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интегральные микросхемы общего назначения: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Интегральные схемы, спроектированные или относящиеся к классу радиационно стойких, выдерживающие любое из следующих воздействий:</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суммарную дозу 5 x 10</w:t>
            </w:r>
            <w:r>
              <w:rPr>
                <w:vertAlign w:val="superscript"/>
              </w:rPr>
              <w:t>3</w:t>
            </w:r>
            <w:r>
              <w:t xml:space="preserve"> Гр (по кремнию) [5 х 10</w:t>
            </w:r>
            <w:r>
              <w:rPr>
                <w:vertAlign w:val="superscript"/>
              </w:rPr>
              <w:t>5</w:t>
            </w:r>
            <w:r>
              <w:t xml:space="preserve"> рад] или выше;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мощность дозы 5 x 10</w:t>
            </w:r>
            <w:r>
              <w:rPr>
                <w:vertAlign w:val="superscript"/>
              </w:rPr>
              <w:t>6</w:t>
            </w:r>
            <w:r>
              <w:t xml:space="preserve"> Гр (по кремнию)/с [5 x 10</w:t>
            </w:r>
            <w:r>
              <w:rPr>
                <w:vertAlign w:val="superscript"/>
              </w:rPr>
              <w:t>8</w:t>
            </w:r>
            <w:r>
              <w:t xml:space="preserve"> рад/с] или выше;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флюенс (интегральный поток) нейтронов (соответствующий энергии в 1 МэВ) 5 x 10</w:t>
            </w:r>
            <w:r>
              <w:rPr>
                <w:vertAlign w:val="superscript"/>
              </w:rPr>
              <w:t>13</w:t>
            </w:r>
            <w:r>
              <w:t xml:space="preserve"> н/см</w:t>
            </w:r>
            <w:r>
              <w:rPr>
                <w:vertAlign w:val="superscript"/>
              </w:rPr>
              <w:t>2</w:t>
            </w:r>
            <w:r>
              <w:t xml:space="preserve"> или более по кремнию или его эквивалент для других материалов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в) позиции 3.1.1.1.1 не применяется к структуре металл – диэлектрик – полупроводник (МДП-структуре)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Микросхемы микропроцессоров, микросхемы микроЭВМ, микросхемы микроконтроллеров, изготовленные из полупроводниковых соединений интегральные схемы памяти, аналого-цифровые преобразователи, интегральные схемы, включающие в себя аналого-цифровые преобразователи и функцию хранения или обработки цифровых данных, цифроаналоговые преобразователи, электронно-оптические или оптические интегральные схемы для обработки сигналов, программируемые пользователем логические устройства, заказные интегральные схемы (при условии, что их функции неизвестны или неизвестно, распространяется ли статус контроля на аппаратуру, в которой будут использоваться эти интегральные схемы), процессоры быстрого преобразования Фурье, статические запоминающие устройства с произвольной выборкой (СЗУПВ) или энергонезависимые запоминающие устройства, имеющие любую из следующих характеристик:</w:t>
            </w:r>
            <w:r>
              <w:br/>
              <w:t>а) работоспособные при температуре окружающей среды выше 398 К (125 °C);</w:t>
            </w:r>
            <w:r>
              <w:br/>
              <w:t>б) работоспособные при температуре окружающей среды ниже 218 К (–55 °C); или</w:t>
            </w:r>
            <w:r>
              <w:br/>
              <w:t>в) работоспособные во всем диапазоне температур окружающей среды от 218 К (–55 °C) до 398 К (125 °C)</w:t>
            </w:r>
          </w:p>
          <w:p w:rsidR="00C168FC" w:rsidRDefault="00C168FC">
            <w:pPr>
              <w:pStyle w:val="table10"/>
              <w:spacing w:before="120"/>
            </w:pPr>
            <w:r>
              <w:t>Примечание.</w:t>
            </w:r>
            <w:r>
              <w:br/>
              <w:t>Позиция 3.1.1.1.2 не применяется к интегральным схемам, разработанным для гражданских автомобилей и железнодорожных поездов</w:t>
            </w:r>
          </w:p>
        </w:tc>
        <w:tc>
          <w:tcPr>
            <w:tcW w:w="0" w:type="auto"/>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8542</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Энергонезависимые запоминающие устройства – устройства с функцией сохранения данных после выключения источника питания</w:t>
            </w:r>
          </w:p>
        </w:tc>
        <w:tc>
          <w:tcPr>
            <w:tcW w:w="0" w:type="auto"/>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Микросхемы микропроцессоров, микросхемы микроЭВМ, </w:t>
            </w:r>
            <w:r>
              <w:lastRenderedPageBreak/>
              <w:t>микросхемы микроконтроллеров, изготовленные на полупроводниковых соединениях и работающие на тактовой частоте, превышающей 40 МГц</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8542 31 901 0;</w:t>
            </w:r>
            <w:r>
              <w:br/>
            </w:r>
            <w:r>
              <w:lastRenderedPageBreak/>
              <w:t>8542 31 909 0;</w:t>
            </w:r>
            <w:r>
              <w:br/>
              <w:t>8542 39 909 0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3.1.1.1.3 включает процессоры цифровых сигналов, цифровые матричные процессоры и цифровые сопроцессоры</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Следующие интегральные схемы аналого-цифровых преобразователей (далее, если не указано иное, – АЦП) и цифроаналоговых преобразователей (далее, если не указано иное, – ЦАП):</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8542 31 901 0;</w:t>
            </w:r>
            <w:r>
              <w:br/>
              <w:t>8542 31 909 0;</w:t>
            </w:r>
            <w:r>
              <w:br/>
              <w:t>8542 39 901 0;</w:t>
            </w:r>
            <w:r>
              <w:br/>
              <w:t>8542 39 909 0</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аналого-цифровые преобразователи, имеющие любую из следующих характеристик:</w:t>
            </w:r>
            <w:r>
              <w:br/>
              <w:t>разрешающую способность 8 бит или более, но менее 10 бит с частотой выборки более 1,3 млрд. выборок в секунду;</w:t>
            </w:r>
            <w:r>
              <w:br/>
              <w:t>разрешающую способность 10 бит или более, но менее 12 бит с частотой выборки более 600 млн. выборок в секунду;</w:t>
            </w:r>
            <w:r>
              <w:br/>
              <w:t>разрешающую способность 12 бит или более, но менее 14 бит с частотой выборки более 400 млн. выборок в секунду;</w:t>
            </w:r>
            <w:r>
              <w:br/>
              <w:t>разрешающую способность 14 бит или более, но менее 16 бит с частотой выборки более 250 млн. выборок в секунду; или</w:t>
            </w:r>
            <w:r>
              <w:br/>
              <w:t>разрешающую способность 16 бит или более с частотой выборки более 65 млн. выборок в секунду</w:t>
            </w:r>
          </w:p>
          <w:p w:rsidR="00C168FC" w:rsidRDefault="00C168FC">
            <w:pPr>
              <w:pStyle w:val="table10"/>
              <w:spacing w:before="120"/>
            </w:pPr>
            <w:r>
              <w:t>Особое примечание.</w:t>
            </w:r>
            <w:r>
              <w:br/>
              <w:t>Для интегральных схем, включающих в себя аналого-цифровые преобразователи и функцию хранения или обработки цифровых данных, смотреть позицию 3.1.1.1.12</w:t>
            </w:r>
          </w:p>
          <w:p w:rsidR="00C168FC" w:rsidRDefault="00C168FC">
            <w:pPr>
              <w:pStyle w:val="table10"/>
              <w:spacing w:before="120"/>
            </w:pPr>
            <w:r>
              <w:t>Технические примечания:</w:t>
            </w:r>
            <w:r>
              <w:br/>
              <w:t>1. Разрешающая способность n битов соответствует 2n уровням квантования.</w:t>
            </w:r>
            <w:r>
              <w:br/>
              <w:t>2. Разрешающей способностью АЦП является количество битов цифрового выходного сигнала, который представляет измеренный аналоговый входной сигнал. Эффективное количество битов не применяется для определения разрешающей способности АЦП.</w:t>
            </w:r>
            <w:r>
              <w:br/>
              <w:t>3. Для многоканальных АЦП выходные сигналы не объединяются и частотой выборки является максимальная частота выборки любого канала.</w:t>
            </w:r>
            <w:r>
              <w:br/>
              <w:t>4. Для АЦП с временным разделением каналов или многоканальных АЦП, которые в соответствии со спецификацией имеют режим с временным разделением каналов, частоты выборок объединяются и частотой выборки является максимальная объединенная общая частота выборки всех каналов с временным разделением</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цифроаналоговые преобразователи, имеющие любую из следующих характеристик:</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1) разрешающую способность 10 бит или более, но менее 12 бит, с приведенной скоростью обновления более 3,5 млрд. выборок в секунду; или</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2) разрешающую способность 12 бит или более и имеющие любое из следующего:</w:t>
            </w:r>
            <w:r>
              <w:br/>
              <w:t>приведенную скорость обновления более 1,25 млрд. выборок в секунду, но менее 3,5 млрд. выборок в секунду, имеющие любую из следующих характеристик:</w:t>
            </w:r>
            <w:r>
              <w:br/>
              <w:t>время установления сигнала менее 9 нс с точностью 0,024 % полной шкалы от шага полной шкалы; или</w:t>
            </w:r>
            <w:r>
              <w:br/>
              <w:t>динамический диапазон без паразитных составляющих (SFDR) более 68 дБнч (несущая частота) при синтезе аналогового сигнала полной шкалы в 100 МГц или наивысшей частоте аналогового сигнала полной шкалы, определенной ниже 100 МГц; или</w:t>
            </w:r>
            <w:r>
              <w:br/>
              <w:t>приведенную скорость обновления более 3,5 млрд. выборок в секунду</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1. Динамический диапазон без паразитных сигналов (далее, если не указано иное, – SFDR) определяется как отношение среднеквадратичного значения несущей частоты (максимального компонента сигнала) на входе ЦАП к среднеквадратичному значению следующего наибольшего компонента шума или гармонического искажения сигнала на его выходе.</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2. SFDR определяется непосредственно из справочных таблиц или графиков зависимости характеристик SFDR от частоты.</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3. Сигнал определяется как сигнал полной шкалы, когда его амплитуда более 3 дБпш (полная шкала).</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4. Приведенная скорость обновления для ЦАП:</w:t>
            </w:r>
            <w:r>
              <w:br/>
              <w:t>а) для обычных (неинтерполирующих) ЦАП приведенная скорость обновления – скорость, на которой цифровой сигнал преобразуется в аналоговый сигнал при помощи ЦАП. ЦАП, в которых интерполяционный режим может быть обойден (коэффициент интерполяции 1), следует рассматривать как обычные (неинтерполирующие) ЦАП;</w:t>
            </w:r>
            <w:r>
              <w:br/>
              <w:t>б) для интерполирующих ЦАП (ЦАП с избыточной дискретизацией) приведенная скорость обновления определяется как скорость обновления ЦАП, деленная на наименьший коэффициент интерполяции. Для интерполирующих ЦАП приведенная скорость обновления может выражаться по-разному, в том числе как:</w:t>
            </w:r>
            <w:r>
              <w:br/>
              <w:t>скорость ввода данных;</w:t>
            </w:r>
            <w:r>
              <w:br/>
              <w:t>скорость ввода слов;</w:t>
            </w:r>
            <w:r>
              <w:br/>
              <w:t>скорость ввода выборок;</w:t>
            </w:r>
            <w:r>
              <w:br/>
              <w:t>максимальная общая скорость пропускания шины;</w:t>
            </w:r>
            <w:r>
              <w:br/>
              <w:t>максимальная тактовая частота ЦАП для входного тактового сигнала ЦАП</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3.1.1.1.5.</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и оптические интегральные схемы для обработки сигналов, имеющие одновременно все перечисленные составляющие: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один внутренний лазерный диод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один внутренний светочувствительный элемент или более;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световоды</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3.1.1.1.6.</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Программируемые пользователем логические устройства, имеющие любую из следующих характеристик:</w:t>
            </w:r>
          </w:p>
        </w:tc>
        <w:tc>
          <w:tcPr>
            <w:tcW w:w="0" w:type="auto"/>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8542 39 901 0</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максимальное количество цифровых несимметричных входов/выходов – более 700; или</w:t>
            </w:r>
          </w:p>
        </w:tc>
        <w:tc>
          <w:tcPr>
            <w:tcW w:w="0" w:type="auto"/>
            <w:tcBorders>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совокупную одностороннюю пиковую скорость передачи данных последовательного приемопередатчика (трансивера) 500 Гбит/с или более</w:t>
            </w:r>
          </w:p>
        </w:tc>
        <w:tc>
          <w:tcPr>
            <w:tcW w:w="0" w:type="auto"/>
            <w:tcBorders>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Позиция 3.1.1.1.6 включает:</w:t>
            </w:r>
            <w:r>
              <w:br/>
              <w:t>сложные программируемые логические устройства (далее, если не указано иное, – СПЛУ);</w:t>
            </w:r>
            <w:r>
              <w:br/>
              <w:t>программируемые пользователем вентильные матрицы (далее, если не указано иное, – ППВМ);</w:t>
            </w:r>
            <w:r>
              <w:br/>
              <w:t>программируемые пользователем логические матрицы (далее, если не указано иное, – ППЛМ);</w:t>
            </w:r>
            <w:r>
              <w:br/>
              <w:t>программируемые пользователем межсоединения (далее, если не указано иное, – ППМС)</w:t>
            </w:r>
          </w:p>
        </w:tc>
        <w:tc>
          <w:tcPr>
            <w:tcW w:w="0" w:type="auto"/>
            <w:tcBorders>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Особое примечание.</w:t>
            </w:r>
            <w:r>
              <w:br/>
              <w:t>Для программируемых логических интегральных схем, совместимых с аналого-цифровыми преобразователями, смотреть позицию 3.1.1.1.12</w:t>
            </w:r>
          </w:p>
        </w:tc>
        <w:tc>
          <w:tcPr>
            <w:tcW w:w="0" w:type="auto"/>
            <w:tcBorders>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 xml:space="preserve">1. Максимальное количество цифровых входов/выходов, определенное в позиции а) позиции 3.1.1.1.6, называется также </w:t>
            </w:r>
            <w:r>
              <w:lastRenderedPageBreak/>
              <w:t>максимальным количеством пользовательских входов/выходов или максимальным количеством доступных входов/выходов, независимо от того, является ли интегральная схема заключенной в корпус или бескорпусным кристаллом.</w:t>
            </w:r>
            <w:r>
              <w:br/>
              <w:t>2. Совокупная односторонняя пиковая скорость передачи данных последовательного приемопередатчика является результатом произведения пиковой скорости передачи данных последовательного одностороннего приемопередатчика на количество приемопередатчиков на программируемой пользователем вентильной матрице (далее, если не указано иное, – ППВМ)</w:t>
            </w:r>
          </w:p>
        </w:tc>
        <w:tc>
          <w:tcPr>
            <w:tcW w:w="0" w:type="auto"/>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lastRenderedPageBreak/>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3.1.1.1.7.</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Интегральные схемы для нейронных сетей</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3.1.1.1.8.</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Заказные интегральные схемы, функции которых неизвестны или изготовителю неизвестен статус контроля аппаратуры, в которой будут использоваться эти интегральные схемы, с любой из следующих характеристик:</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31 901 0;</w:t>
            </w:r>
            <w:r>
              <w:br/>
              <w:t>8542 31 909 0;</w:t>
            </w:r>
            <w:r>
              <w:br/>
              <w:t>8542 39 901 0;</w:t>
            </w:r>
            <w:r>
              <w:br/>
              <w:t>8542 39 909 0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более 1500 выводов;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типовое время задержки основного логического элемента менее 0,02 нс;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рабочую частоту, превышающую 3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3.1.1.1.9.</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Цифровые интегральные схемы, иные, нежели описанные в позициях 3.1.1.1.3–3.1.1.1.8 и позиции 3.1.1.1.10, созданные на основе любого полупроводникового соединения и характеризующиеся любым из нижеследующего:</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эквивалентным количеством логических элементов более 3000 (в пересчете на элементы с двумя входами);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частотой переключения выше 1,2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3.1.1.1.10.</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Процессоры быстрого преобразования Фурье, имеющие расчетное время выполнения комплексного N-точечного сложного быстрого преобразования Фурье менее (N log</w:t>
            </w:r>
            <w:r>
              <w:rPr>
                <w:vertAlign w:val="subscript"/>
              </w:rPr>
              <w:t>2</w:t>
            </w:r>
            <w:r>
              <w:t xml:space="preserve"> N)/20 480 мс, где N – количество точек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8542 31 901 0;</w:t>
            </w:r>
            <w:r>
              <w:br/>
              <w:t>8542 31 909 0;</w:t>
            </w:r>
            <w:r>
              <w:br/>
              <w:t>8542 39 909 0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 случае когда N равно 1024 точкам, формула в позиции 3.1.1.1.10 дает результат времени выполнения 500 мкс</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3.1.1.1.11.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Интегральные схемы цифровых синтезаторов с прямым синтезом частот, имеющие любую из следующих характеристик: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8542 39 901 0; </w:t>
            </w:r>
            <w:r>
              <w:br/>
              <w:t>8542 39 909 0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тактовую частоту цифроаналогового преобразователя (далее, если не указано иное, – ЦАП) 3,5 ГГц или более и разрешающую способность ЦАП от 10 бит до 12 бит;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тактовую частоту ЦАП 1,25 ГГц или более и разрешающую способность ЦАП 12 бит или более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Тактовая частота ЦАП может быть определена как задающая тактовая частота или тактовая частота входного сигнала</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Контрольный статус подложек (готовых или полуфабрикатов), на которых воспроизведена конкретная функция, оценивается по параметрам, указанным в позиции 3.1.1.1.</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Понятие «интегральные схемы» включает следующие типы:</w:t>
            </w:r>
            <w:r>
              <w:br/>
              <w:t>монолитные интегральные схемы;</w:t>
            </w:r>
            <w:r>
              <w:br/>
              <w:t>гибридные интегральные схемы;</w:t>
            </w:r>
            <w:r>
              <w:br/>
              <w:t>многокристальные интегральные схемы;</w:t>
            </w:r>
            <w:r>
              <w:br/>
              <w:t>пленочные интегральные схемы, включая интегральные схемы типа «кремний на сапфире»;</w:t>
            </w:r>
            <w:r>
              <w:br/>
              <w:t>оптические интегральные схемы;</w:t>
            </w:r>
            <w:r>
              <w:br/>
              <w:t>трехмерные интегральные схемы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3.1.1.1.12.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Интегральные схемы, выполняющие все следующее или программируемые для выполнения всего следующего:</w:t>
            </w:r>
          </w:p>
        </w:tc>
        <w:tc>
          <w:tcPr>
            <w:tcW w:w="0" w:type="auto"/>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8542 31 901 0;</w:t>
            </w:r>
            <w:r>
              <w:br/>
              <w:t>8542 31 909 0;</w:t>
            </w:r>
            <w:r>
              <w:br/>
              <w:t>8542 39 901 0;</w:t>
            </w:r>
            <w:r>
              <w:br/>
              <w:t>8542 39 909 0</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аналого-цифровые преобразования, имеющие любую </w:t>
            </w:r>
            <w:r>
              <w:lastRenderedPageBreak/>
              <w:t>из следующих характеристик:</w:t>
            </w:r>
            <w:r>
              <w:br/>
              <w:t>разрешающую способность 8 бит или более, но менее 10 бит с частотой выборки более 1,3 млрд. выборок в секунду;</w:t>
            </w:r>
            <w:r>
              <w:br/>
              <w:t>разрешающую способность 10 бит или более, но менее 12 бит с частотой выборки более 1 млрд. выборок в секунду;</w:t>
            </w:r>
            <w:r>
              <w:br/>
              <w:t>разрешающую способность 12 бит или более, но менее 14 бит с частотой выборки более 1 млрд. выборок в секунду;</w:t>
            </w:r>
            <w:r>
              <w:br/>
              <w:t>разрешающую способность 14 бит или более, но менее 16 бит с частотой выборки более 400 млн. выборок в секунду; или</w:t>
            </w:r>
            <w:r>
              <w:br/>
              <w:t>разрешающую способность 16 бит или более с частотой выборки более 180 млн. выборок в секунду; и</w:t>
            </w:r>
          </w:p>
        </w:tc>
        <w:tc>
          <w:tcPr>
            <w:tcW w:w="0" w:type="auto"/>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любое из следующего:</w:t>
            </w:r>
            <w:r>
              <w:br/>
              <w:t>хранение цифровых данных; или</w:t>
            </w:r>
            <w:r>
              <w:br/>
              <w:t>обработка цифровых данных</w:t>
            </w:r>
          </w:p>
        </w:tc>
        <w:tc>
          <w:tcPr>
            <w:tcW w:w="0" w:type="auto"/>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Контрольный статус подложек (готовых или полуфабрикатов), на которых воспроизведена конкретная функция, должен оцениваться по параметрам, указанным в позициях 3.1.1.1, 3.1.1.2, 3.1.1.4, 3.1.1.5.4, 3.1.1.7, 3.1.1.8 или 3.1.1.9.</w:t>
            </w:r>
            <w:r>
              <w:br/>
              <w:t>2. Понятие «интегральные схемы» включает следующие типы:</w:t>
            </w:r>
            <w:r>
              <w:br/>
              <w:t>монолитные интегральные схемы;</w:t>
            </w:r>
            <w:r>
              <w:br/>
              <w:t>гибридные интегральные схемы;</w:t>
            </w:r>
            <w:r>
              <w:br/>
              <w:t>многокристальные интегральные схемы;</w:t>
            </w:r>
            <w:r>
              <w:br/>
              <w:t>пленочные интегральные схемы, включая интегральные схемы типа «кремний на сапфире»;</w:t>
            </w:r>
            <w:r>
              <w:br/>
              <w:t>оптические интегральные схемы;</w:t>
            </w:r>
            <w:r>
              <w:br/>
              <w:t>трехмерные интегральные схемы;</w:t>
            </w:r>
            <w:r>
              <w:br/>
              <w:t>монолитные микроволновые интегральные схемы</w:t>
            </w:r>
          </w:p>
        </w:tc>
        <w:tc>
          <w:tcPr>
            <w:tcW w:w="0" w:type="auto"/>
            <w:tcBorders>
              <w:left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Особые примечания:</w:t>
            </w:r>
            <w:r>
              <w:br/>
              <w:t>1. Для аналого-цифровых преобразователей смотреть позицию «а» позиции 3.1.1.1.4.</w:t>
            </w:r>
            <w:r>
              <w:br/>
              <w:t>2. Для программируемых пользователем логических устройств смотреть позицию 3.1.1.1.6</w:t>
            </w:r>
          </w:p>
        </w:tc>
        <w:tc>
          <w:tcPr>
            <w:tcW w:w="0" w:type="auto"/>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1. Разрешающая способность n битов соответствует 2n уровням квантования.</w:t>
            </w:r>
            <w:r>
              <w:br/>
              <w:t>2. Разрешающей способностью АЦП является количество битов цифрового выходного сигнала, который представляет измеренный аналоговый входной сигнал. Эффективное количество битов не применяется для определения разрешающей способности АЦП.</w:t>
            </w:r>
            <w:r>
              <w:br/>
              <w:t>3. Для многоканальных АЦП выходные сигналы не объединяются и частотой выборки является максимальная частота выборки любого канала.</w:t>
            </w:r>
            <w:r>
              <w:br/>
              <w:t>4. Для АЦП с временным разделением каналов или многоканальных АЦП, которые в соответствии со спецификацией имеют режим с временным разделением каналов, частоты выборок объединяются и частотой выборки является максимальная объединенная общая частота выборки всех каналов с временным разделением</w:t>
            </w:r>
          </w:p>
        </w:tc>
        <w:tc>
          <w:tcPr>
            <w:tcW w:w="0" w:type="auto"/>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Изделия микроволнового или миллиметрового диапазона: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вакуумные электронные устройства и катоды: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3.1.1.2.1.1.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Вакуумные электронные устройства бегущей волны импульсного или непрерывного действия: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8540 79 000 9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работающие на частотах, превышающих 31,8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имеющие элемент подогрева катода со временем выхода вакуумного электронного устройства на предельную радиочастотную мощность менее 3 с;</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вакуумные электронные устройства с сопряженными резонаторами или их модификации с относительной шириной полосы частот более 7 % или пиком мощности, превышающим 2,5 кВт;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г) вакуумные электронные устройства, основанные на спирали, сложенном волноводе или извилистом волноводе, или их </w:t>
            </w:r>
            <w:r>
              <w:lastRenderedPageBreak/>
              <w:t>модификации, имеющие любую из следующих характеристик:</w:t>
            </w:r>
            <w:r>
              <w:br/>
              <w:t>мгновенную ширину полосы частот более одной октавы и произведение средней мощности (выраженной в кВт) на рабочую частоту (выраженную в ГГц) более 0,5;</w:t>
            </w:r>
            <w:r>
              <w:br/>
              <w:t>мгновенную ширину полосы частот в одну октаву или менее и произведение средней мощности (выраженной в кВт) на рабочую частоту (выраженную в ГГц) более 1;</w:t>
            </w:r>
            <w:r>
              <w:br/>
              <w:t>пригодные для применения в космосе или</w:t>
            </w:r>
            <w:r>
              <w:br/>
              <w:t>имеющие электронную пушку с координатной привязкой;</w:t>
            </w:r>
            <w:r>
              <w:br/>
              <w:t>д) вакуумные электронные устройства с относительной шириной полосы частот, равной 10 % или более, имеющие любое из следующего:</w:t>
            </w:r>
          </w:p>
          <w:p w:rsidR="00C168FC" w:rsidRDefault="00C168FC">
            <w:pPr>
              <w:pStyle w:val="table10"/>
            </w:pPr>
            <w:r>
              <w:t>кольцевой пучок электронов;</w:t>
            </w:r>
          </w:p>
          <w:p w:rsidR="00C168FC" w:rsidRDefault="00C168FC">
            <w:pPr>
              <w:pStyle w:val="table10"/>
            </w:pPr>
            <w:r>
              <w:t>пучок электронов, несимметричный относительно оси; или множественные пучки электронов;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3.1.1.2.1.2.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Вакуумные электронные устройства магнетронного типа с коэффициентом усиления более 17 дБ</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8540 71 000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3.1.1.2.1.3.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Термоэлектронные катоды, разработанные для вакуумных электронных устройств, эмитирующие в непрерывном режиме и штатных условиях работы ток плотностью, превышающей 5 А/см</w:t>
            </w:r>
            <w:r>
              <w:rPr>
                <w:vertAlign w:val="superscript"/>
              </w:rPr>
              <w:t>2</w:t>
            </w:r>
            <w:r>
              <w:t>, или в импульсном (прерывающемся) режиме и штатных условиях работы ток плотностью, превышающей 10 А/см</w:t>
            </w:r>
            <w:r>
              <w:rPr>
                <w:vertAlign w:val="superscript"/>
              </w:rPr>
              <w:t>2</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8540 99 000 0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3.1.1.2.1.4.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Вакуумные электронные устройства с возможностью работы в двухканальном режиме</w:t>
            </w:r>
          </w:p>
          <w:p w:rsidR="00C168FC" w:rsidRDefault="00C168FC">
            <w:pPr>
              <w:pStyle w:val="table10"/>
            </w:pPr>
            <w:r>
              <w:t>Техническое примечание.</w:t>
            </w:r>
            <w:r>
              <w:br/>
              <w:t>Двухканальный режим означает, что вакуумное электронное устройство может переключаться между непрерывным и импульсным режимами работы через сеть и имеет пиковую выходную мощность больше, чем выходная мощность при непрерывном излучении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8540 99 000 0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Позиция 3.1.1.2.1 не применяется к вакуумным электронным устройствам, разработанным или определенным изготовителем для работы в любом диапазоне частот, который удовлетворяет всем следующим характеристикам:</w:t>
            </w:r>
            <w:r>
              <w:br/>
              <w:t>а) частота не превышает 31,8 ГГц; и</w:t>
            </w:r>
            <w:r>
              <w:br/>
              <w:t>б) диапазон распределен Международным союзом электросвязи для обслуживания радиосвязи, но не для радиоопределения.</w:t>
            </w:r>
            <w:r>
              <w:br/>
              <w:t>2. Позиция 3.1.1.2.1 не применяется к вакуумным электронным устройствам, непригодным для применения в космосе и имеющим все следующие характеристики:</w:t>
            </w:r>
            <w:r>
              <w:br/>
              <w:t>а) среднюю выходную мощность, равную или меньше 50 Вт; и</w:t>
            </w:r>
            <w:r>
              <w:br/>
              <w:t>б) разработанным или определенным изготовителем для работы в любом диапазоне частот, который удовлетворяет всем следующим характеристикам:</w:t>
            </w:r>
            <w:r>
              <w:br/>
              <w:t>частота выше 31,8 ГГц, но не превышает 43,5 ГГц; и</w:t>
            </w:r>
            <w:r>
              <w:br/>
              <w:t>диапазон распределен Международным союзом электросвязи для обслуживания радиосвязи, но не для радиоопределения</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Монолитные микроволновые интегральные схемы (далее, если не указано иное, – ММИС) – усилители мощности, имеющие любую из следующих характеристик:</w:t>
            </w:r>
          </w:p>
          <w:p w:rsidR="00C168FC" w:rsidRDefault="00C168FC">
            <w:pPr>
              <w:pStyle w:val="table10"/>
              <w:spacing w:before="120"/>
            </w:pPr>
            <w:r>
              <w:t>Особое примечание.</w:t>
            </w:r>
            <w:r>
              <w:br/>
              <w:t>ММИС – усилители мощности, имеющие интегрированные фазовращатели, должны оцениваться в соответствии с позицией 3.1.1.2.11</w:t>
            </w:r>
            <w:r>
              <w:br/>
              <w:t>а) определенные изготовителем для работы на частотах от более 2,7 ГГц до 6,8 ГГц включительно при относительной ширине полосы частот более 15 % и имеющие любое из следующего:</w:t>
            </w:r>
            <w:r>
              <w:br/>
              <w:t>пиковую выходную мощность в режиме насыщения более 75 Вт (48,75 дБ, отсчитываемых относительно уровня 1 мВт) на любой частоте от более 2,7 ГГц до 2,9 ГГц включительно;</w:t>
            </w:r>
            <w:r>
              <w:br/>
              <w:t xml:space="preserve">пиковую выходную мощность в режиме насыщения более 55 Вт </w:t>
            </w:r>
            <w:r>
              <w:lastRenderedPageBreak/>
              <w:t>(47,4 дБ, отсчитываемых относительно уровня 1 мВт) на любой частоте от более 2,9 ГГц до 3,2 ГГц включительно;</w:t>
            </w:r>
            <w:r>
              <w:br/>
              <w:t>пиковую выходную мощность в режиме насыщения более 40 Вт (46 дБ, отсчитываемых относительно уровня 1 мВт) на любой частоте от более 3,2 ГГц до 3,7 ГГц включительно; или</w:t>
            </w:r>
            <w:r>
              <w:br/>
              <w:t>пиковую выходную мощность в режиме насыщения более 20 Вт (43 дБ, отсчитываемых относительно уровня 1 мВт) на любой частоте от более 3,6 ГГц до 6,8 ГГц включительно;</w:t>
            </w:r>
            <w:r>
              <w:br/>
              <w:t>б) определенные изготовителем для работы на частотах от более 6,8 ГГц до 16 ГГц включительно при относительной ширине полосы частот более 10 % и имеющие любое из следующего:</w:t>
            </w:r>
            <w:r>
              <w:br/>
              <w:t>пиковую выходную мощность в режиме насыщения более 10 Вт (40 дБ, отсчитываемых относительно уровня 1 мВт) на любой частоте от более 6,8 ГГц до 8,5 ГГц включительно; или</w:t>
            </w:r>
            <w:r>
              <w:br/>
              <w:t>пиковую выходную мощность в режиме насыщения более 5 Вт (37 дБ, отсчитываемых относительно уровня 1 мВт) на любой частоте от более 8,5 ГГц до 16 ГГц включительно;</w:t>
            </w:r>
            <w:r>
              <w:br/>
              <w:t xml:space="preserve">в) определенные изготовителем для работы </w:t>
            </w:r>
          </w:p>
          <w:p w:rsidR="00C168FC" w:rsidRDefault="00C168FC">
            <w:pPr>
              <w:pStyle w:val="table10"/>
            </w:pPr>
            <w:r>
              <w:t>с пиковой выходной мощностью в режиме насыщения более 3 Вт (34,77 дБ, отсчитываемых относительно уровня 1 мВт) на любой частоте от более 16 ГГц до 31,8 ГГц включительно при относительной ширине полосы частот более 10 %;</w:t>
            </w:r>
            <w:r>
              <w:br/>
              <w:t>г) определенные изготовителем для работы с пиковой выходной мощностью в режиме насыщения более 0,1 нВт (–70 дБ, отсчитываемых относительно уровня 1 мВт) на любой частоте от более 31,8 ГГц до 37 ГГц включительно;</w:t>
            </w:r>
            <w:r>
              <w:br/>
              <w:t>д) определенные изготовителем для работы с пиковой выходной мощностью в режиме насыщения более 1 Вт (30 дБ, отсчитываемых относительно уровня 1 мВт) на любой частоте от более 37 ГГц до 43,5 ГГц включительно при относительной ширине полосы частот более 10 %;</w:t>
            </w:r>
            <w:r>
              <w:br/>
              <w:t>е) определенные изготовителем для работы с пиковой выходной мощностью в режиме насыщения более 31,62 мВт (15 дБ, отсчитываемых относительно уровня 1 мВт) для работы на любой частоте от более 43,5 ГГц до 75 ГГц включительно при относительной ширине полосы частот более 10 %;</w:t>
            </w:r>
            <w:r>
              <w:br/>
              <w:t>ж) определенные изготовителем для работы с пиковой выходной мощностью в режиме насыщения более 10 мВт (10 дБ, отсчитываемых относительно уровня 1 мВт) на любой частоте от более 75 ГГц до 90 ГГц включительно при относительной ширине полосы частот более 5 %; или</w:t>
            </w:r>
            <w:r>
              <w:br/>
              <w:t>з) определенные изготовителем для работы с пиковой выходной мощностью в режиме насыщения более 0,1 нВт (–70 дБ, отсчитываемых относительно уровня 1 мВт) на любой частоте выше 90 ГГц</w:t>
            </w:r>
          </w:p>
          <w:p w:rsidR="00C168FC" w:rsidRDefault="00C168FC">
            <w:pPr>
              <w:pStyle w:val="table10"/>
            </w:pPr>
            <w:r>
              <w:t>Примечания:</w:t>
            </w:r>
            <w:r>
              <w:br/>
              <w:t>1. Контрольный статус ММИС, номинальные рабочие частоты которых относятся к более чем одной полосе частот, указанной в позициях а)–з) позиции 3.1.1.2.2, определяется наименьшим контрольным порогом пиковой выходной мощности в режиме насыщения.</w:t>
            </w:r>
            <w:r>
              <w:br/>
              <w:t>2. Позиции 1 и 2 примечаний к позиции 3.1 подразумевают, что позиция 3.1.1.2.2 не применяется к ММИС, если они специально разработаны для применения, например, в телекоммуникациях, радиолокационных станциях, автомобилях</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8542 31 300 0;</w:t>
            </w:r>
            <w:r>
              <w:br/>
              <w:t>8542 31 901 0;</w:t>
            </w:r>
            <w:r>
              <w:br/>
              <w:t>8542 32 300 0;</w:t>
            </w:r>
            <w:r>
              <w:br/>
              <w:t>8542 33 300 0;</w:t>
            </w:r>
            <w:r>
              <w:br/>
              <w:t>8542 33 900 0;</w:t>
            </w:r>
            <w:r>
              <w:br/>
              <w:t>8542 39 300 0;</w:t>
            </w:r>
            <w:r>
              <w:br/>
              <w:t>8542 39 901 0;</w:t>
            </w:r>
            <w:r>
              <w:br/>
              <w:t>8543 90 000 0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3.1.1.2.3.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Дискретные микроволновые транзисторы, имеющие любую из следующих характеристик: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8541 21 000 0;</w:t>
            </w:r>
            <w:r>
              <w:br/>
              <w:t>8541 29 000 0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изготовителем для работы на частотах от более 2,7 ГГц до 6,8 ГГц включительно и имеющие любое из следующего:</w:t>
            </w:r>
            <w:r>
              <w:br/>
              <w:t>пиковую выходную мощность в режиме насыщения более 400 Вт (56 дБ, отсчитываемых относительно уровня 1 мВт) на любой частоте от более 2,7 ГГц до 2,9 ГГц включительно;</w:t>
            </w:r>
            <w:r>
              <w:br/>
              <w:t xml:space="preserve">пиковую выходную мощность в режиме насыщения более 205 Вт </w:t>
            </w:r>
            <w:r>
              <w:lastRenderedPageBreak/>
              <w:t>(53,12 дБ, отсчитываемых относительно уровня 1 мВт) на любой частоте от более 2,9 ГГц до 3,2 ГГц включительно;</w:t>
            </w:r>
            <w:r>
              <w:br/>
              <w:t>пиковую выходную мощность в режиме насыщения более 115 Вт (50,61 дБ, отсчитываемых относительно уровня 1 мВт) на любой частоте от более 3,2 ГГц до 3,7 ГГц включительно; или</w:t>
            </w:r>
            <w:r>
              <w:br/>
              <w:t>пиковую выходную мощность в режиме насыщения более 60 Вт (47,78 дБ, отсчитываемых относительно уровня 1 мВт) на любой частоте от более 3,7 ГГц до 6,8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определенные изготовителем для работы на частотах от более 6,8 ГГц до 31,8 ГГц включительно и имеющие любое из следующего:</w:t>
            </w:r>
            <w:r>
              <w:br/>
              <w:t>пиковую выходную мощность в режиме насыщения более 50 Вт (47 дБ, отсчитываемых относительно уровня 1 мВт) на любой частоте от более 6,8 ГГц до 8,5 ГГц включительно;</w:t>
            </w:r>
            <w:r>
              <w:br/>
              <w:t>пиковую выходную мощность в режиме насыщения более 15 Вт (41,76 дБ, отсчитываемых относительно уровня 1 мВт) на любой частоте от более 8,5 ГГц до 12 ГГц включительно;</w:t>
            </w:r>
            <w:r>
              <w:br/>
              <w:t>пиковую выходную мощность в режиме насыщения более 40 Вт (46 дБ, отсчитываемых относительно уровня 1 мВт) на любой частоте от более 12 ГГц до 16 ГГц включительно; или</w:t>
            </w:r>
            <w:r>
              <w:br/>
              <w:t>пиковую выходную мощность в режиме насыщения более 7 Вт (38,45 дБ, отсчитываемых относительно уровня 1 мВт) на любой частоте от более 16 ГГц до 31,8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определенные изготовителем для работы с пиковой выходной мощностью в режиме насыщения более 0,5 Вт (27 дБ, отсчитываемых относительно уровня 1 мВт) на любой частоте от более 31,8 ГГц до 37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определенные изготовителем для работы с пиковой выходной мощностью в режиме насыщения более 1 Вт (30 дБ, отсчитываемых относительно уровня 1 мВт) на любой частоте от более 37 ГГц до 43,5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определенные изготовителем для работы с пиковой выходной мощностью в режиме насыщения более 0,1 нВт (–70 дБ, отсчитываемых относительно уровня 1 мВт) на любой частоте выше 43,5 ГГц; или</w:t>
            </w:r>
            <w:r>
              <w:br/>
              <w:t>е) отличные от указанных в позициях «а» – «д» настоящей позиции и определенные изготовителем для работы с пиковой выходной мощностью в режиме насыщения более 5 Вт (37 дБ, отсчитываемых относительно уровня 1 мВт) на любой частоте от более 8,5 ГГц до 31,8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Контрольный статус транзисторов, определенных в позициях «а» – «д» позиции 3.1.1.2.3, номинальные рабочие частоты которых относятся к более чем одной полосе частот, приведенных в указанных позициях, определяется наименьшим контрольным порогом пиковой выходной мощности в режиме насыщения.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3.1.1.2.3 включает как бескорпусные транзисторы, транзисторные сборки и модули, так и корпусные транзисторы. Некоторые дискретные транзисторы могут также называться усилителями мощности, но контрольный статус таких дискретных транзисторов определяется позицией 3.1.1.2.3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Особое примечание.</w:t>
            </w:r>
            <w:r>
              <w:br/>
              <w:t>В отношении монолитных микроволновых интегральных схем (ММИС) – усилителей мощности и дискретных сверхвысокочастотных транзисторов, определенных в позициях 3.1.1.2.2 и 3.1.1.2.3, смотреть также позиции 3.1.2 и 3.1.3 раздела 2</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Микроволновые твердотельные усилители и микроволновые сборки/модули, содержащие такие усилители, имеющие любую из следующих характеристик:</w:t>
            </w:r>
            <w:r>
              <w:br/>
              <w:t>а) определенные изготовителем для работы на частотах от более 2,7 ГГц до 6,8 ГГц включительно при относительной ширине полосы частот более 15 % и имеющие все следующее:</w:t>
            </w:r>
            <w:r>
              <w:br/>
            </w:r>
            <w:r>
              <w:lastRenderedPageBreak/>
              <w:t>пиковую выходную мощность в режиме насыщения более 500 Вт (57 дБ, отсчитываемых относительно уровня 1 мВт) на любой частоте от более 2,7 ГГц до 2,9 ГГц включительно;</w:t>
            </w:r>
            <w:r>
              <w:br/>
              <w:t>пиковую выходную мощность в режиме насыщения более 270 Вт (54,3 дБ, отсчитываемых относительно уровня 1 мВт) на любой частоте от более 2,9 ГГц до 3,2 ГГц включительно;</w:t>
            </w:r>
            <w:r>
              <w:br/>
              <w:t>пиковую выходную мощность в режиме насыщения более 200 Вт (53 дБ, отсчитываемых относительно уровня 1 мВт) на любой частоте от более 3,2 ГГц до 3,7 ГГц включительно; или</w:t>
            </w:r>
            <w:r>
              <w:br/>
              <w:t>пиковую выходную мощность в режиме насыщения более 90 Вт (49,54 дБ, отсчитываемых относительно уровня 1 мВт) на любой частоте от более 3,7 ГГц до 6,8 ГГц включительно;</w:t>
            </w:r>
            <w:r>
              <w:br/>
              <w:t>б) определенные изготовителем для работы на частотах от более 6,8 ГГц до 31,8 ГГц включительно при относительной ширине полосы частот более 10 % и имеющие все следующее:</w:t>
            </w:r>
            <w:r>
              <w:br/>
              <w:t>пиковую выходную мощность в режиме насыщения более 70 Вт (48,54 дБ, отсчитываемых относительно уровня 1 мВт) на любой частоте от более 6,8 ГГц до 8,5 ГГц включительно;</w:t>
            </w:r>
            <w:r>
              <w:br/>
              <w:t>пиковую выходную мощность в режиме насыщения более 50 Вт (47 дБ, отсчитываемых относительно уровня 1 мВт) на любой частоте от более 8,5 ГГц до 12 ГГц включительно;</w:t>
            </w:r>
            <w:r>
              <w:br/>
              <w:t>пиковую выходную мощность в режиме насыщения более 30 Вт (44,77 дБ, отсчитываемых относительно уровня 1 мВт) на любой частоте от более 12 ГГц до 16 ГГц включительно; или</w:t>
            </w:r>
            <w:r>
              <w:br/>
              <w:t>пиковую выходную мощность в режиме насыщения более 20 Вт (43 дБ, отсчитываемых относительно уровня 1 мВт) на любой частоте от более 16 ГГц до 31,8 ГГц включительно;</w:t>
            </w:r>
            <w:r>
              <w:br/>
              <w:t>в) определенные изготовителем для работы с пиковой выходной мощностью в режиме насыщения более 0,5 Вт (27 дБ, отсчитываемых относительно уровня 1 мВт) на любой частоте от более 31,8 ГГц до 37 ГГц включительно;</w:t>
            </w:r>
            <w:r>
              <w:br/>
              <w:t>г) определенные изготовителем для работы с пиковой выходной мощностью в режиме насыщения более 2 Вт (33 дБ, отсчитываемых относительно уровня 1 мВт) на любой частоте от более 37 ГГц до 43,5 ГГц включительно при относительной ширине полосы частот более 10 %;</w:t>
            </w:r>
            <w:r>
              <w:br/>
              <w:t>д) определенные изготовителем для работы на частотах выше 43,5 ГГц и имеющие любое из следующего:</w:t>
            </w:r>
            <w:r>
              <w:br/>
              <w:t>пиковую выходную мощность в режиме насыщения более 0,2 Вт (23 дБ, отсчитываемых относительно уровня 1 мВт) на любой частоте от более 43,5 ГГц до 75 ГГц включительно при относительной ширине полосы частот более 10 %;</w:t>
            </w:r>
            <w:r>
              <w:br/>
              <w:t>пиковую выходную мощность в режиме насыщения более 20 Вт (13 дБ, отсчитываемых относительно уровня 1 мВт) на любой частоте от более 75 ГГц до 90 ГГц включительно при относительной ширине полосы частот более 5 %; или</w:t>
            </w:r>
            <w:r>
              <w:br/>
              <w:t>пиковую выходную мощность в режиме насыщения более 0,1 нВт (–70 дБ, отсчитываемых относительно уровня 1 мВт) на любой частоте выше 90 ГГц</w:t>
            </w:r>
          </w:p>
          <w:p w:rsidR="00C168FC" w:rsidRDefault="00C168FC">
            <w:pPr>
              <w:pStyle w:val="table10"/>
              <w:spacing w:before="120"/>
            </w:pPr>
            <w:r>
              <w:t>Особое примечание.</w:t>
            </w:r>
            <w:r>
              <w:br/>
              <w:t>1. Для оценки ММИС – усилителей мощности должны применяться критерии, определенные в позиции 3.1.1.2.2.</w:t>
            </w:r>
            <w:r>
              <w:br/>
              <w:t>2. Для оценки приемо-передающего модуля должны применяться критерии, определенные в позиции 3.1.1.2.11.</w:t>
            </w:r>
            <w:r>
              <w:br/>
              <w:t>3. В отношении преобразователей и смесителей на гармониках, разработанных для расширения частотного диапазона аппаратуры, смотреть позицию 3.1.1.2.6</w:t>
            </w:r>
          </w:p>
          <w:p w:rsidR="00C168FC" w:rsidRDefault="00C168FC">
            <w:pPr>
              <w:pStyle w:val="table10"/>
            </w:pPr>
            <w:r>
              <w:t>Примечания:</w:t>
            </w:r>
            <w:r>
              <w:br/>
              <w:t xml:space="preserve">Контрольный статус устройств, номинальные рабочие частоты которых относятся к более чем одной полосе частот, которые указаны в позициях «а» – «д» позиции 3.1.1.2.4, определяется наименьшим контрольным порогом пиковой выходной мощности </w:t>
            </w:r>
            <w:r>
              <w:lastRenderedPageBreak/>
              <w:t>в режиме насыщения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3.1.1.2.5.</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Полосовые или заградительные фильтры с электронной или магнитной перестройкой, содержащие более пяти настраиваемых резонаторов, обеспечивающих настройку в полосе частот с соотношением максимальной и минимальной частот 1,5 : 1 (f</w:t>
            </w:r>
            <w:r>
              <w:rPr>
                <w:vertAlign w:val="subscript"/>
              </w:rPr>
              <w:t>max</w:t>
            </w:r>
            <w:r>
              <w:t>/f</w:t>
            </w:r>
            <w:r>
              <w:rPr>
                <w:vertAlign w:val="subscript"/>
              </w:rPr>
              <w:t>min</w:t>
            </w:r>
            <w:r>
              <w:t>) менее чем за 10 мкс, и имеющие любую из следующих характеристик:</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полосу пропускания частоты более 0,5 % от резонансной частоты;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полосу подавления частоты менее 0,5 % от резонансной частоты</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3.1.1.2.6.</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Преобразователи и смесители на гармониках, удовлетворяющие любому из следующих условий:</w:t>
            </w:r>
            <w:r>
              <w:br/>
              <w:t>а) разработанные для расширения верхнего предела частотного диапазона анализаторов сигнала до уровня выше 90 ГГц;</w:t>
            </w:r>
            <w:r>
              <w:br/>
              <w:t>б) разработанные для расширения следующих рабочих характеристик генераторов сигнала:</w:t>
            </w:r>
            <w:r>
              <w:br/>
              <w:t>верхнего предела частотного диапазона до уровня выше 90 ГГц;</w:t>
            </w:r>
            <w:r>
              <w:br/>
              <w:t>выходной мощности до уровня более 100 мВт (20 дБ, отсчитываемых относительно уровня 1 мВт) на любом участке частотного диапазона от более 43,5 ГГц до менее 90 ГГц;</w:t>
            </w:r>
            <w:r>
              <w:br/>
              <w:t>в) разработанные для расширения рабочих характеристик схемных анализаторов (анализаторов цепей):</w:t>
            </w:r>
            <w:r>
              <w:br/>
              <w:t>верхнего предела частотного диапазона до уровня выше 110 ГГц;</w:t>
            </w:r>
            <w:r>
              <w:br/>
              <w:t>выходной мощности до уровня более 31,62 мВт (15 дБ, отсчитываемых относительно уровня 1 мВт) на любом участке частотного диапазона от более 43,5 ГГц до менее 90 ГГц;</w:t>
            </w:r>
            <w:r>
              <w:br/>
              <w:t>выходной мощности до уровня более 1 мВт (0 дБ, отсчитываемых относительно уровня 1 мВт) на любом участке частотного диапазона от более 90 ГГц до менее 110 ГГц; или</w:t>
            </w:r>
            <w:r>
              <w:br/>
              <w:t>г) разработанные для расширения верхнего предела частотного диапазона микроволновых приемников-тестеров до уровня выше 110 ГГц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3.1.1.2.7.</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Микроволновые усилители мощности СВЧ-диапазона, содержащие вакуумные электронные устройства, определенные в позиции 3.1.1.2.1, и имеющие все следующие характеристики: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рабочие частоты выше 3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среднюю выходную мощность по отношению к массе, превышающую 80 Вт/кг;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объем менее 400 см</w:t>
            </w:r>
            <w:r>
              <w:rPr>
                <w:vertAlign w:val="superscript"/>
              </w:rPr>
              <w:t>3</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3.1.1.2.7 не применяется к аппаратуре, разработанной или определенной изготовителем для работы в любом диапазоне частот, распределенном Международным союзом электросвязи для обслуживания радиосвязи, но не для радиоопределения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3.1.1.2.8.</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Мощные СВЧ-модули, содержащие, по крайней мере, вакуумное электронное устройство бегущей волны, монолитную микроволновую интегральную схему и встроенный электронный стабилизатор напряжения, имеющие все следующие характеристики: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8540 79 000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8543 90 000 0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время включения от выключенного состояния до полностью эксплуатационного состояния менее 10 с;</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физический объем ниже произведения максимальной номинальной мощности в ваттах на 10 см</w:t>
            </w:r>
            <w:r>
              <w:rPr>
                <w:vertAlign w:val="superscript"/>
              </w:rPr>
              <w:t>3</w:t>
            </w:r>
            <w:r>
              <w:t>/Вт;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мгновенную ширину полосы частот более одной октавы (f</w:t>
            </w:r>
            <w:r>
              <w:rPr>
                <w:vertAlign w:val="subscript"/>
              </w:rPr>
              <w:t>max</w:t>
            </w:r>
            <w:r>
              <w:t>&gt;2f</w:t>
            </w:r>
            <w:r>
              <w:rPr>
                <w:vertAlign w:val="subscript"/>
              </w:rPr>
              <w:t>min</w:t>
            </w:r>
            <w:r>
              <w:t>) и любое из следующего:</w:t>
            </w:r>
            <w:r>
              <w:br/>
              <w:t>для частот, равных или ниже 18 ГГц, радиочастотную выходную мощность более 100 Вт; или частоту выше 18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позиции а) позиции 3.1.1.2.8 время включения относится к периоду времени от полностью выключенного состояния до полностью эксплуатационного состояния, то есть оно включает. время готовности мощного СВЧ-модуля.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позиции б) позиции 3.1.1.2.8 приводится следующий пример расчета физического объема мощного СВЧ-модуля (далее, если не указано иное, – СВЧ – модуль).</w:t>
            </w:r>
            <w:r>
              <w:br/>
              <w:t>Для максимальной номинальной мощности 20 Вт физический объем определяется как 20 [Вт] x 10 [см</w:t>
            </w:r>
            <w:r>
              <w:rPr>
                <w:vertAlign w:val="superscript"/>
              </w:rPr>
              <w:t>3</w:t>
            </w:r>
            <w:r>
              <w:t>/Вт] = 200 [см</w:t>
            </w:r>
            <w:r>
              <w:rPr>
                <w:vertAlign w:val="superscript"/>
              </w:rPr>
              <w:t>3</w:t>
            </w:r>
            <w:r>
              <w:t>]. Это значение физического объема является контрольным показателем и сравнивается с фактическим физическим объемом мощного СВЧ-модуля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3.1.1.2.9.</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Генераторы или генераторные сборки, определенные для работы с фазовым шумом одной боковой полосы (далее, если не указано иное, – ОБП) в единицах (дБ по шкале С шумомера)/Гц меньше (лучше) – (126 + 20 log</w:t>
            </w:r>
            <w:r>
              <w:rPr>
                <w:vertAlign w:val="subscript"/>
              </w:rPr>
              <w:t>10</w:t>
            </w:r>
            <w:r>
              <w:t>F – 20 log</w:t>
            </w:r>
            <w:r>
              <w:rPr>
                <w:vertAlign w:val="subscript"/>
              </w:rPr>
              <w:t>10</w:t>
            </w:r>
            <w:r>
              <w:t>f) в любом месте диапазона 10 Гц </w:t>
            </w:r>
            <w:r>
              <w:rPr>
                <w:u w:val="single"/>
              </w:rPr>
              <w:t>&lt;</w:t>
            </w:r>
            <w:r>
              <w:t xml:space="preserve"> F </w:t>
            </w:r>
            <w:r>
              <w:rPr>
                <w:u w:val="single"/>
              </w:rPr>
              <w:t>&lt;</w:t>
            </w:r>
            <w:r>
              <w:t xml:space="preserve"> 10 кГц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8543 20 000 0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 позиции 3.1.1.2.9:</w:t>
            </w:r>
            <w:r>
              <w:br/>
              <w:t>F – отстройка от рабочей частоты в Гц, а f – рабочая частота в МГц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3.1.1.2.10.</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сборки синтезаторов частот, имеющие время переключения частоты, определенное любым из следующего:</w:t>
            </w:r>
            <w:r>
              <w:br/>
              <w:t>а) менее 143 пс;</w:t>
            </w:r>
            <w:r>
              <w:br/>
              <w:t>б) менее 100 мкс для любого изменения частоты, превышающего 2,2 ГГц, в пределах диапазона синтезированных частот выше 4,8 ГГц, но не превышающего 31,8 ГГц;</w:t>
            </w:r>
            <w:r>
              <w:br/>
              <w:t>в) менее 500 мкс для любого изменения частоты, превышающего 550 МГц, в пределах диапазона синтезированных частот выше 31,8 ГГц, но не превышающего 37 ГГц;</w:t>
            </w:r>
            <w:r>
              <w:br/>
              <w:t>г) менее 100 мкс для любого изменения частоты, превышающего 2,2 ГГц, в пределах диапазона синтезированных частот выше 37 ГГц, но не превышающего 90 ГГц; или</w:t>
            </w:r>
            <w:r>
              <w:br/>
              <w:t>д) менее 1 мс в пределах диапазона синтезированных частот выше 90 ГГц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8543 20 000 0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3.1.1.2.11.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Приемо-передающие модули, приемо-передающие монолитные микроволновые интегральные схемы, передающие модули и передающие монолитные микроволновые интегральные схемы, предназначенные для работы на частотах выше 2,7 ГГц и имеющие все следующие характеристики:</w:t>
            </w:r>
            <w:r>
              <w:br/>
              <w:t>а) пиковую выходную мощность в режиме насыщения (Вт), P</w:t>
            </w:r>
            <w:r>
              <w:rPr>
                <w:vertAlign w:val="subscript"/>
              </w:rPr>
              <w:t>sat</w:t>
            </w:r>
            <w:r>
              <w:t>, большую, чем результат деления величины 505,62 на максимальную рабочую частоту (ГГц) в квадрате,</w:t>
            </w:r>
            <w:r>
              <w:br/>
              <w:t>то есть: P</w:t>
            </w:r>
            <w:r>
              <w:rPr>
                <w:vertAlign w:val="subscript"/>
              </w:rPr>
              <w:t>sat</w:t>
            </w:r>
            <w:r>
              <w:t xml:space="preserve"> &gt; 505,62 Вт x ГГц</w:t>
            </w:r>
            <w:r>
              <w:rPr>
                <w:vertAlign w:val="superscript"/>
              </w:rPr>
              <w:t>2</w:t>
            </w:r>
            <w:r>
              <w:t>/f</w:t>
            </w:r>
            <w:r>
              <w:rPr>
                <w:vertAlign w:val="subscript"/>
              </w:rPr>
              <w:t>ГГц</w:t>
            </w:r>
            <w:r>
              <w:rPr>
                <w:vertAlign w:val="superscript"/>
              </w:rPr>
              <w:t>2</w:t>
            </w:r>
            <w:r>
              <w:t xml:space="preserve"> для любого канала;</w:t>
            </w:r>
            <w:r>
              <w:br/>
              <w:t>б) относительную ширину полосы частот 5 % или более для любого канала;</w:t>
            </w:r>
            <w:r>
              <w:br/>
              <w:t>в) планарный корпус (корпус микросхем, предназначенных для монтажа на поверхность) с длиной d (в см), равной результату (или меньшей, чем результат) деления величины 15 на наименьшую рабочую частоту (ГГц), то есть:</w:t>
            </w:r>
            <w:r>
              <w:br/>
              <w:t>d </w:t>
            </w:r>
            <w:r>
              <w:rPr>
                <w:u w:val="single"/>
              </w:rPr>
              <w:t>&lt;</w:t>
            </w:r>
            <w:r>
              <w:t> 15 см x ГГц x N/f</w:t>
            </w:r>
            <w:r>
              <w:rPr>
                <w:vertAlign w:val="subscript"/>
              </w:rPr>
              <w:t>ГГц</w:t>
            </w:r>
            <w:r>
              <w:t>,</w:t>
            </w:r>
            <w:r>
              <w:br/>
              <w:t>где N – количество передающих или приемо-передающих каналов; и</w:t>
            </w:r>
            <w:r>
              <w:br/>
              <w:t>г) фазовращатель с электронной регулировкой на канал</w:t>
            </w:r>
          </w:p>
          <w:p w:rsidR="00C168FC" w:rsidRDefault="00C168FC">
            <w:pPr>
              <w:pStyle w:val="table10"/>
            </w:pPr>
            <w:r>
              <w:t>Технические примечания:</w:t>
            </w:r>
            <w:r>
              <w:br/>
              <w:t>1. Приемо-передающий модуль является многофункциональной электронной сборкой, обеспечивающей двунаправленную амплитуду и фазовое управление для передачи и приема сигналов.</w:t>
            </w:r>
            <w:r>
              <w:br/>
            </w:r>
            <w:r>
              <w:lastRenderedPageBreak/>
              <w:t>2. Передающий модуль является электронной сборкой, обеспечивающей амплитуду и фазовое управление для передачи сигналов.</w:t>
            </w:r>
            <w:r>
              <w:br/>
              <w:t>3. Приемо-передающая монолитная микроволновая интегральная схема является многофункциональной монолитной микроволновой интегральной схемой, обеспечивающей двунаправленную амплитуду и фазовое управление для передачи и приема сигналов.</w:t>
            </w:r>
            <w:r>
              <w:br/>
              <w:t>4. Передающая монолитная микроволновая интегральная схема является монолитной микроволновой интегральной схемой, обеспечивающей амплитуду и фазовое управление для передачи сигналов.</w:t>
            </w:r>
            <w:r>
              <w:br/>
              <w:t>5. Значение 2,7 ГГц должно использоваться как наименьшая рабочая частота (f</w:t>
            </w:r>
            <w:r>
              <w:rPr>
                <w:vertAlign w:val="subscript"/>
              </w:rPr>
              <w:t>ГГц</w:t>
            </w:r>
            <w:r>
              <w:t>) в формуле, определенной в позиции «в» позиции 3.1.1.2.11, для приемо-передающих или передающих модулей, которые имеют заявленный рабочий диапазон, увеличивающий нисхождение до 2,7 ГГц и ниже, то есть:</w:t>
            </w:r>
            <w:r>
              <w:br/>
              <w:t>d </w:t>
            </w:r>
            <w:r>
              <w:rPr>
                <w:u w:val="single"/>
              </w:rPr>
              <w:t>&lt;</w:t>
            </w:r>
            <w:r>
              <w:t> 15 см x ГГц x N/2,7 ГГц.</w:t>
            </w:r>
            <w:r>
              <w:br/>
              <w:t>6. Позиция 3.1.1.2.11 применяется к приемо-передающим модулям или передающим модулям с теплоотводом (радиатором) или без него. Значение длины (d), указанной в позиции «в» позиции 3.1.1.2.11, не включает в себя части приемо-передающих модулей или передающих модулей, работающих в качестве теплоотвода (радиатора).</w:t>
            </w:r>
            <w:r>
              <w:br/>
              <w:t>7. Приемо-передающие модули, или передающие модули, или приемо-передающие монолитные микроволновые интегральные схемы, или передающие интегральные схемы могут иметь или не иметь N элементов встроенных излучающих антенн, где N – количество передающих или приемо-передающих каналов</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8542 31 300 0;</w:t>
            </w:r>
            <w:r>
              <w:br/>
              <w:t>8542 31 901 0;</w:t>
            </w:r>
            <w:r>
              <w:br/>
              <w:t>8542 32 300 0;</w:t>
            </w:r>
            <w:r>
              <w:br/>
              <w:t>8542 33 300 0;</w:t>
            </w:r>
            <w:r>
              <w:br/>
              <w:t>8542 33 900 0;</w:t>
            </w:r>
            <w:r>
              <w:br/>
              <w:t>8542 39 300 0;</w:t>
            </w:r>
            <w:r>
              <w:br/>
              <w:t>8542 39 901 0;</w:t>
            </w:r>
            <w:r>
              <w:br/>
              <w:t>8543 90 000 0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целей позиции 3.1.1.2 пиковой выходной мощностью в режиме насыщения может также называться (в соответствии со спецификацией производителя) выходная мощность, выходная мощность в режиме насыщения, максимальная выходная мощность, пиковая выходная мощность или пиковая огибающая выходная мощность.</w:t>
            </w:r>
            <w:r>
              <w:br/>
              <w:t>2. Синтезатор частот – любой источник частоты, независимо от используемого фактического метода генерации, обеспечивающий множественность одновременных или альтернативных выходных частот (от одного или нескольких выходов), контролируемых, получаемых или регулируемых меньшим числом стандартных (или специальных) частот</w:t>
            </w:r>
          </w:p>
          <w:p w:rsidR="00C168FC" w:rsidRDefault="00C168FC">
            <w:pPr>
              <w:pStyle w:val="table10"/>
              <w:spacing w:before="120"/>
            </w:pPr>
            <w:r>
              <w:t>Особое примечание.</w:t>
            </w:r>
            <w:r>
              <w:br/>
              <w:t>Для анализаторов сигналов, генераторов сигналов, схемных анализаторов и микроволновых приемников-тестеров общего назначения смотреть позиции 3.1.2.2, 3.1.2.3, 3.1.2.4 и 3.1.2.5 соответственно</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на акустических волнах и специально разработанные для них компоненты: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3.1.1.3.1.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на поверхностных акустических волнах и на акустических волнах в тонком поверхностном слое, имеющие любую из следующих характеристик: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8541 60 000 0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центральную частоту выше 6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центральную частоту выше 1 ГГц, но не превышающую 6 ГГц, и имеющие любую из следующих характеристик:</w:t>
            </w:r>
            <w:r>
              <w:br/>
              <w:t>частотное подавление боковых лепестков более 65 дБ;</w:t>
            </w:r>
            <w:r>
              <w:br/>
              <w:t>произведение максимального времени задержки (в мкс) на ширину полосы частот (в МГц) более 100;</w:t>
            </w:r>
            <w:r>
              <w:br/>
              <w:t>ширину полосы частот выше 250 МГц; или</w:t>
            </w:r>
            <w:r>
              <w:br/>
              <w:t>дисперсионную задержку более 10 мкс;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центральную частоту 1 ГГц и ниже и имеющие любую из следующих характеристик:</w:t>
            </w:r>
            <w:r>
              <w:br/>
            </w:r>
            <w:r>
              <w:lastRenderedPageBreak/>
              <w:t>произведение максимального времени задержки (в мкс) на ширину полосы частот (в МГц) более 100;</w:t>
            </w:r>
            <w:r>
              <w:br/>
              <w:t>дисперсионную задержку более 10 мкс; или</w:t>
            </w:r>
            <w:r>
              <w:br/>
              <w:t>частотное подавление боковых лепестков более 65 дБ и ширину полосы частот, превышающую 100 МГц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Частотное подавление боковых лепестков – максимальная величина подавления, определенная в перечне технических характеристик (проспекте изделия)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3.1.1.3.2.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на объемных акустических волнах, обеспечивающие непосредственную обработку сигналов на частотах, превышающих 6 ГГц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8541 60 000 0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3.1.1.3.3.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Акустооптические приборы обработки сигналов, использующие взаимодействие между акустическими волнами (объемными или поверхностными) и световыми волнами, что позволяет непосредственно обрабатывать сигналы или изображения, включая анализ спектра, корреляцию или свертку</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8541 60 000 0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3.1.1.3 не применяется к приборам на акустических волнах, ограниченным пропусканием сигнала через однополосный фильтр, фильтр низких или верхних частот или узкополосный режекторный фильтр или функцией резонирования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приборы и схемы, содержащие компоненты, изготовленные из сверхпроводящих материалов, специально разработанные для работы при температурах ниже критической температуры хотя бы одной из сверхпроводящих составляющих, и имеющие любое из следующего:</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w:t>
            </w:r>
            <w:r>
              <w:br/>
              <w:t>8541;</w:t>
            </w:r>
            <w:r>
              <w:br/>
              <w:t>8542;</w:t>
            </w:r>
            <w:r>
              <w:br/>
              <w:t>8543</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переключение тока для цифровых схем, использующих сверхпроводящие вентили, у которых произведение времени задержки на вентиль (в секундах) на рассеиваемую мощность на вентиль (в ваттах) менее 10</w:t>
            </w:r>
            <w:r>
              <w:rPr>
                <w:vertAlign w:val="superscript"/>
              </w:rPr>
              <w:t>–14</w:t>
            </w:r>
            <w:r>
              <w:t xml:space="preserve"> Дж;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селекцию частоты на всех частотах с использованием резонансных контуров с добротностью, превышающей 10 000</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мощные энергетические устройства: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Элементы: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Первичные элементы, имеющие любую из следующих характеристик при температуре 20 °C:</w:t>
            </w:r>
            <w:r>
              <w:br/>
              <w:t>а) плотность энергии, превышающую 550 Вт·ч/кг, и плотность длительной мощности выше 50 Вт/кг; или</w:t>
            </w:r>
            <w:r>
              <w:br/>
              <w:t>б) плотность энергии, превышающую 50 Вт·ч/кг, и плотность длительной мощности выше 350 Вт/кг</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8506</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3.1.1.5.1.2.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Вторичные элементы с плотностью энергии, превышающей 350 Вт·ч/кг при температуре 20 °C</w:t>
            </w:r>
          </w:p>
          <w:p w:rsidR="00C168FC" w:rsidRDefault="00C168FC">
            <w:pPr>
              <w:pStyle w:val="table10"/>
            </w:pPr>
            <w:r>
              <w:t>Технические примечания:</w:t>
            </w:r>
            <w:r>
              <w:br/>
              <w:t>1. Для целей позиции 3.1.1.5.1 плотность энергии (Вт·ч/кг) определяется произведением номинального напряжения в вольтах на номинальную емкость в ампер-часах, поделенным на массу в килограммах. Если номинальная емкость не установлена, плотность энергии определяется произведением возведенного в квадрат номинального напряжения в вольтах на длительность разряда в часах, поделенным на произведение сопротивления нагрузки разряда в омах на массу в килограммах.</w:t>
            </w:r>
            <w:r>
              <w:br/>
              <w:t>2. Для целей позиции 3.1.1.5.1 «элемент» определяется как электрохимическое устройство, имеющее положительные и отрицательные электроды и электролит и являющееся источником электроэнергии. Он является основным компоновочным блоком батареи.</w:t>
            </w:r>
            <w:r>
              <w:br/>
              <w:t>3. Для целей позиции 3.1.1.5.1.1 «первичный элемент» определяется как «элемент», который не предназначен для заряда каким-либо другим источником энергии.</w:t>
            </w:r>
            <w:r>
              <w:br/>
              <w:t xml:space="preserve">4. Для целей позиции 3.1.1.5.1.2 «вторичный элемент» определяется </w:t>
            </w:r>
            <w:r>
              <w:lastRenderedPageBreak/>
              <w:t>как «элемент», который предназначен для заряда каким-либо внешним источником энергии.</w:t>
            </w:r>
            <w:r>
              <w:br/>
              <w:t>5. Для целей позиции 3.1.1.5.1.1 плотность длительной мощности (Вт/кг) определяется как произведение номинального напряжения в вольтах на определенный максимальный продолжительный ток разряда в амперах, поделенное на массу в килограммах. Плотностью длительной мощности можно также считать определенную мощность</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8507</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3.1.1.5.2.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Высокоэнергетические накопительные конденсаторы: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3.1.1.5.2.1.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Конденсаторы с частотой повторения ниже 10 Гц (одноразрядные конденсаторы), имеющие все следующие характеристики: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8506;</w:t>
            </w:r>
            <w:r>
              <w:br/>
              <w:t>8507;</w:t>
            </w:r>
            <w:r>
              <w:br/>
              <w:t>8532</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номинальное напряжение 5 кВ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плотность энергии 250 Дж/кг или более;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полную энергию 25 кДж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3.1.1.5.2.2.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Конденсаторы с частотой повторения 10 Гц и выше (многоразрядные конденсаторы), имеющие все следующие характеристики: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8506;</w:t>
            </w:r>
            <w:r>
              <w:br/>
              <w:t>8507;</w:t>
            </w:r>
            <w:r>
              <w:br/>
              <w:t>8532</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номинальное напряжение 5 кВ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плотность энергии 50 Дж/кг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полную энергию 100 Дж или более;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количество циклов заряд-разряда 10 000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Сверхпроводящие электромагниты и соленоиды, специально разработанные на полный заряд или разряд менее чем за 1 с, имеющие все следующие характеристики: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8504 50;</w:t>
            </w:r>
            <w:r>
              <w:br/>
              <w:t>8505 90 200 9</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энергию, выделяемую при разряде, превышающую 10 кДж за первую секунду;</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внутренний диаметр токонесущих обмоток более 250 мм;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номинальную магнитную индукцию более 8 Т или суммарную плотность тока в обмотке более 300 А/мм</w:t>
            </w:r>
            <w:r>
              <w:rPr>
                <w:vertAlign w:val="superscript"/>
              </w:rPr>
              <w:t>2</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3.1.1.5.3 не применяется к сверхпроводящим электромагнитам или соленоидам, специально разработанным для медицинской аппаратуры отображения магнитного резонанса (аппаратуры магниторезонансной томографии)</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3.1.1.5.4.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Солнечные элементы, сборки электрически соединенных элементов под защитным стеклом, солнечные панели и солнечные батареи, пригодные для применения в космосе, имеющие минимальное значение среднего коэффициента полезного действия (далее, если не указано иное, – КПД) элементов более 20 % при рабочей температуре 301 К (28 °C) под освещением с поверхностной плотностью потока излучения 1367 Вт/м</w:t>
            </w:r>
            <w:r>
              <w:rPr>
                <w:vertAlign w:val="superscript"/>
              </w:rPr>
              <w:t>2</w:t>
            </w:r>
            <w:r>
              <w:t xml:space="preserve"> при имитации условий нулевой воздушной массы (АМО)</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АМО (нулевая воздушная масса) определяется спектральной плотностью потока солнечного света за пределами атмосферы при расстоянии между Землей и Солнцем, равном одной астрономической единице (далее, если не указано иное, – АЕ)</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Позиция 3.1.1.5 не применяется к батареям, включая батареи, содержащие один элемент</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3.1.1.6.</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Преобразователи абсолютного углового положения вала, имеющие точность на входе в код, равную 1,0 угловая секунда или меньше (лучше), и специально разработанные для них кольца, диски или счетчики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80 320 0;</w:t>
            </w:r>
            <w:r>
              <w:br/>
              <w:t>9031 80 340 0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3.1.1.7.</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Твердотельные импульсные силовые коммутационные тиристорные устройства и тиристорные модули, использующие методы электрического, оптического или электронно-эмиссионного управления переключением, имеющие любую из следующих </w:t>
            </w:r>
            <w:r>
              <w:lastRenderedPageBreak/>
              <w:t>характеристик: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xml:space="preserve">8536 50 040 0; </w:t>
            </w:r>
            <w:r>
              <w:br/>
              <w:t xml:space="preserve">8536 50 800; </w:t>
            </w:r>
            <w:r>
              <w:br/>
              <w:t xml:space="preserve">8536 50 800 2; </w:t>
            </w:r>
            <w:r>
              <w:br/>
              <w:t xml:space="preserve">8536 50 800 8; </w:t>
            </w:r>
            <w:r>
              <w:br/>
            </w:r>
            <w:r>
              <w:lastRenderedPageBreak/>
              <w:t xml:space="preserve">8541 30 000 9; </w:t>
            </w:r>
            <w:r>
              <w:br/>
              <w:t>из 8541 51 000 0;</w:t>
            </w:r>
            <w:r>
              <w:br/>
              <w:t>из 8541 59 000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максимальную скорость нарастания отпирающего тока (di/dt) более 30 000 А/мкс и напряжение в закрытом состоянии более 1100 В;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максимальную скорость нарастания отпирающего тока (di/dt) более 2000 А/мкс и все нижеследующее:</w:t>
            </w:r>
            <w:r>
              <w:br/>
              <w:t>пиковое напряжение в закрытом состоянии, равное 3000 В или более; и</w:t>
            </w:r>
            <w:r>
              <w:br/>
              <w:t>пиковый ток (ударный ток), равный или более 3000 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3.1.1.7 включает:</w:t>
            </w:r>
            <w:r>
              <w:br/>
              <w:t>кремниевые триодные тиристоры;</w:t>
            </w:r>
            <w:r>
              <w:br/>
              <w:t>электрические триггерные тиристоры;</w:t>
            </w:r>
            <w:r>
              <w:br/>
              <w:t>световые триггерные тиристоры;</w:t>
            </w:r>
            <w:r>
              <w:br/>
              <w:t>коммутационные тиристоры с интегральными вентилями;</w:t>
            </w:r>
            <w:r>
              <w:br/>
              <w:t>вентильные запираемые тиристоры;</w:t>
            </w:r>
            <w:r>
              <w:br/>
              <w:t>управляемые тиристоры на МОП-структуре (структуре металл – оксид – полупроводник);</w:t>
            </w:r>
            <w:r>
              <w:br/>
              <w:t>солидтроны.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3.1.1.7 не применяется к тиристорным устройствам и тиристорным модулям, включенным в состав аппаратуры, разработанной для применения на железнодорожном транспорте или в гражданских летательных аппаратах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3.1.1.7 тиристорный модуль содержит одно или несколько тиристорных устройств</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3.1.1.8.</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силовые полупроводниковые переключатели, диоды или модули, имеющие все следующие характеристики: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8504 40 830 0; </w:t>
            </w:r>
            <w:r>
              <w:br/>
              <w:t xml:space="preserve">8536 50 040 0; </w:t>
            </w:r>
            <w:r>
              <w:br/>
              <w:t xml:space="preserve">8536 50 060 0; </w:t>
            </w:r>
            <w:r>
              <w:br/>
              <w:t xml:space="preserve">8536 50 800; </w:t>
            </w:r>
            <w:r>
              <w:br/>
              <w:t xml:space="preserve">8536 50 800 2; </w:t>
            </w:r>
            <w:r>
              <w:br/>
              <w:t xml:space="preserve">8536 50 800 8; </w:t>
            </w:r>
            <w:r>
              <w:br/>
              <w:t xml:space="preserve">8541 10 000 9; </w:t>
            </w:r>
            <w:r>
              <w:br/>
              <w:t xml:space="preserve">8541 21 000 0; </w:t>
            </w:r>
            <w:r>
              <w:br/>
              <w:t xml:space="preserve">8541 29 000 0; </w:t>
            </w:r>
            <w:r>
              <w:br/>
              <w:t xml:space="preserve">8541 30 000 9; </w:t>
            </w:r>
            <w:r>
              <w:br/>
              <w:t xml:space="preserve">из 8541 51 000 0; </w:t>
            </w:r>
            <w:r>
              <w:br/>
              <w:t>из 8541 59 000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рассчитанные для максимальной рабочей температуры p-n-перехода выше 488 К (215 °C);</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повторяющееся импульсное напряжение в закрытом состоянии (блокирующее напряжение), превышающее 300 В;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постоянный ток более 1 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Повторяющееся импульсное напряжение в закрытом состоянии в позиции 3.1.1.8 включает напряжение сток – исток, выходное остаточное напряжение, повторяющееся импульсное обратное напряжение и блокирующее импульсное напряжение в закрытом состоянии.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3.1.1.8 включает:</w:t>
            </w:r>
            <w:r>
              <w:br/>
              <w:t>канальные полевые транзисторы с p-n-переходом (JFET);</w:t>
            </w:r>
            <w:r>
              <w:br/>
              <w:t>канальные полевые транзисторы с вертикальным p-n-переходом (VJFET);</w:t>
            </w:r>
            <w:r>
              <w:br/>
              <w:t>канальные полевые униполярные транзисторы на МОП-структуре (структуре металл – оксид – полупроводник) (MOSFET);</w:t>
            </w:r>
            <w:r>
              <w:br/>
              <w:t>канальные полевые двойные диффузные металл-оксид полупроводниковые транзисторы (DMOSFET);</w:t>
            </w:r>
            <w:r>
              <w:br/>
              <w:t>трехфазные тяговые преобразователи на транзисторных ключах (IGBN);</w:t>
            </w:r>
            <w:r>
              <w:br/>
            </w:r>
            <w:r>
              <w:lastRenderedPageBreak/>
              <w:t>транзисторы с высокой подвижностью электронов (ВПЭ-транзисторы) (HMET);</w:t>
            </w:r>
            <w:r>
              <w:br/>
              <w:t>биполярные плоскостные транзисторы (BJT);</w:t>
            </w:r>
            <w:r>
              <w:br/>
              <w:t>тиристоры и управляемые кремниевые выпрямители (диоды) (SCR);</w:t>
            </w:r>
            <w:r>
              <w:br/>
              <w:t>высоковольтные полупроводниковые запираемые тиристоры (GTO);</w:t>
            </w:r>
            <w:r>
              <w:br/>
              <w:t>тиристоры с эмиттерами включения (ETO);</w:t>
            </w:r>
            <w:r>
              <w:br/>
              <w:t>регулируемые резистивные диоды (PIN-диоды);</w:t>
            </w:r>
            <w:r>
              <w:br/>
              <w:t>диоды Шоттки.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Позиция 3.1.1.8 не применяется к переключателям, диодам или модулям, включенным в состав аппаратуры, разработанной для применения на железнодорожном транспорте, в гражданских автомобилях или в гражданских летательных аппаратах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3.1.1.8 модуль содержит один или несколько твердотельных силовых полупроводниковых переключателей или диодов</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3.1.1.9.</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Электрооптические модуляторы интенсивности, амплитуды или фазы, разработанные для аналоговых сигналов и имеющие любую из следующих характеристик:</w:t>
            </w:r>
            <w:r>
              <w:br/>
              <w:t>а) максимальную рабочую частоту более 10 ГГц, но менее 20 ГГц, оптические вносимые потери 3 дБ или менее и имеющие любую из следующих характеристик:</w:t>
            </w:r>
            <w:r>
              <w:br/>
              <w:t>1) полуволновое напряжение (Bπ) менее 2,7 В, измеренное на частоте 1 ГГц или менее; или</w:t>
            </w:r>
            <w:r>
              <w:br/>
              <w:t>2) полуволновое напряжение (Bπ) менее 4 В, измеренное на частоте более 1 ГГц; или</w:t>
            </w:r>
            <w:r>
              <w:br/>
              <w:t>б) максимальную рабочую частоту 20 ГГц или более, оптические вносимые потери 3 дБ или менее и имеющие любую из следующих характеристик:</w:t>
            </w:r>
            <w:r>
              <w:br/>
              <w:t>1) полуволновое напряжение (Bπ) менее 3,3 В, измеренное на частоте 1 ГГц или менее; или</w:t>
            </w:r>
            <w:r>
              <w:br/>
              <w:t>2) полуволновое напряжение (Bπ) менее 5 В, измеренное на частоте более 1 ГГц</w:t>
            </w:r>
          </w:p>
          <w:p w:rsidR="00C168FC" w:rsidRDefault="00C168FC">
            <w:pPr>
              <w:pStyle w:val="table10"/>
              <w:spacing w:before="120"/>
            </w:pPr>
            <w:r>
              <w:t>Примечание.</w:t>
            </w:r>
            <w:r>
              <w:br/>
              <w:t>Позиция 3.1.1.9 включает электрооптические модуляторы, имеющие оптические входные и выходные разъемы (например, оптоволоконные гибкие выводы)</w:t>
            </w:r>
          </w:p>
          <w:p w:rsidR="00C168FC" w:rsidRDefault="00C168FC">
            <w:pPr>
              <w:pStyle w:val="table10"/>
              <w:spacing w:before="120"/>
            </w:pPr>
            <w:r>
              <w:t>Техническое примечание.</w:t>
            </w:r>
          </w:p>
          <w:p w:rsidR="00C168FC" w:rsidRDefault="00C168FC">
            <w:pPr>
              <w:pStyle w:val="table10"/>
            </w:pPr>
            <w:r>
              <w:t>Для целей позиции 3.1.1.9 полуволновым напряжением (Bπ) является приложенное напряжение, необходимое для совершения фазового перехода в 180 градусов на длине волны распространения излучения через оптический модулятор</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электронные сборки, модули и аппаратура общего назначения и принадлежности для них:</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Записывающая аппаратура и осциллографы:</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приборов преобразования сигналов в цифровую форму и записи переходных процессов смотреть позицию 3.1.2.7</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3.1.2.1.6.</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Устройства записи цифровых данных, удовлетворяющие всем следующим условиям:</w:t>
            </w:r>
            <w:r>
              <w:br/>
              <w:t>а) обладающие устойчивой пропускной способностью диска или твердотельной памяти более 6,4 Гбит/с; и</w:t>
            </w:r>
            <w:r>
              <w:br/>
              <w:t>б) выполняющие обработку параметров радиочастотного сигнала одновременно с его записью</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8519 89 900 9; </w:t>
            </w:r>
            <w:r>
              <w:br/>
              <w:t xml:space="preserve">8521 90 000 9; </w:t>
            </w:r>
            <w:r>
              <w:br/>
              <w:t xml:space="preserve">из 8522 90 400 0; </w:t>
            </w:r>
            <w:r>
              <w:br/>
              <w:t xml:space="preserve">8522 90 810 0; </w:t>
            </w:r>
            <w:r>
              <w:br/>
              <w:t xml:space="preserve">из 8524 11 009 0; </w:t>
            </w:r>
            <w:r>
              <w:br/>
              <w:t xml:space="preserve">из 8524 12 009 0; </w:t>
            </w:r>
            <w:r>
              <w:br/>
              <w:t xml:space="preserve">из 8524 19 009 0; </w:t>
            </w:r>
            <w:r>
              <w:br/>
              <w:t>из 8524 91 009 0;</w:t>
            </w:r>
            <w:r>
              <w:br/>
              <w:t xml:space="preserve">из 8524 92 009 0; </w:t>
            </w:r>
            <w:r>
              <w:br/>
              <w:t xml:space="preserve">из 8524 99 009 0; </w:t>
            </w:r>
            <w:r>
              <w:br/>
              <w:t xml:space="preserve">из 8529 90 109 0; </w:t>
            </w:r>
            <w:r>
              <w:br/>
              <w:t>из 8541 51 000 0;</w:t>
            </w:r>
            <w:r>
              <w:br/>
            </w:r>
            <w:r>
              <w:lastRenderedPageBreak/>
              <w:t xml:space="preserve">из 8541 59 000 0; </w:t>
            </w:r>
            <w:r>
              <w:br/>
              <w:t xml:space="preserve">8542 31 300 0; </w:t>
            </w:r>
            <w:r>
              <w:br/>
              <w:t xml:space="preserve">8542 32 300 0; </w:t>
            </w:r>
            <w:r>
              <w:br/>
              <w:t xml:space="preserve">8542 33 300 0; </w:t>
            </w:r>
            <w:r>
              <w:br/>
              <w:t xml:space="preserve">8542 39 300 0; </w:t>
            </w:r>
            <w:r>
              <w:br/>
              <w:t xml:space="preserve">8471 50 000 0; </w:t>
            </w:r>
            <w:r>
              <w:br/>
              <w:t xml:space="preserve">8471 60; </w:t>
            </w:r>
            <w:r>
              <w:br/>
              <w:t xml:space="preserve">8471 70 200 0; </w:t>
            </w:r>
            <w:r>
              <w:br/>
              <w:t xml:space="preserve">8471 70 300 0; </w:t>
            </w:r>
            <w:r>
              <w:br/>
              <w:t>8471 70 500 0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устройств записи с архитектурой на параллельной шине пропускная способность – произведение наивысшей скорости записи слов на количество бит (разрядов) в слове.</w:t>
            </w:r>
            <w:r>
              <w:br/>
              <w:t>2. Пропускная способность – наивысшая скорость, с которой устройство может производить запись на диск или в твердотельную память без потери информации при сохранении скорости ввода данных или дискретизации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3.1.2.1.7.</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Осциллографы, работающие в реальном масштабе времени, имеющие среднеквадратичное напряжение собственных шумов по вертикальной оси менее 2 % полной шкалы при вертикальной настройке, обеспечивающей минимальный уровень шума в полосе пропускания 60 ГГц на канал или более по уровню 3 дБ на любом из выходов</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9030 20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3.1.2.1.7 не применяется к стробоскопическим осциллографам эквивалентного времени</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Анализаторы сигналов:</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3.1.2.2.1.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Анализаторы сигналов, имеющие разрешающую способность 3 дБ для ширины полосы пропускания более 40 МГц в любой точке частотного диапазона выше 31,8 ГГц, но не превышающего 37 ГГц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9030 84 000 9;</w:t>
            </w:r>
            <w:r>
              <w:br/>
              <w:t>9030 89 300 0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3.1.2.2.2.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Анализаторы сигналов, имеющие отображаемый на дисплее средний уровень шума (далее, если не указано иное, – ОСУШ) меньше (лучше) –150 дБм/Гц в любой точке частотного диапазона выше 43,5 ГГц, но не превышающего 90 ГГц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9030 84 000 9;</w:t>
            </w:r>
            <w:r>
              <w:br/>
              <w:t>9030 89 300 0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3.1.2.2.3.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Анализаторы сигналов, способные анализировать сигналы с частотой выше 90 ГГц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9030 84 000 9;</w:t>
            </w:r>
            <w:r>
              <w:br/>
              <w:t>9030 89 300 0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3.1.2.2.4.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Анализаторы сигналов, имеющие все следующие характеристики:</w:t>
            </w:r>
            <w:r>
              <w:br/>
              <w:t>а) полосу частот в реальном масштабе времени, превышающую 170 МГц; и</w:t>
            </w:r>
            <w:r>
              <w:br/>
              <w:t>б) имеющие любую из следующих характеристик:</w:t>
            </w:r>
            <w:r>
              <w:br/>
              <w:t>стопроцентную вероятность обнаружения сигналов длительностью 15 мкс или менее со снижением менее 3 дБ от полной амплитуды вследствие промежутков или эффектов окон; или</w:t>
            </w:r>
            <w:r>
              <w:br/>
              <w:t>функцию механизма запуска по частотной маске (триггера маски частоты) со стопроцентной вероятностью захвата сигналов длительностью 15 мкс или менее</w:t>
            </w:r>
          </w:p>
          <w:p w:rsidR="00C168FC" w:rsidRDefault="00C168FC">
            <w:pPr>
              <w:pStyle w:val="table10"/>
              <w:spacing w:before="120"/>
            </w:pPr>
            <w:r>
              <w:t>Технические примечания:</w:t>
            </w:r>
            <w:r>
              <w:br/>
              <w:t>1. Полоса частот в реальном масштабе времени (для динамических анализаторов сигналов) – наиболее широкий диапазон частот сигнала, который анализатор может выдать на отображающее или запоминающее устройство без нарушения непрерывности анализа входной информации. Для многоканальных анализаторов при оценке полосы частот в реальном масштабе времени должна использоваться конфигурация канала с наибольшим значением данного параметра.</w:t>
            </w:r>
            <w:r>
              <w:br/>
              <w:t>2. Вероятность обнаружения, указанная в позиции «б» позиции 3.1.2.2.4, также может называться вероятностью перехвата или захвата сигнала.</w:t>
            </w:r>
            <w:r>
              <w:br/>
              <w:t xml:space="preserve">3. Для целей позиции «б» позиции 3.1.2.2.4 длительность сигнала, необходимая для стопроцентной вероятности его обнаружения, является эквивалентом минимальной длительности сигнала, </w:t>
            </w:r>
            <w:r>
              <w:lastRenderedPageBreak/>
              <w:t>необходимой для заданного уровня погрешности измерения.</w:t>
            </w:r>
            <w:r>
              <w:br/>
              <w:t>4. Механизм запуска по частотной маске для анализаторов сигналов – механизм, при применении которого функция запуска способна выбрать частотный диапазон для запуска анализатора сигнала в пределах полосы пропускания, игнорируя при этом другие сигналы, которые могут также присутствовать в пределах этой полосы пропускания. Механизм запуска по частотной маске может содержать более одного независимого набора ограничений</w:t>
            </w:r>
          </w:p>
          <w:p w:rsidR="00C168FC" w:rsidRDefault="00C168FC">
            <w:pPr>
              <w:pStyle w:val="table10"/>
            </w:pPr>
            <w:r>
              <w:t>Примечание.</w:t>
            </w:r>
            <w:r>
              <w:br/>
              <w:t>Позиция 3.1.2.2.4 не применяется к анализаторам сигналов, использующим только фильтры с полосой пропускания фиксированных долей (известны также как октавные или дробно-октавные фильтры)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9030 20 300 9;</w:t>
            </w:r>
            <w:r>
              <w:br/>
              <w:t>9030 32 000 9;</w:t>
            </w:r>
            <w:r>
              <w:br/>
              <w:t>9030 39 000 9;</w:t>
            </w:r>
            <w:r>
              <w:br/>
              <w:t>9030 84 000 9;</w:t>
            </w:r>
            <w:r>
              <w:br/>
              <w:t>9030 89 300 0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3.1.2.2.5.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Генераторы сигналов, имеющие любую из следующих характеристик: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9030 20 300 9;</w:t>
            </w:r>
            <w:r>
              <w:br/>
              <w:t>9030 32 000 9;</w:t>
            </w:r>
            <w:r>
              <w:br/>
              <w:t>9030 39 000 9;</w:t>
            </w:r>
            <w:r>
              <w:br/>
              <w:t>9030 84 000 9;</w:t>
            </w:r>
            <w:r>
              <w:br/>
              <w:t>9030 89 300 0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для создания импульсно-модулированных сигналов в любом месте диапазона частот выше 31,8 ГГц, но не превышающего 37 ГГц, имеющие все следующее (для целей настоящей позиции длительность импульса определяется как временной интервал от точки на переднем фронте импульса, который составляет 50 % амплитуды импульса, до точки на заднем фронте импульса, который составляет 50 % амплитуды импульса):</w:t>
            </w:r>
            <w:r>
              <w:br/>
              <w:t>длительность импульса менее 25 нс;</w:t>
            </w:r>
            <w:r>
              <w:br/>
              <w:t>и отношение уровня генерируемого импульса к уровню просачивающегося сигнала в паузе 65 дБ или более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выходную мощность более 100 мВт (20 дБ, отсчитываемых относительно уровня 1 мВт) в любом месте диапазона частот выше 43,5 ГГц, но не превышающего 90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время переключения частоты, определенное любым из следующего:</w:t>
            </w:r>
            <w:r>
              <w:br/>
              <w:t>менее 100 мкс для любого изменения частоты, превышающего 2,2 ГГц, в пределах диапазона частот выше 4,8 ГГц, но не превышающего 31,8 ГГц;</w:t>
            </w:r>
            <w:r>
              <w:br/>
              <w:t>менее 500 мкс для любого изменения частоты, превышающего 550 МГц, в пределах диапазона частот выше 31,8 ГГц, но не превышающего 37 ГГц; или</w:t>
            </w:r>
            <w:r>
              <w:br/>
              <w:t>менее 100 мкс для любого изменения частоты, превышающего 2,2 ГГц, в пределах диапазона частот выше 37 ГГц, но не превышающего 90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фазовый шум одной боковой полосы (ОБП) в единицах (дБ по шкале С шумомера)/Гц, как определено любым из следующего:</w:t>
            </w:r>
            <w:r>
              <w:br/>
              <w:t>меньше (лучше) – (126 + 20 log</w:t>
            </w:r>
            <w:r>
              <w:rPr>
                <w:vertAlign w:val="subscript"/>
              </w:rPr>
              <w:t>10</w:t>
            </w:r>
            <w:r>
              <w:t>F – 20 log</w:t>
            </w:r>
            <w:r>
              <w:rPr>
                <w:vertAlign w:val="subscript"/>
              </w:rPr>
              <w:t>10</w:t>
            </w:r>
            <w:r>
              <w:t xml:space="preserve">f) в любом месте диапазона 10 Гц </w:t>
            </w:r>
            <w:r>
              <w:rPr>
                <w:u w:val="single"/>
              </w:rPr>
              <w:t>&lt;</w:t>
            </w:r>
            <w:r>
              <w:t xml:space="preserve"> F </w:t>
            </w:r>
            <w:r>
              <w:rPr>
                <w:u w:val="single"/>
              </w:rPr>
              <w:t>&lt;</w:t>
            </w:r>
            <w:r>
              <w:t xml:space="preserve"> 10 кГц в пределах диапазона частот выше 3,2 ГГц, но не превышающего 90 ГГц; или</w:t>
            </w:r>
            <w:r>
              <w:br/>
              <w:t>меньше (лучше) – (206 – 20 log</w:t>
            </w:r>
            <w:r>
              <w:rPr>
                <w:vertAlign w:val="subscript"/>
              </w:rPr>
              <w:t>10</w:t>
            </w:r>
            <w:r>
              <w:t>f) в любом месте диапазона 10 кГц &lt; F </w:t>
            </w:r>
            <w:r>
              <w:rPr>
                <w:u w:val="single"/>
              </w:rPr>
              <w:t>&lt;</w:t>
            </w:r>
            <w:r>
              <w:t xml:space="preserve"> 100 кГц в пределах диапазона частот выше 3,2 ГГц, но не превышающего 90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 позиции г) позиции 3.1.2.3 F – смещение от рабочей частоты в Гц, а f – рабочая частота в МГц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д) радиочастотную ширину полосы модулирующих частот цифровых немодулированных сигналов, обладающую любой из следующих характеристик:</w:t>
            </w:r>
            <w:r>
              <w:br/>
              <w:t>превышающую 2,2 ГГц в пределах диапазона частот выше 4,8 ГГц, но не превышающего 31,8 ГГц;</w:t>
            </w:r>
            <w:r>
              <w:br/>
              <w:t>превышающую 550 МГц в пределах диапазона частот выше 31,8 ГГц, но не превышающего 37 ГГц; или</w:t>
            </w:r>
            <w:r>
              <w:br/>
            </w:r>
            <w:r>
              <w:lastRenderedPageBreak/>
              <w:t>превышающую 2,2 ГГц в пределах диапазона частот выше 37 ГГц, но не превышающего 90 ГГц;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Радиочастотная ширина полосы модулирующих частот – радиочастотная ширина полосы частот, производимая цифровым немодулированным сигналом закодированного цифрового радиочастотного сигнала. Также называется шириной информационной полосы частот или векторной шириной полосы частот модуляции. I/Q цифровая модуляция является техническим методом, производящим векторно-модулированные радиочастотные выходные сигналы. Такие выходные сигналы обычно определяются как имеющие радиочастотную ширину полосы частот модуляции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е) максимальную частоту, превышающую 90 ГГц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3.1.2.3 генераторы сигналов включают в себя генераторы импульсов произвольной формы и генераторы функций</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Максимальная частота генератора импульсов произвольной формы или генератора функций определяется путем деления частоты выборки (выборка/с) на коэффициент 2,5</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2. Позиция 3.1.2.3 не применяется к аппаратуре, в которой выходная частота создается либо путем сложения или вычитания частот с двух или более кварцевых генераторов, либо путем сложения или вычитания с последующим умножением результирующей частоты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Схемные анализаторы, имеющие любое из следующего:</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9030 40 000 0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выходную мощность, превышающую 31,62 мВт (15 дБ, отсчитываемых относительно уровня 1 мВт) в пределах диапазона рабочих частот выше 43,5 ГГц, но не превышающего 90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выходную мощность, превышающую 1 мВт (0 дБ, отсчитываемых относительно уровня 1 мВт) в пределах диапазона рабочих частот выше 90 ГГц, но не превышающего 110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функцию нелинейного векторного анализа на частотах выше 50 ГГц, но не превышающих 110 ГГц;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Нелинейным вектором измерения функциональности является способность прибора анализировать результаты испытаний устройств, приводящих в область большого сигнала или в диапазон нелинейного искажения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г) максимальную рабочую частоту, превышающую 110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3.1.2.5.</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Микроволновые приемники-тестеры, имеющие все следующие характеристики: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8517 69 390 0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максимальную рабочую частоту, превышающую 110 ГГц;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способные одновременно измерять амплитуду и фазу</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3.1.2.6.</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Атомные эталоны частоты: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3.1.2.6.1.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Пригодные для применения в космосе</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8543 20 000 0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атомных эталонов частоты, указанных в позиции 3.1.2.6.1, смотреть также позицию 3.1.1 раздела 2</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3.1.2.6.2.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 являющиеся рубидиевыми эталонами и имеющие долговременную стабильность меньше (лучше) 1 x 10</w:t>
            </w:r>
            <w:r>
              <w:rPr>
                <w:vertAlign w:val="superscript"/>
              </w:rPr>
              <w:t>–11</w:t>
            </w:r>
            <w:r>
              <w:t xml:space="preserve"> в месяц</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8543 20 000 0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3.1.2.6.3.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Рубидиевые эталоны, непригодные для применения в космосе и имеющие все нижеследующее: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8543 20 000 0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долговременную стабильность меньше (лучше) 1 x 10</w:t>
            </w:r>
            <w:r>
              <w:rPr>
                <w:vertAlign w:val="superscript"/>
              </w:rPr>
              <w:t>–11</w:t>
            </w:r>
            <w:r>
              <w:t xml:space="preserve"> в месяц;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суммарную потребляемую мощность менее 1 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3.1.2.7.</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сборки, модули или оборудование, предназначенные для выполнения всего следующего:</w:t>
            </w:r>
            <w:r>
              <w:br/>
              <w:t>а) аналого-цифровых преобразований, имеющих любую из следующих характеристик:</w:t>
            </w:r>
            <w:r>
              <w:br/>
              <w:t>разрешающую способность 8 бит или более, но менее 10 бит с частотой выборки более 1,3 млрд. выборок в секунду;</w:t>
            </w:r>
            <w:r>
              <w:br/>
              <w:t>разрешающую способность 10 бит или более, но менее 12 бит с частотой выборки более 1 млрд. выборок в секунду;</w:t>
            </w:r>
            <w:r>
              <w:br/>
              <w:t>разрешающую способность 12 бит или более, но менее 14 бит с частотой выборки более 1 млрд. выборок в секунду;</w:t>
            </w:r>
            <w:r>
              <w:br/>
              <w:t>разрешающую способность 14 бит или более, но менее 16 бит с частотой выборки более 400 млн. выборок в секунду; или</w:t>
            </w:r>
            <w:r>
              <w:br/>
              <w:t>разрешающую способность 16 бит или более с частотой выборки более 180 млн. выборок в секунду; и</w:t>
            </w:r>
            <w:r>
              <w:br/>
              <w:t>б) любых следующих действий:</w:t>
            </w:r>
            <w:r>
              <w:br/>
              <w:t>вывода оцифрованных данных;</w:t>
            </w:r>
            <w:r>
              <w:br/>
              <w:t>хранения оцифрованных данных; или</w:t>
            </w:r>
            <w:r>
              <w:br/>
              <w:t>обработки оцифрованных данных</w:t>
            </w:r>
          </w:p>
          <w:p w:rsidR="00C168FC" w:rsidRDefault="00C168FC">
            <w:pPr>
              <w:pStyle w:val="table10"/>
              <w:spacing w:before="120"/>
            </w:pPr>
            <w:r>
              <w:t>Особое примечание.</w:t>
            </w:r>
            <w:r>
              <w:br/>
              <w:t>Устройства записи цифровых данных, осциллографы, анализаторы сигналов, генераторы сигналов, сетевые анализаторы и микроволновые приемники-тестеры определены в позициях 3.1.2.1.6, 3.1.2.1.7, 3.1.2.3, 3.1.2.4, 3.1.2.5 и 3.1.2.6 соответственно</w:t>
            </w:r>
          </w:p>
          <w:p w:rsidR="00C168FC" w:rsidRDefault="00C168FC">
            <w:pPr>
              <w:pStyle w:val="table10"/>
              <w:spacing w:before="120"/>
            </w:pPr>
            <w:r>
              <w:t>Технические примечания.</w:t>
            </w:r>
            <w:r>
              <w:br/>
              <w:t>1. Разрешающая способность n битов соответствует 2n уровням квантования.</w:t>
            </w:r>
            <w:r>
              <w:br/>
              <w:t>2. Разрешающей способностью АЦП является количество битов цифрового выходного сигнала, который представляет измеренный аналоговый входной сигнал. Эффективное количество битов не применяется для определения разрешающей способности АЦП.</w:t>
            </w:r>
            <w:r>
              <w:br/>
              <w:t>3. Для многоканальных электронных сборок, модулей или оборудования без временного разделения каналов выходные сигналы не объединяются и частотой выборки является максимальная частота выборки любого канала.</w:t>
            </w:r>
            <w:r>
              <w:br/>
              <w:t>4. Для многоканальных электронных сборок, модулей или оборудования с временным разделением каналов частоты выборок объединяются и частотой выборки является максимальная объединенная общая частота выборки всех каналов с временным разделением</w:t>
            </w:r>
          </w:p>
          <w:p w:rsidR="00C168FC" w:rsidRDefault="00C168FC">
            <w:pPr>
              <w:pStyle w:val="table10"/>
            </w:pPr>
            <w:r>
              <w:t>Примечание.</w:t>
            </w:r>
            <w:r>
              <w:br/>
              <w:t>Позиция 3.1.2.7 включает платы АЦП, дискретизаторы аналоговых сигналов, платы сбора данных, платы обработки сигналов и устройства регистрации переходных процессов</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 xml:space="preserve">8543 70 800 0; </w:t>
            </w:r>
            <w:r>
              <w:br/>
              <w:t>8471 90 000 0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Терморегулирующие системы охлаждения диспергированной жидкостью, использующие оборудование с замкнутым контуром для перемещения и регенерации жидкости в герметичной камере, в которой жидкий диэлектрик распыляется на электронные компоненты при помощи специально разработанных распыляющих сопел, применяемых для поддержания температуры электронных компонентов в пределах их рабочего диапазона, а также специально разработанные для них компоненты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8419 89 989 0; </w:t>
            </w:r>
            <w:r>
              <w:br/>
              <w:t xml:space="preserve">8424 89 000 9; </w:t>
            </w:r>
            <w:r>
              <w:br/>
              <w:t xml:space="preserve">из 8479 83 000 0; </w:t>
            </w:r>
            <w:r>
              <w:br/>
              <w:t xml:space="preserve">8479 89 970 7; </w:t>
            </w:r>
            <w:r>
              <w:br/>
              <w:t xml:space="preserve">из 8485 30 000 0; </w:t>
            </w:r>
            <w:r>
              <w:br/>
              <w:t>из 8485 80 000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Нижеперечисленное оборудование для производства полупроводниковых приборов или материалов и специально </w:t>
            </w:r>
            <w:r>
              <w:lastRenderedPageBreak/>
              <w:t>разработанные компоненты и оснастка для них:</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3.2.1.1.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разработанное для эпитаксиального выращивания: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3.2.1.1.1.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Оборудование, разработанное или модифицированное для производства слоя из любого материала, отличного от кремния, с отклонением равномерности толщины менее </w:t>
            </w:r>
            <w:r>
              <w:rPr>
                <w:u w:val="single"/>
              </w:rPr>
              <w:t>+</w:t>
            </w:r>
            <w:r>
              <w:t>2,5 % на расстоянии 75 мм или более</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8486 10 000 9</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3.2.1.1.1 включает оборудование для эпитаксиального выращивания атомного слоя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3.2.1.1.2.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Установки (реакторы) для химического осаждения из паровой фазы металлоорганических соединений, разработанные для эпитаксиального выращивания полупроводниковых соединений из материала, содержащего два или более из следующих элементов: алюминий, галлий, индий, мышьяк, фосфор, сурьма или азот</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8486 20 900 9</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разработанное или оптимизированное для ионной имплантации, имеющее любую из следующих характеристик:</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8486 20 900 9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энергию пучка 20 кэВ или более и силу тока пучка 10 мА или более для водородных, дейтериевых или гелиевых имплантатов;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возможность непосредственного формирования рисунка;</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энергию пучка 65 кэВ или более и силу тока пучка 45 мА или более для высокоэнергетической имплантации кислорода в нагретую подложку полупроводникового материала;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энергию пучка 20 кэВ или более и силу тока пучка 10 мА или более для имплантации кремния в подложку полупроводникового материала, нагретую до температуры 600 °C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3.2.1.5.</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Автоматически загружаемые многокамерные системы с центральным транспортно-загрузочным устройством для пластин (подложек), имеющие все следующее:</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8456 11 000 0;</w:t>
            </w:r>
            <w:r>
              <w:br/>
              <w:t>8456 12 000 0;</w:t>
            </w:r>
            <w:r>
              <w:br/>
              <w:t>8456 40 000 0;</w:t>
            </w:r>
            <w:r>
              <w:br/>
              <w:t>8456 90 000 0;</w:t>
            </w:r>
            <w:r>
              <w:br/>
              <w:t>8479 50 000 0;</w:t>
            </w:r>
            <w:r>
              <w:br/>
              <w:t>8486 20 900 2;</w:t>
            </w:r>
            <w:r>
              <w:br/>
              <w:t>8486 20 900 3</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средства сопряжения для загрузки и выгрузки пластин (подложек), разработанные для возможности присоединения более двух отличных по функциональным возможностям инструментов для обработки полупроводников, определенных в позициях 3.2.1.1.1, 3.2.1.1.2, 3.2.1.1.3 или 3.2.1.2;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разработанные для создания интегрированной системы последовательной многопозиционной обработки пластин (подложек) в вакууме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3.2.1.5 инструменты для обработки полупроводников относятся к инструментам модульной конструкции, которые обеспечивают такие, отличные по функциональности, физические процессы производства полупроводников, как осаждение, имплантация или термообработка.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3.2.1.5 многопозиционная обработка пластин (подложек) означает возможность обрабатывать каждую пластину (подложку) с помощью различных инструментов для обработки полупроводников, например, путем передачи каждой пластины (подложки) от первого инструмента ко второму и далее к третьему посредством автоматически загружаемых многокамерных систем с центральным транспортно-загрузочным устройством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3.2.1.5 не применяется к автоматическим роботизированным системам для загрузки-разгрузки пластин (подложек), специально разработанным для параллельной обработки пластин (подложек)</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3.2.1.6.</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литографии: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3.2.1.6.1.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Оборудование для обработки пластин с использованием методов </w:t>
            </w:r>
            <w:r>
              <w:lastRenderedPageBreak/>
              <w:t>оптической или рентгеновской литографии с пошаговым совмещением и экспозицией (непосредственно на пластине) или сканированием (сканер), имеющее любое из следующего:</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8443 39 390 0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источник света с длиной волны короче 193 нм;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возможность формирования рисунка с минимальным разрешаемым размером элемента 45 нм и менее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Минимальный разрешаемый размер элемента (МРР) рассчитывается по следующей формуле:</w:t>
            </w:r>
            <w:r>
              <w:br/>
              <w:t>МРР = (длина волны источника света в нанометрах) x (К фактор) / (числовая апертура), где К фактор = 0,35</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3.2.1.6.2.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Литографическое оборудование для печати, способное создавать элементы размером 45 нм или менее</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8443 39;</w:t>
            </w:r>
            <w:r>
              <w:br/>
              <w:t>8486 20 900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3.2.1.6.2 включает:</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инструментальные средства для микроконтактной литографии;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инструментальные средства для горячего тиснения;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литографические инструментальные средства для нанопечати;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литографические инструментальные средства для поэтапной и мгновенной печати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3.2.1.6.3.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изготовления шаблонов, удовлетворяющее всем следующим условиям:</w:t>
            </w:r>
            <w:r>
              <w:br/>
              <w:t>а) использующее отклоняемый сфокусированный электронный, ионный или лазерный пучок; и</w:t>
            </w:r>
            <w:r>
              <w:br/>
              <w:t>б) имеющее любую из следующих характеристик:</w:t>
            </w:r>
            <w:r>
              <w:br/>
              <w:t>полную ширину пятна на полувысоте пучка менее 65 нм и на поверхности размещения изображения менее 17 нм (с вероятностью +3 сигма); или</w:t>
            </w:r>
            <w:r>
              <w:br/>
              <w:t>погрешность совмещения второго слоя менее 23 нм (с вероятностью +3 сигма) на шаблоне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8456 11 000 0;</w:t>
            </w:r>
            <w:r>
              <w:br/>
              <w:t>8456 12 000 0;</w:t>
            </w:r>
            <w:r>
              <w:br/>
              <w:t>8486 20 900 3;</w:t>
            </w:r>
            <w:r>
              <w:br/>
              <w:t>8486 40 000 1</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3.2.1.6.4.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разработанное для прямого формирования рисунка на подложке, удовлетворяющее всем следующим условиям:</w:t>
            </w:r>
            <w:r>
              <w:br/>
              <w:t>а) использующее отклоняемый сфокусированный электронный пучок; и</w:t>
            </w:r>
            <w:r>
              <w:br/>
              <w:t>б) имеющее любую из следующих характеристик:</w:t>
            </w:r>
            <w:r>
              <w:br/>
              <w:t>минимальный диаметр пучка 15 нм или менее; или</w:t>
            </w:r>
            <w:r>
              <w:br/>
              <w:t>погрешность совмещения второго слоя менее 27 нм (с вероятностью +3 сигма)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8456 11 000 0;</w:t>
            </w:r>
            <w:r>
              <w:br/>
              <w:t>8456 12 000 0;</w:t>
            </w:r>
            <w:r>
              <w:br/>
              <w:t>8486 20 900 3;</w:t>
            </w:r>
            <w:r>
              <w:br/>
              <w:t>8486 40 000 1</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3.2.1.7.</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Маски и промежуточные шаблоны, разработанные для производства интегральных схем, определенных в позиции 3.1.1</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8486 90 900 3</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3.2.1.8.</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Многослойные шаблоны с фазосдвигающим слоем, иные чем определенные в позиции 3.2.1.6 и разработанные для применения в литографическом оборудовании, имеющем длину волны источника оптического излучения менее 245 нм</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8486 90 900 3</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Позиция 3.2.1.8 не применяется к многослойным шаблонам с фазосдвигающим слоем, разработанным для изготовления запоминающих устройств, иных чем определенных в позиции 3.1.1</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Особое примечание.</w:t>
            </w:r>
            <w:r>
              <w:br/>
              <w:t>Для масок и промежуточных шаблонов, специально разработанных для оптических датчиков, смотреть позицию 6.2.2</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3.2.1.9.</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Литографические шаблоны для печати, разработанные для интегральных схем, определенных в позиции 3.1.1</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8486 90 900 3</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3.2.1.10.</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Шаблонные заготовки (на подложке) со структурой многослойного зеркала, состоящие из молибдена и кремния и имеющие все следующие характеристики:</w:t>
            </w:r>
            <w:r>
              <w:br/>
              <w:t>а) специально разработанные для субмикронной ультрафиолетовой литографии; и</w:t>
            </w:r>
            <w:r>
              <w:br/>
              <w:t>б) совместимые со стандартом SEMI P37</w:t>
            </w:r>
          </w:p>
          <w:p w:rsidR="00C168FC" w:rsidRDefault="00C168FC">
            <w:pPr>
              <w:pStyle w:val="table10"/>
            </w:pPr>
            <w:r>
              <w:lastRenderedPageBreak/>
              <w:t>Техническое примечание.</w:t>
            </w:r>
            <w:r>
              <w:br/>
              <w:t>«Субмикронная ультрафиолетовая» относится к длинам волны электромагнитного спектра более 5 нм и менее 124 нм</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8486 90 900 3</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3.2.2.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испытания готовых или находящихся в разной степени изготовления полупроводниковых приборов, и специально разработанные для этого компоненты и приспособления: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3.2.2.1.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Для измерения S-параметров изделий, определенных в позиции 3.1.1.2.3</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9031 80 380 0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3.2.2.2.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Для испытания изделий, определенных в позиции 3.1.1.2.2</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9030;</w:t>
            </w:r>
            <w:r>
              <w:br/>
              <w:t>9031 20 000 0;</w:t>
            </w:r>
            <w:r>
              <w:br/>
              <w:t>9031 80 380 0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Гетероэпитаксиальные структуры (материалы), состоящие из подложки с несколькими последовательно наращенными эпитаксиальными слоями любого из следующих материалов:</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Кремний (Si)</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3818 00 100 0;</w:t>
            </w:r>
            <w:r>
              <w:br/>
              <w:t>3818 00 900 0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Германий (Ge)</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3818 00 900 0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Карбид кремния (SiC); или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3818 00 900 0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Соединения III–V на основе галлия или индия</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3818 00 900 0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3.3.1.4 не применяется к подложкам, имеющим один эпитаксиальный слой P-типа или более на основе соединений GaN, InGaN, AlGaN, InAlN, InAlGaN, GaP, GaAs, AlGaAs, InP, InGaP, AllnP или InGaAlP, независимо от последовательности элементов, за исключением случаев, когда эпитаксиальный слой P-типа находится между слоями N-типа</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Резисты, определенные ниже, а также подложки, покрытые ими: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3.3.2.1.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Резисты, разработанные для полупроводниковой литографии: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2404 12 000 0; </w:t>
            </w:r>
            <w:r>
              <w:br/>
              <w:t xml:space="preserve">из 2404 19 000 9; </w:t>
            </w:r>
            <w:r>
              <w:br/>
              <w:t xml:space="preserve">из 2404 99 000 0; </w:t>
            </w:r>
            <w:r>
              <w:br/>
              <w:t xml:space="preserve">из 3006 93 000 0; </w:t>
            </w:r>
            <w:r>
              <w:br/>
              <w:t xml:space="preserve">3824 84 000 0; </w:t>
            </w:r>
            <w:r>
              <w:br/>
              <w:t xml:space="preserve">3824 85 000 0; </w:t>
            </w:r>
            <w:r>
              <w:br/>
              <w:t xml:space="preserve">3824 86 000 0; </w:t>
            </w:r>
            <w:r>
              <w:br/>
              <w:t xml:space="preserve">3824 87 000 0; </w:t>
            </w:r>
            <w:r>
              <w:br/>
              <w:t xml:space="preserve">3824 88 000 0; </w:t>
            </w:r>
            <w:r>
              <w:br/>
              <w:t xml:space="preserve">из 3824 89 000 0; </w:t>
            </w:r>
            <w:r>
              <w:br/>
              <w:t xml:space="preserve">из 3824 92 000 0; </w:t>
            </w:r>
            <w:r>
              <w:br/>
              <w:t xml:space="preserve">3824 99 920 3; </w:t>
            </w:r>
            <w:r>
              <w:br/>
              <w:t xml:space="preserve">3824 99 920 8; </w:t>
            </w:r>
            <w:r>
              <w:br/>
              <w:t xml:space="preserve">3824 99 930 2; </w:t>
            </w:r>
            <w:r>
              <w:br/>
              <w:t xml:space="preserve">3824 99 930 7; </w:t>
            </w:r>
            <w:r>
              <w:br/>
              <w:t>3824 99 960 8</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позитивные резисты, приспособленные (оптимизированные) для использования на длине волны в диапазоне от 15 нм до 193 нм;</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резисты, приспособленные (оптимизированные) для использования на длине волны в диапазоне от более 1 нм до 15 нм</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3.3.2.2.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Все резисты, разработанные для использования при экспонировании электронными или ионными пучками, с чувствительностью 0,01 мкКл/мм</w:t>
            </w:r>
            <w:r>
              <w:rPr>
                <w:vertAlign w:val="superscript"/>
              </w:rPr>
              <w:t>2</w:t>
            </w:r>
            <w:r>
              <w:t xml:space="preserve"> или лучше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2404 12 000 0; </w:t>
            </w:r>
            <w:r>
              <w:br/>
              <w:t xml:space="preserve">из 2404 19 000 9; </w:t>
            </w:r>
            <w:r>
              <w:br/>
              <w:t xml:space="preserve">из 2404 99 000 0; </w:t>
            </w:r>
            <w:r>
              <w:br/>
              <w:t xml:space="preserve">из 3006 93 000 0; </w:t>
            </w:r>
            <w:r>
              <w:br/>
              <w:t xml:space="preserve">3824 84 000 0; </w:t>
            </w:r>
            <w:r>
              <w:br/>
              <w:t xml:space="preserve">3824 85 000 0; </w:t>
            </w:r>
            <w:r>
              <w:br/>
              <w:t xml:space="preserve">3824 86 000 0; </w:t>
            </w:r>
            <w:r>
              <w:br/>
              <w:t xml:space="preserve">3824 87 000 0; </w:t>
            </w:r>
            <w:r>
              <w:br/>
              <w:t xml:space="preserve">3824 88 000 0; </w:t>
            </w:r>
            <w:r>
              <w:br/>
              <w:t xml:space="preserve">из 3824 89 000 0; </w:t>
            </w:r>
            <w:r>
              <w:br/>
              <w:t xml:space="preserve">из 3824 92 000 0; </w:t>
            </w:r>
            <w:r>
              <w:br/>
              <w:t xml:space="preserve">3824 99 920 3; </w:t>
            </w:r>
            <w:r>
              <w:br/>
            </w:r>
            <w:r>
              <w:lastRenderedPageBreak/>
              <w:t xml:space="preserve">3824 99 920 8; </w:t>
            </w:r>
            <w:r>
              <w:br/>
              <w:t xml:space="preserve">3824 99 930 2; </w:t>
            </w:r>
            <w:r>
              <w:br/>
              <w:t xml:space="preserve">3824 99 930 7; </w:t>
            </w:r>
            <w:r>
              <w:br/>
              <w:t>3824 99 960 8</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3.3.2.4.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Все резисты, оптимизированные под технологии формирования рисунка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2404 12 000 0; </w:t>
            </w:r>
            <w:r>
              <w:br/>
              <w:t xml:space="preserve">из 2404 19 000 9; </w:t>
            </w:r>
            <w:r>
              <w:br/>
              <w:t xml:space="preserve">из 2404 99 000 0; </w:t>
            </w:r>
            <w:r>
              <w:br/>
              <w:t xml:space="preserve">из 3006 93 000 0; </w:t>
            </w:r>
            <w:r>
              <w:br/>
              <w:t xml:space="preserve">3824 84 000 0; </w:t>
            </w:r>
            <w:r>
              <w:br/>
              <w:t xml:space="preserve">3824 85 000 0; </w:t>
            </w:r>
            <w:r>
              <w:br/>
              <w:t xml:space="preserve">3824 86 000 0; </w:t>
            </w:r>
            <w:r>
              <w:br/>
              <w:t xml:space="preserve">3824 87 000 0; </w:t>
            </w:r>
            <w:r>
              <w:br/>
              <w:t xml:space="preserve">3824 88 000 0; </w:t>
            </w:r>
            <w:r>
              <w:br/>
              <w:t xml:space="preserve">из 3824 89 000 0; </w:t>
            </w:r>
            <w:r>
              <w:br/>
              <w:t xml:space="preserve">из 3824 92 000 0; </w:t>
            </w:r>
            <w:r>
              <w:br/>
              <w:t xml:space="preserve">3824 99 920 3; </w:t>
            </w:r>
            <w:r>
              <w:br/>
              <w:t xml:space="preserve">3824 99 920 8; </w:t>
            </w:r>
            <w:r>
              <w:br/>
              <w:t xml:space="preserve">3824 99 930 2; </w:t>
            </w:r>
            <w:r>
              <w:br/>
              <w:t xml:space="preserve">3824 99 930 7; </w:t>
            </w:r>
            <w:r>
              <w:br/>
              <w:t>3824 99 960 8</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3.3.2.5.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Все резисты, разработанные или приспособленные для применения с оборудованием для литографической печати, определенным в позиции 3.2.1.6.2 и использующим процесс термообработки или светоотверждения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2404 12 000 0; </w:t>
            </w:r>
            <w:r>
              <w:br/>
              <w:t xml:space="preserve">из 2404 19 000 9; </w:t>
            </w:r>
            <w:r>
              <w:br/>
              <w:t xml:space="preserve">из 2404 99 000 0; </w:t>
            </w:r>
            <w:r>
              <w:br/>
              <w:t xml:space="preserve">из 3006 93 000 0; </w:t>
            </w:r>
            <w:r>
              <w:br/>
              <w:t xml:space="preserve">3824 84 000 0; </w:t>
            </w:r>
            <w:r>
              <w:br/>
              <w:t xml:space="preserve">3824 85 000 0; </w:t>
            </w:r>
            <w:r>
              <w:br/>
              <w:t xml:space="preserve">3824 86 000 0; </w:t>
            </w:r>
            <w:r>
              <w:br/>
              <w:t xml:space="preserve">3824 87 000 0; </w:t>
            </w:r>
            <w:r>
              <w:br/>
              <w:t xml:space="preserve">3824 88 000 0; </w:t>
            </w:r>
            <w:r>
              <w:br/>
              <w:t xml:space="preserve">из 3824 89 000 0; </w:t>
            </w:r>
            <w:r>
              <w:br/>
              <w:t xml:space="preserve">из 3824 92 000 0; </w:t>
            </w:r>
            <w:r>
              <w:br/>
              <w:t xml:space="preserve">3824 99 920 3; </w:t>
            </w:r>
            <w:r>
              <w:br/>
              <w:t xml:space="preserve">3824 99 920 8; </w:t>
            </w:r>
            <w:r>
              <w:br/>
              <w:t xml:space="preserve">3824 99 930 2; </w:t>
            </w:r>
            <w:r>
              <w:br/>
              <w:t xml:space="preserve">3824 99 930 7; </w:t>
            </w:r>
            <w:r>
              <w:br/>
              <w:t>3824 99 960 8</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органо-неорганические соединения: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3.3.3.1.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Металлоорганические соединения алюминия, галлия или индия с чистотой металлической основы более 99,999 %</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2931 10 000 0; </w:t>
            </w:r>
            <w:r>
              <w:br/>
              <w:t xml:space="preserve">2931 20 000 0; </w:t>
            </w:r>
            <w:r>
              <w:br/>
              <w:t xml:space="preserve">2931 44 000 0; </w:t>
            </w:r>
            <w:r>
              <w:br/>
              <w:t xml:space="preserve">2931 48 000 0; </w:t>
            </w:r>
            <w:r>
              <w:br/>
              <w:t xml:space="preserve">2931 49 000; </w:t>
            </w:r>
            <w:r>
              <w:br/>
              <w:t xml:space="preserve">2931 51 000 0; </w:t>
            </w:r>
            <w:r>
              <w:br/>
              <w:t xml:space="preserve">2931 52 000 0; </w:t>
            </w:r>
            <w:r>
              <w:br/>
              <w:t xml:space="preserve">2931 53 000 0; </w:t>
            </w:r>
            <w:r>
              <w:br/>
              <w:t xml:space="preserve">2931 54 000 0; </w:t>
            </w:r>
            <w:r>
              <w:br/>
              <w:t>2931 59 000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3.3.3.2.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Органические соединения мышьяка, сурьмы и фосфорорганические соединения с чистотой основы неорганического элемента более 99,999 %</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2931 10 000 0; </w:t>
            </w:r>
            <w:r>
              <w:br/>
              <w:t xml:space="preserve">2931 20 000 0; </w:t>
            </w:r>
            <w:r>
              <w:br/>
              <w:t xml:space="preserve">2931 44 000 0; </w:t>
            </w:r>
            <w:r>
              <w:br/>
              <w:t xml:space="preserve">2931 48 000 0; </w:t>
            </w:r>
            <w:r>
              <w:br/>
              <w:t xml:space="preserve">2931 49 000; </w:t>
            </w:r>
            <w:r>
              <w:br/>
              <w:t xml:space="preserve">2931 51 000 0; </w:t>
            </w:r>
            <w:r>
              <w:br/>
              <w:t xml:space="preserve">2931 52 000 0; </w:t>
            </w:r>
            <w:r>
              <w:br/>
              <w:t xml:space="preserve">2931 53 000 0; </w:t>
            </w:r>
            <w:r>
              <w:br/>
              <w:t xml:space="preserve">2931 54 000 0; </w:t>
            </w:r>
            <w:r>
              <w:br/>
              <w:t>2931 59 000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3.3.3 применяется только к соединениям, металлический, частично металлический или неметаллический элемент в которых непосредственно связан с углеродом органической части молекулы</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Гидриды фосфора, мышьяка или сурьмы, имеющие чистоту более </w:t>
            </w:r>
            <w:r>
              <w:lastRenderedPageBreak/>
              <w:t>99,999 %, даже будучи растворенными в инертных газах или водороде</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2850 00 200 0;</w:t>
            </w:r>
            <w:r>
              <w:br/>
            </w:r>
            <w:r>
              <w:lastRenderedPageBreak/>
              <w:t>2853 90 900 0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3.3.4 не применяется к гидридам, содержащим 20 % или более молей инертных газов или водорода</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с высоким сопротивлением:</w:t>
            </w:r>
            <w:r>
              <w:br/>
              <w:t>а) полупроводниковые подложки из карбида кремния (SiC), нитрида галлия (GaN), нитрида алюминия (AlN) или нитрида галлия-алюминия (AlGaN) или слитки, були, а также другие преформы из указанных материалов, имеющие удельное сопротивление более 10 000 Ом · см при температуре 20 °C;</w:t>
            </w:r>
            <w:r>
              <w:br/>
              <w:t>б) поликристаллические или керамические подложки, имеющие сопротивление более 10 000 Ом · см при температуре 20 °C и как минимум один неэпитаксиальный монокристаллический слой из кремния (Si), карбида кремния (SiC), нитрида галлия (GaN), нитрида алюминия (AlN) или нитрида галлия-алюминия (AlGaN) на поверхности подложки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3818 00 900 0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3.3.6.</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не определенные в позиции 3.3.1, состоящие из подложек, определенных в позиции 3.3.5, содержащие по крайней мере один эпитаксиальный слой из карбида кремния (SiC), нитрида галлия (GaN), нитрида алюминия (AlN) или нитрида галлия-алюминия (AlGaN)</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3818 00 900 0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определенного в позициях 3.1.1.2–3.1.2.7 или 3.2</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применения оборудования, определенного в позициях 3.2.1.1–3.2.1.6 или 3.2.2</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вычислительной литографии, специально разработанное для формирования рисунков на масках или промежуточных шаблонах, получаемых путем субмикронной ультрафиолетовой литографии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Вычислительная литография – использование компьютерного моделирования для прогнозирования, корректировки, оптимизации и подтверждения качества формирования изображений литографического процесса с использованием различных шаблонов, процессов и состояний системы</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оборудования (систем), определенного в позиции 3.1.3</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восстановления нормальной работы микроЭВМ, микросхем микропроцессора или микроЭВМ в течение 1 мс после воздействия на них электромагнитными импульсами или электростатическими разрядами без прекращения выполняемых операций</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к настоящему Списку для разработки или производства оборудования, определенного в позиции 3.1 или 3.2, или материалов, определенных в позиции 3.3</w:t>
            </w:r>
          </w:p>
          <w:p w:rsidR="00C168FC" w:rsidRDefault="00C168FC">
            <w:pPr>
              <w:pStyle w:val="table10"/>
              <w:spacing w:before="120"/>
            </w:pPr>
            <w:r>
              <w:t>Примечание.</w:t>
            </w:r>
            <w:r>
              <w:br/>
              <w:t>Позиция 3.5.1 не применяется:</w:t>
            </w:r>
            <w:r>
              <w:br/>
              <w:t>а) к технологиям для оборудования (систем) или компонентов, определенных в позиции 3.1.3;</w:t>
            </w:r>
            <w:r>
              <w:br/>
              <w:t>б) к технологиям для интегральных схем, определенных в позициях 3.1.1.1.3–3.1.1.1.10 и имеющих все следующее:</w:t>
            </w:r>
            <w:r>
              <w:br/>
              <w:t>использующих технологии при разрешении 0,130 мкм или выше (хуже); и</w:t>
            </w:r>
            <w:r>
              <w:br/>
              <w:t>содержащих многослойные структуры с тремя металлическими слоями или менее;</w:t>
            </w:r>
            <w:r>
              <w:br/>
            </w:r>
            <w:r>
              <w:lastRenderedPageBreak/>
              <w:t>в) к инструментарию по технологической подготовке производства до тех пор, пока он не включает в себя библиотеки, выполняющие функции или включающие технологии для изделий, определенных в позиции 3.1.1</w:t>
            </w:r>
          </w:p>
          <w:p w:rsidR="00C168FC" w:rsidRDefault="00C168FC">
            <w:pPr>
              <w:pStyle w:val="table10"/>
              <w:spacing w:before="120"/>
            </w:pPr>
            <w:r>
              <w:t>Техническое примечание.</w:t>
            </w:r>
          </w:p>
          <w:p w:rsidR="00C168FC" w:rsidRDefault="00C168FC">
            <w:pPr>
              <w:pStyle w:val="table10"/>
            </w:pPr>
            <w:r>
              <w:t>К инструментарию по технологической подготовке производства относится пакет программного обеспечения, предоставленный производителем полупроводников, предназначенный для гарантирования того, что приняты во внимание требуемые практики и правила для успешного производства интегральных схем определенного дизайна в определенном полупроводниковом процессе в соответствии с технологическими и производственными ограничениями (каждый процесс производства полупроводников имеет свой собственный инструментарий по технологической подготовке производства)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3.5.2.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к настоящему приложению другие по сравнению с теми, которые определены в позиции 3.5.1, для разработки или производства ядра микросхем микропроцессора, микроЭВМ или микроконтроллера, имеющих арифметико-логическое устройство с длиной выборки 32 бит или более и любые из нижеприведенных особенностей или характеристик:</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блок векторного процессора, предназначенный для выполнения более двух вычислений с векторами для операций с плавающей запятой (одномерными 32-разрядными или более массивами) одновременно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Блок векторного процессора является процессорным элементом со встроенными операторами, которые выполняют многочисленные вычисления с векторами для операций с плавающей запятой (одномерными 32-разрядными или более массивами) одновременно, имеющим, по крайней мере, одно векторное арифметико-логическое устройство и векторные регистры с числом элементов не менее 32 в каждом;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разработанных для выполнения более четырех 64-разрядных или более операций с плавающей запятой, проходящих за цикл;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разработанных для выполнения более восьми 16-разрядных операций умножения с накоплением с фиксированной запятой, проходящих за цикл (например, цифровая обработка аналоговой информации, которая была предварительно преобразована в цифровую форму, также известная как цифровая обработка сигналов)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Технические примечания:</w:t>
            </w:r>
            <w:r>
              <w:br/>
              <w:t>1. Для целей позиций «а» и «б» позиции 3.5.2 плавающая запятая определяется в соответствии со стандартом IEEE-754.</w:t>
            </w:r>
            <w:r>
              <w:br/>
              <w:t>2. Для целей позиции «в» позиции 3.5.2 фиксированная запятая относится к моноширинному действительному числу одновременно с целым и дробным числами и не включает в себя исключительно целые числа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Позиция 3.5.2 не применяется к технологиям мультимедийных расширений.</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3.5.2 не применяется к технологиям ядер микропроцессоров, имеющих все следующее:</w:t>
            </w:r>
            <w:r>
              <w:br/>
              <w:t>использующих технологии с разрешением 0,130 мкм или выше (хуже); и</w:t>
            </w:r>
            <w:r>
              <w:br/>
              <w:t>содержащих многослойные структуры с пятью или менее металлическими слоями.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 Позиция 3.5.2 включает технологии для разработки или производства процессоров цифровой обработки сигналов </w:t>
            </w:r>
            <w:r>
              <w:lastRenderedPageBreak/>
              <w:t>и цифровых матричных процессоров</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3.5.3.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Прочие технологии разработки или производства: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вакуумных микроэлектронных приборов;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полупроводниковых электронных приборов на гетероструктурах, таких как транзисторы с высокой подвижностью электронов, биполярных транзисторов на гетероструктуре, приборов с квантовыми ямами или приборов на сверхрешетках</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3.5.3 не применяется к технологиям для транзисторов с высокой подвижностью электронов (далее, если не указано иное, – ТВПЭ), работающих на частотах ниже 31,8 ГГц, и биполярных транзисторов на гетероструктуре (далее, если не указано иное, – ГБТ), работающих на частотах ниже 31,8 ГГц;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сверхпроводящих электронных приборов;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подложек из алмазных пленок для электронных компонентов;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подложек из структур кремния на диэлектрике (КНД-структур) для интегральных схем, в которых диэлектриком является диоксид кремния;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подложек из карбида кремния для электронных компонентов;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ж) электронных вакуумных ламп, работающих на частотах 31,8 ГГц или выше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hideMark/>
          </w:tcPr>
          <w:p w:rsidR="00C168FC" w:rsidRDefault="00C168FC">
            <w:pPr>
              <w:pStyle w:val="newncpi"/>
              <w:jc w:val="center"/>
            </w:pPr>
            <w:r>
              <w:t>3.5.4.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резки, шлифовки и полировки кремниевых пластин диаметром 300 мм в целях достижения вычисленного методом наименьших квадратов расстояния от передней поверхности контактной площадки в 20 нм или менее для любой контактной площадки размером 26 мм x 8 мм на передней поверхности пластины и отклонения краев 2 мм или менее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Для целей позиции 3.5.4 расстояние от передней поверхности контактной площадки, вычисленное методом наименьших квадратов, – расстояние максимального и минимального отклонения от передней эталонной плоскости, вычисленное методом наименьших квадратов со всеми данными о передней поверхности, включая границы площадки в пределах контактной площадки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4.</w:t>
            </w:r>
            <w:r>
              <w:br/>
              <w:t>ВЫЧИСЛИТЕЛЬНАЯ ТЕХНИКА</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ЭВМ, сопутствующее оборудование и программное обеспечение, задействованные в телекоммуникациях или локальных вычислительных сетях, должны быть также проанализированы на соответствие характеристикам, указанным в части 1 категории 5 (Телекоммуникации).</w:t>
            </w:r>
            <w:r>
              <w:br/>
              <w:t>2. Устройства управления, которые непосредственно связывают шины или каналы центральных процессоров, устройства оперативной памяти или дисковые контроллеры, не рассматриваются как телекоммуникационное оборудование, описанное в части 1 категории 5 (Телекоммуникации)</w:t>
            </w:r>
          </w:p>
          <w:p w:rsidR="00C168FC" w:rsidRDefault="00C168FC">
            <w:pPr>
              <w:pStyle w:val="table10"/>
              <w:spacing w:before="120"/>
            </w:pPr>
            <w:r>
              <w:t>Особое примечание.</w:t>
            </w:r>
            <w:r>
              <w:br/>
              <w:t>Для определения контрольного статуса программного обеспечения, специально разработанного для коммутации пакетов, следует применять позицию 5.4.1</w:t>
            </w:r>
          </w:p>
          <w:p w:rsidR="00C168FC" w:rsidRDefault="00C168FC">
            <w:pPr>
              <w:pStyle w:val="table10"/>
            </w:pPr>
            <w:r>
              <w:t>Техническое примечание.</w:t>
            </w:r>
            <w:r>
              <w:br/>
              <w:t>Оперативная память – основное место хранения данных или инструкций для быстрого доступа из центрального процессора. Состоит из внутренней памяти цифрового компьютера и любых иерархических расширений, таких как кэш-память или расширенная память параллельного доступа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ЭВМ и сопутствующее оборудование, специально разработанные, чтобы отвечать любому из нижеприведенных условий, а также </w:t>
            </w:r>
            <w:r>
              <w:lastRenderedPageBreak/>
              <w:t>электронные сборки и специально разработанные компоненты для них:</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8471</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быть определенными изготовителем для работы при температуре внешней среды ниже 228 К (–45 °C) или выше 358 К (85 °C);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4.1.1 не применяется к ЭВМ, специально разработанным для гражданских автомобилей, железнодорожных поездов или гражданских летательных аппаратов</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быть радиационно стойкими при превышении любого из определенных ниже требований:</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общей дозы 5 x 10</w:t>
            </w:r>
            <w:r>
              <w:rPr>
                <w:vertAlign w:val="superscript"/>
              </w:rPr>
              <w:t>3</w:t>
            </w:r>
            <w:r>
              <w:t xml:space="preserve"> Гр (по кремнию) [5 x 10</w:t>
            </w:r>
            <w:r>
              <w:rPr>
                <w:vertAlign w:val="superscript"/>
              </w:rPr>
              <w:t>5</w:t>
            </w:r>
            <w:r>
              <w:t xml:space="preserve"> рад];</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мощности дозы 5 x 10</w:t>
            </w:r>
            <w:r>
              <w:rPr>
                <w:vertAlign w:val="superscript"/>
              </w:rPr>
              <w:t>6</w:t>
            </w:r>
            <w:r>
              <w:t xml:space="preserve"> Гр (по кремнию)/с [5 x 10</w:t>
            </w:r>
            <w:r>
              <w:rPr>
                <w:vertAlign w:val="superscript"/>
              </w:rPr>
              <w:t>8</w:t>
            </w:r>
            <w:r>
              <w:t xml:space="preserve"> рад/с]; или 3) сбоя от однократного события 10</w:t>
            </w:r>
            <w:r>
              <w:rPr>
                <w:vertAlign w:val="superscript"/>
              </w:rPr>
              <w:t>–8</w:t>
            </w:r>
            <w:r>
              <w:t xml:space="preserve"> ошибок/бит/день</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4.1.1 не применяется к ЭВМ, специально разработанным для гражданских летательных аппаратов</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ЭВМ и сопутствующего оборудования, соответствующих требованиям позиции б) позиции 4.1.1, смотреть также позицию 4.1.1 раздела 2</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Цифровые ЭВМ, электронные сборки и сопутствующее оборудование, определенные ниже, а также специально разработанные для них компоненты:</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4.1.2 включает: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векторные процессоры;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матричные процессоры;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процессоры цифровой обработки сигналов;</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логические процессоры;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оборудование для улучшения качества изображения.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Контрольный статус цифровых ЭВМ или сопутствующего оборудования, описанных в позиции 4.1.2, определяется контрольным статусом другого оборудования или других систем в том случае, если: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цифровые ЭВМ или сопутствующее оборудование необходимы для работы другого оборудования или других систем;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цифровые ЭВМ или сопутствующее оборудование не являются основным элементом другого оборудования или других систем; 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Контрольный статус оборудования обработки сигналов или улучшения качества изображения, специально разработанного для другого оборудования с функциями, ограниченными функциональным назначением другого оборудования, определяется контрольным статусом такого оборудования, даже если первое превосходит критерий основного элемента.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определения контрольного статуса цифровых ЭВМ или сопутствующего оборудования для телекоммуникационной аппаратуры смотреть часть 1 категории 5 (Телекоммуникации)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технология цифровых ЭВМ и сопутствующего оборудования подпадает под действие позиции 4.5</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Цифровые ЭВМ, имеющие приведенную пиковую производительность (далее, если не указано иное, – ППП), превышающую 29 взвешенных ТераФЛОПС (ВТ)</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8471 60;</w:t>
            </w:r>
            <w:r>
              <w:br/>
              <w:t>8471 70;</w:t>
            </w:r>
            <w:r>
              <w:br/>
              <w:t>8471 80 000 0;</w:t>
            </w:r>
            <w:r>
              <w:br/>
              <w:t>8471 90 000 0</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Электронные сборки, специально разработанные или модифицированные для повышения производительности путем объединения процессоров таким образом, чтобы ППП объединенных </w:t>
            </w:r>
            <w:r>
              <w:lastRenderedPageBreak/>
              <w:t>сборок превышала пороговое значение, определенное в позиции 4.1.2.2</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8471 60;</w:t>
            </w:r>
            <w:r>
              <w:br/>
              <w:t>8471 70;</w:t>
            </w:r>
            <w:r>
              <w:br/>
              <w:t>8471 80 000 0;</w:t>
            </w:r>
            <w:r>
              <w:br/>
            </w:r>
            <w:r>
              <w:lastRenderedPageBreak/>
              <w:t>8471 90 000 0</w:t>
            </w:r>
          </w:p>
        </w:tc>
      </w:tr>
      <w:tr w:rsidR="00C168FC">
        <w:trPr>
          <w:trHeight w:val="238"/>
        </w:trPr>
        <w:tc>
          <w:tcPr>
            <w:tcW w:w="757"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0"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4.1.2.3 применяется только к электронным сборкам и программируемым взаимосвязям, не превышающим пределы, определенные в позиции 4.1.2.2, при поставке в виде необъединенных электронных сборок.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4.1.2.3 не применяется к электронным сборкам, специально разработанным для отдельных изделий или целого семейства изделий, максимальная конфигурация которых не превышает пределы, определенные в позиции 4.1.2.2</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электронных сборок, модулей или аппаратуры, выполняющих аналого-цифровые преобразования, смотреть позицию 3.1.2.7</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4.1.2.5.</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Устройства, специально разработанные для получения общей производительности цифровых ЭВМ, объединенных с помощью внешних соединений, которые имеют однонаправленную скорость передачи данных, превышающую 2,0 Гбайт/с на канал</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8471 90 000 0;</w:t>
            </w:r>
            <w:r>
              <w:br/>
              <w:t>8517 61 000 1;</w:t>
            </w:r>
            <w:r>
              <w:br/>
              <w:t>8517 62 000</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4.1.2.5 не применяется к внутренним (например, соединительные платы, шины) или пассивным устройствам связи, контроллерам доступа к сети или контроллерам каналов связи</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ЭВМ, определенные ниже, и специально разработанные сопутствующее оборудование, электронные сборки и компоненты для них:</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4.1.3.1.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ЭВМ с систолической матрицей</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8471</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4.1.3.2.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Нейронные ЭВМ</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8471</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ЭВМ</w:t>
            </w:r>
          </w:p>
          <w:p w:rsidR="00C168FC" w:rsidRDefault="00C168FC">
            <w:pPr>
              <w:pStyle w:val="table10"/>
            </w:pPr>
            <w:r>
              <w:t>Технические примечания:</w:t>
            </w:r>
            <w:r>
              <w:br/>
              <w:t>1. ЭВМ с систолической матрицей – компьютер, в котором поток данных и их преобразование могут контролироваться динамически на уровне логической схемы пользователя.</w:t>
            </w:r>
            <w:r>
              <w:br/>
              <w:t>2. Нейронная ЭВМ – вычислительное устройство, разработанное или модифицированное для имитации поведения нейрона или совокупности нейронов, например вычислительное устройство, характеризуемое способностью аппаратуры модулировать вес и количество взаимных связей множества вычислительных компонентов на основе предыдущей информации.</w:t>
            </w:r>
            <w:r>
              <w:br/>
              <w:t>3. Оптическая ЭВМ – аппаратура, спроектированная или модифицированная в целях использования оптического излучения для представления данных, вычислительные логические элементы которой основаны на непосредственно связанных между собой оптических устройствах</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8471</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4.1.4.</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специально разработанные или модифицированные для создания, функционирования или внедрения с использованием средств связи программного обеспечения несанкционированного доступа в компьютерные сети</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Контрольный статус программного обеспечения для оборудования, указанного в других категориях, определяется по описанию </w:t>
            </w:r>
            <w:r>
              <w:lastRenderedPageBreak/>
              <w:t>соответствующей категории</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4.4.1.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следующих видов:</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4.4.1.1.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или производства оборудования или программного обеспечения, определенного в позиции 4.1 или 4.4 соответственно</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4.4.1.2.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иное, чем определенное в позиции 4.4.1.1, специально разработанное или модифицированное для разработки или производства:</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цифровых ЭВМ, имеющих приведенную пиковую производительность (ППП), превышающую 15 взвешенных ТераФЛОПС (далее, если не указано иное, – ВТ);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электронных сборок, специально разработанных или модифицированных для повышения производительности путем объединения процессоров таким образом, чтобы ППП объединенных сборок превышала пороговое значение, указанное в позиции а) позиции 4.4.1.2</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4.4.1, смотреть также позицию 4.4.1 раздела 2</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4.4.3.</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создания, функционирования или внедрения с использованием средств связи программного обеспечения несанкционированного доступа в компьютерные сети</w:t>
            </w:r>
          </w:p>
        </w:tc>
        <w:tc>
          <w:tcPr>
            <w:tcW w:w="106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Позиция 4.4.3 не применяется к программному обеспечению, специально разработанному для предоставления обновлений или модернизации программного обеспечения (ограниченного указанными функциями), соответствующему всему следующему:</w:t>
            </w:r>
            <w:r>
              <w:br/>
              <w:t>а) обновление или модернизация запускается только при авторизации владельцем или администратором системы, получающей обновление или модернизацию; и</w:t>
            </w:r>
          </w:p>
          <w:p w:rsidR="00C168FC" w:rsidRDefault="00C168FC">
            <w:pPr>
              <w:pStyle w:val="table10"/>
            </w:pPr>
            <w:r>
              <w:t>б) после обновления или модернизации обновленное или модернизированное программное обеспечение не является любым из следующего:</w:t>
            </w:r>
            <w:r>
              <w:br/>
              <w:t>программным обеспечением, определенным в позиции 4.4.3; или</w:t>
            </w:r>
            <w:r>
              <w:br/>
              <w:t>программным обеспечением, предназначенным для несанкционированного доступа в компьютерные сети</w:t>
            </w:r>
          </w:p>
        </w:tc>
        <w:tc>
          <w:tcPr>
            <w:tcW w:w="1060"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4.5.1.</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производства или применения оборудования или программного обеспечения, определенного в позиции 4.1 или 4.4 соответственно</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4.5.2.</w:t>
            </w:r>
          </w:p>
        </w:tc>
        <w:tc>
          <w:tcPr>
            <w:tcW w:w="3183"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иные, чем определенные в позиции 4.5.1, специально разработанные или модифицированные для разработки или производства:</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цифровых ЭВМ, имеющих приведенную пиковую производительность (ППП), превышающую 15 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3"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электронных сборок, специально разработанных или модифицированных для повышения производительности путем объединения процессоров таким образом, чтобы ППП объединенных сборок превышала пороговое значение, указанное в позиции а) позиции 4.5.2</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w:t>
            </w:r>
          </w:p>
        </w:tc>
        <w:tc>
          <w:tcPr>
            <w:tcW w:w="3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для разработки программного обеспечения несанкционированного доступа в компьютерные сети</w:t>
            </w:r>
          </w:p>
          <w:p w:rsidR="00C168FC" w:rsidRDefault="00C168FC">
            <w:pPr>
              <w:pStyle w:val="table10"/>
              <w:spacing w:before="120"/>
            </w:pPr>
            <w:r>
              <w:t>Особое примечание.</w:t>
            </w:r>
            <w:r>
              <w:br/>
              <w:t>В отношении технологий, указанных в позициях 4.5.1 и 4.5.2, смотреть также позицию 4.5.1 раздела 2</w:t>
            </w:r>
          </w:p>
          <w:p w:rsidR="00C168FC" w:rsidRDefault="00C168FC">
            <w:pPr>
              <w:pStyle w:val="table10"/>
              <w:spacing w:before="120"/>
            </w:pPr>
            <w:r>
              <w:t>Примечания:</w:t>
            </w:r>
            <w:r>
              <w:br/>
              <w:t>1. Позиции 4.5.1 и 4.5.3 не применяются к технологиям обнаружения уязвимостей и реагирования на кибератаку.</w:t>
            </w:r>
            <w:r>
              <w:br/>
            </w:r>
            <w:r>
              <w:lastRenderedPageBreak/>
              <w:t>2. Пункт 1 настоящего примечания не ограничивает право национального уполномоченного органа страны-экспортера убедиться в соответствии технологий условиям позиций 4.5.1 и 4.5.3</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bl>
    <w:p w:rsidR="00C168FC" w:rsidRDefault="00C168FC">
      <w:pPr>
        <w:pStyle w:val="newncpi"/>
      </w:pPr>
      <w:r>
        <w:lastRenderedPageBreak/>
        <w:t> </w:t>
      </w:r>
    </w:p>
    <w:p w:rsidR="00C168FC" w:rsidRDefault="00C168FC">
      <w:pPr>
        <w:pStyle w:val="newncpi"/>
      </w:pPr>
      <w:r>
        <w:t>Техническое примечание по определению ППП.</w:t>
      </w:r>
    </w:p>
    <w:p w:rsidR="00C168FC" w:rsidRDefault="00C168FC">
      <w:pPr>
        <w:pStyle w:val="newncpi"/>
      </w:pPr>
      <w:r>
        <w:t>ППП – приведенная пиковая скорость, на которой цифровые ЭВМ выполняют 64-разрядные или более операции сложения и умножения с плавающей запятой.</w:t>
      </w:r>
    </w:p>
    <w:p w:rsidR="00C168FC" w:rsidRDefault="00C168FC">
      <w:pPr>
        <w:pStyle w:val="newncpi"/>
      </w:pPr>
      <w:r>
        <w:t>Сокращения, используемые в настоящем техническом примечании:</w:t>
      </w:r>
    </w:p>
    <w:p w:rsidR="00C168FC" w:rsidRDefault="00C168FC">
      <w:pPr>
        <w:pStyle w:val="newncpi"/>
      </w:pPr>
      <w:r>
        <w:t>n – количество процессоров в цифровой ЭВМ;</w:t>
      </w:r>
    </w:p>
    <w:p w:rsidR="00C168FC" w:rsidRDefault="00C168FC">
      <w:pPr>
        <w:pStyle w:val="newncpi"/>
      </w:pPr>
      <w:r>
        <w:t>i – номер процессора (i, ... n);</w:t>
      </w:r>
    </w:p>
    <w:p w:rsidR="00C168FC" w:rsidRDefault="00C168FC">
      <w:pPr>
        <w:pStyle w:val="newncpi"/>
      </w:pPr>
      <w:r>
        <w:t>t</w:t>
      </w:r>
      <w:r>
        <w:rPr>
          <w:vertAlign w:val="subscript"/>
        </w:rPr>
        <w:t>i</w:t>
      </w:r>
      <w:r>
        <w:t> – время цикла процессора (t</w:t>
      </w:r>
      <w:r>
        <w:rPr>
          <w:vertAlign w:val="subscript"/>
        </w:rPr>
        <w:t>i</w:t>
      </w:r>
      <w:r>
        <w:t xml:space="preserve"> = 1/F</w:t>
      </w:r>
      <w:r>
        <w:rPr>
          <w:vertAlign w:val="subscript"/>
        </w:rPr>
        <w:t>i</w:t>
      </w:r>
      <w:r>
        <w:t>);</w:t>
      </w:r>
    </w:p>
    <w:p w:rsidR="00C168FC" w:rsidRDefault="00C168FC">
      <w:pPr>
        <w:pStyle w:val="newncpi"/>
      </w:pPr>
      <w:r>
        <w:t>F</w:t>
      </w:r>
      <w:r>
        <w:rPr>
          <w:vertAlign w:val="subscript"/>
        </w:rPr>
        <w:t>i</w:t>
      </w:r>
      <w:r>
        <w:t> – частота процессора;</w:t>
      </w:r>
    </w:p>
    <w:p w:rsidR="00C168FC" w:rsidRDefault="00C168FC">
      <w:pPr>
        <w:pStyle w:val="newncpi"/>
      </w:pPr>
      <w:r>
        <w:t>R</w:t>
      </w:r>
      <w:r>
        <w:rPr>
          <w:vertAlign w:val="subscript"/>
        </w:rPr>
        <w:t>i</w:t>
      </w:r>
      <w:r>
        <w:t> – пиковая скорость вычисления с плавающей запятой;</w:t>
      </w:r>
    </w:p>
    <w:p w:rsidR="00C168FC" w:rsidRDefault="00C168FC">
      <w:pPr>
        <w:pStyle w:val="newncpi"/>
      </w:pPr>
      <w:r>
        <w:t>W</w:t>
      </w:r>
      <w:r>
        <w:rPr>
          <w:vertAlign w:val="subscript"/>
        </w:rPr>
        <w:t>i</w:t>
      </w:r>
      <w:r>
        <w:t> – коэффициент согласования с архитектурой.</w:t>
      </w:r>
    </w:p>
    <w:p w:rsidR="00C168FC" w:rsidRDefault="00C168FC">
      <w:pPr>
        <w:pStyle w:val="newncpi"/>
      </w:pPr>
      <w:r>
        <w:t>ППП выражается во взвешенных ТераФЛОПС (ВТ) – триллионах (10</w:t>
      </w:r>
      <w:r>
        <w:rPr>
          <w:vertAlign w:val="superscript"/>
        </w:rPr>
        <w:t>12</w:t>
      </w:r>
      <w:r>
        <w:t>) приведенных операций с плавающей запятой в секунду.</w:t>
      </w:r>
    </w:p>
    <w:p w:rsidR="00C168FC" w:rsidRDefault="00C168FC">
      <w:pPr>
        <w:pStyle w:val="newncpi"/>
      </w:pPr>
      <w:r>
        <w:t>Схема способа вычисления ППП:</w:t>
      </w:r>
    </w:p>
    <w:p w:rsidR="00C168FC" w:rsidRDefault="00C168FC">
      <w:pPr>
        <w:pStyle w:val="point"/>
      </w:pPr>
      <w:r>
        <w:t>1. Для каждого процессора i определяется максимальное количество 64-разрядных или более операций с плавающей запятой (далее, если не указано иное, – ОПЗ</w:t>
      </w:r>
      <w:r>
        <w:rPr>
          <w:vertAlign w:val="subscript"/>
        </w:rPr>
        <w:t>i</w:t>
      </w:r>
      <w:r>
        <w:t>), выполняемых за цикл каждым процессором цифровой ЭВМ.</w:t>
      </w:r>
    </w:p>
    <w:p w:rsidR="00C168FC" w:rsidRDefault="00C168FC">
      <w:pPr>
        <w:pStyle w:val="newncpi"/>
      </w:pPr>
      <w:r>
        <w:t>Примечание.</w:t>
      </w:r>
    </w:p>
    <w:p w:rsidR="00C168FC" w:rsidRDefault="00C168FC">
      <w:pPr>
        <w:pStyle w:val="newncpi"/>
      </w:pPr>
      <w:r>
        <w:t>При определении ОПЗ</w:t>
      </w:r>
      <w:r>
        <w:rPr>
          <w:vertAlign w:val="subscript"/>
        </w:rPr>
        <w:t>i</w:t>
      </w:r>
      <w:r>
        <w:t xml:space="preserve"> учитываются только 64-разрядные или более операции сложения или умножения с плавающей запятой за цикл процессора. Операции, требующие многочисленных циклов, могут быть выражены в дробных результатах за цикл процессора. Для процессоров, неспособных выполнять вычисления с 64-разрядными или более операциями с плавающей запятой, эффективная скорость вычисления R равна нулю.</w:t>
      </w:r>
    </w:p>
    <w:p w:rsidR="00C168FC" w:rsidRDefault="00C168FC">
      <w:pPr>
        <w:pStyle w:val="point"/>
      </w:pPr>
      <w:r>
        <w:t>2. Вычисляется скорость с плавающей запятой R для каждого процессора:</w:t>
      </w:r>
    </w:p>
    <w:p w:rsidR="00C168FC" w:rsidRDefault="00C168FC">
      <w:pPr>
        <w:pStyle w:val="newncpi"/>
      </w:pPr>
      <w:r>
        <w:t> </w:t>
      </w:r>
    </w:p>
    <w:p w:rsidR="00C168FC" w:rsidRDefault="00C168FC">
      <w:pPr>
        <w:pStyle w:val="newncpi0"/>
        <w:jc w:val="center"/>
      </w:pPr>
      <w:r>
        <w:t>R</w:t>
      </w:r>
      <w:r>
        <w:rPr>
          <w:vertAlign w:val="subscript"/>
        </w:rPr>
        <w:t>i</w:t>
      </w:r>
      <w:r>
        <w:t xml:space="preserve"> = ОПЗ</w:t>
      </w:r>
      <w:r>
        <w:rPr>
          <w:vertAlign w:val="subscript"/>
        </w:rPr>
        <w:t>i</w:t>
      </w:r>
      <w:r>
        <w:t>/t</w:t>
      </w:r>
      <w:r>
        <w:rPr>
          <w:vertAlign w:val="subscript"/>
        </w:rPr>
        <w:t>i</w:t>
      </w:r>
      <w:r>
        <w:t>.</w:t>
      </w:r>
    </w:p>
    <w:p w:rsidR="00C168FC" w:rsidRDefault="00C168FC">
      <w:pPr>
        <w:pStyle w:val="newncpi"/>
      </w:pPr>
      <w:r>
        <w:t> </w:t>
      </w:r>
    </w:p>
    <w:p w:rsidR="00C168FC" w:rsidRDefault="00C168FC">
      <w:pPr>
        <w:pStyle w:val="point"/>
      </w:pPr>
      <w:r>
        <w:t>3. Вычисляется ППП следующим образом:</w:t>
      </w:r>
    </w:p>
    <w:p w:rsidR="00C168FC" w:rsidRDefault="00C168FC">
      <w:pPr>
        <w:pStyle w:val="newncpi"/>
      </w:pPr>
      <w:r>
        <w:t> </w:t>
      </w:r>
    </w:p>
    <w:p w:rsidR="00C168FC" w:rsidRDefault="00C168FC">
      <w:pPr>
        <w:pStyle w:val="newncpi0"/>
        <w:jc w:val="center"/>
      </w:pPr>
      <w:r>
        <w:t>ППП = W1 x R1 +W2 x R2 + … +Wn x Rn.</w:t>
      </w:r>
    </w:p>
    <w:p w:rsidR="00C168FC" w:rsidRDefault="00C168FC">
      <w:pPr>
        <w:pStyle w:val="newncpi"/>
      </w:pPr>
      <w:r>
        <w:t> </w:t>
      </w:r>
    </w:p>
    <w:p w:rsidR="00C168FC" w:rsidRDefault="00C168FC">
      <w:pPr>
        <w:pStyle w:val="point"/>
      </w:pPr>
      <w:r>
        <w:t>4. Для векторных процессоров – W</w:t>
      </w:r>
      <w:r>
        <w:rPr>
          <w:vertAlign w:val="subscript"/>
        </w:rPr>
        <w:t>i</w:t>
      </w:r>
      <w:r>
        <w:t xml:space="preserve"> = 0,9, для невекторных процессоров – W</w:t>
      </w:r>
      <w:r>
        <w:rPr>
          <w:vertAlign w:val="subscript"/>
        </w:rPr>
        <w:t>i</w:t>
      </w:r>
      <w:r>
        <w:t xml:space="preserve"> = 0,3.</w:t>
      </w:r>
    </w:p>
    <w:p w:rsidR="00C168FC" w:rsidRDefault="00C168FC">
      <w:pPr>
        <w:pStyle w:val="newncpi"/>
      </w:pPr>
      <w:r>
        <w:t> </w:t>
      </w:r>
    </w:p>
    <w:p w:rsidR="00C168FC" w:rsidRDefault="00C168FC">
      <w:pPr>
        <w:pStyle w:val="comment"/>
      </w:pPr>
      <w:r>
        <w:t>Примечания:</w:t>
      </w:r>
    </w:p>
    <w:p w:rsidR="00C168FC" w:rsidRDefault="00C168FC">
      <w:pPr>
        <w:pStyle w:val="comment"/>
      </w:pPr>
      <w:r>
        <w:t>1. Для процессоров, которые выполняют составные операции в цикле, такие как сложение и умножение, считается каждая операция.</w:t>
      </w:r>
    </w:p>
    <w:p w:rsidR="00C168FC" w:rsidRDefault="00C168FC">
      <w:pPr>
        <w:pStyle w:val="comment"/>
      </w:pPr>
      <w:r>
        <w:t>2. Для конвейерного процессора эффективная скорость вычисления R выше конвейерной скорости при загруженном конвейере или неконвейерной скорости.</w:t>
      </w:r>
    </w:p>
    <w:p w:rsidR="00C168FC" w:rsidRDefault="00C168FC">
      <w:pPr>
        <w:pStyle w:val="comment"/>
      </w:pPr>
      <w:r>
        <w:t>3. Скорость вычисления R каждого содействующего процессора должна быть рассчитана по его максимальной теоретически возможной величине перед определением ППП всей комбинации процессоров. Одновременные операции считаются таковыми, когда производитель ЭВМ заявляет в руководстве пользователя или документации к ЭВМ о совпадающих, параллельных или одновременных операциях или процессах исполнения процессором команд программы.</w:t>
      </w:r>
    </w:p>
    <w:p w:rsidR="00C168FC" w:rsidRDefault="00C168FC">
      <w:pPr>
        <w:pStyle w:val="comment"/>
      </w:pPr>
      <w:r>
        <w:t>4. При вычислении ППП не учитываются процессоры, ограниченные входными/выходными и периферийными функциями (например, дисководы, устройства связи и мониторы).</w:t>
      </w:r>
    </w:p>
    <w:p w:rsidR="00C168FC" w:rsidRDefault="00C168FC">
      <w:pPr>
        <w:pStyle w:val="comment"/>
      </w:pPr>
      <w:r>
        <w:t>5. Значения ППП не следует вычислять для комбинаций процессоров, объединенных локальными сетями, глобальными сетями, совместно используемыми соединениями/устройствами ввода/вывода, контроллерами ввода/вывода и любыми коммуникационными соединениями, осуществляемыми при помощи программного обеспечения.</w:t>
      </w:r>
    </w:p>
    <w:p w:rsidR="00C168FC" w:rsidRDefault="00C168FC">
      <w:pPr>
        <w:pStyle w:val="comment"/>
      </w:pPr>
      <w:r>
        <w:t>6. Значения ППП должны вычисляться для комбинаций процессоров, содержащих специально разработанные процессоры для повышения производительности путем объединения одновременно работающей и совместно используемой памяти.</w:t>
      </w:r>
    </w:p>
    <w:p w:rsidR="00C168FC" w:rsidRDefault="00C168FC">
      <w:pPr>
        <w:pStyle w:val="newncpi"/>
      </w:pPr>
      <w:r>
        <w:lastRenderedPageBreak/>
        <w:t> </w:t>
      </w:r>
    </w:p>
    <w:p w:rsidR="00C168FC" w:rsidRDefault="00C168FC">
      <w:pPr>
        <w:pStyle w:val="newncpi"/>
      </w:pPr>
      <w:r>
        <w:t>Технические примечания:</w:t>
      </w:r>
    </w:p>
    <w:p w:rsidR="00C168FC" w:rsidRDefault="00C168FC">
      <w:pPr>
        <w:pStyle w:val="point"/>
      </w:pPr>
      <w:r>
        <w:t>1. Объединение всех процессоров и ускорителей, работающих одновременно и расположенных на одной матрице.</w:t>
      </w:r>
    </w:p>
    <w:p w:rsidR="00C168FC" w:rsidRDefault="00C168FC">
      <w:pPr>
        <w:pStyle w:val="point"/>
      </w:pPr>
      <w:r>
        <w:t>2. Комбинации процессоров могут достигаться путем использования электронных сборок, определенных в позиции 4.1.2.3, и используют память, когда любой из процессоров способен получить доступ к любой ячейке памяти в системе посредством передачи аппаратным средством строк кэша или слов памяти без привлечения какого-либо программного механизма.</w:t>
      </w:r>
    </w:p>
    <w:p w:rsidR="00C168FC" w:rsidRDefault="00C168FC">
      <w:pPr>
        <w:pStyle w:val="newncpi"/>
      </w:pPr>
      <w:r>
        <w:t>Техническое примечание.</w:t>
      </w:r>
    </w:p>
    <w:p w:rsidR="00C168FC" w:rsidRDefault="00C168FC">
      <w:pPr>
        <w:pStyle w:val="newncpi"/>
      </w:pPr>
      <w:r>
        <w:t>Объединение всех процессоров и ускорителей, работающих одновременно и расположенных на одной матрице.</w:t>
      </w:r>
    </w:p>
    <w:p w:rsidR="00C168FC" w:rsidRDefault="00C168FC">
      <w:pPr>
        <w:pStyle w:val="point"/>
      </w:pPr>
      <w:r>
        <w:t>7. Векторный процессор определяется как процессор со встроенными командами, который выполняет многочисленные вычисления с векторами для операций с плавающей запятой (одномерными 64-разрядными и более массивами) одновременно, имеющий по крайней мере два векторных функциональных устройства и восемь регистров для хранения векторов емкостью по крайней мере 64 элемента каждый.</w:t>
      </w:r>
    </w:p>
    <w:p w:rsidR="00C168FC" w:rsidRDefault="00C168F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421"/>
        <w:gridCol w:w="5967"/>
        <w:gridCol w:w="1980"/>
      </w:tblGrid>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позиции*</w:t>
            </w:r>
          </w:p>
        </w:tc>
        <w:tc>
          <w:tcPr>
            <w:tcW w:w="1057"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5</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Часть 1. Телекоммуникации</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 части 1 категории 5 определяется контрольный статус компонентов, испытательного и производственного оборудования, а также программного обеспечения для них, специально разработанных для телекоммуникационного оборудования или систем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лазеров, специально разработанных для телекоммуникационного оборудования или систем, смотреть позицию 6.1.5</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(телекоммуникационные системы, оборудование (аппаратура), компоненты и принадлежности, определенные ниже)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Телекоммуникационное оборудование любого типа, имеющее любую из следующих характеристик, функций или возможностей: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для сохранения работоспособности при кратковременных электронных воздействиях или воздействиях электромагнитных импульсов, возникающих при ядерном взрыве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13 000 0; </w:t>
            </w:r>
            <w:r>
              <w:br/>
              <w:t xml:space="preserve">8517 14 000 0; </w:t>
            </w:r>
            <w:r>
              <w:br/>
              <w:t xml:space="preserve">8517 61 000 2; </w:t>
            </w:r>
            <w:r>
              <w:br/>
              <w:t xml:space="preserve">8517 61 000 8; </w:t>
            </w:r>
            <w:r>
              <w:br/>
              <w:t xml:space="preserve">8517 69 390 0; </w:t>
            </w:r>
            <w:r>
              <w:br/>
              <w:t xml:space="preserve">8525 60 000 9;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повышенную стойкость к гамма-, нейтронному или ионному излучению;</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13 000 0; </w:t>
            </w:r>
            <w:r>
              <w:br/>
              <w:t xml:space="preserve">8517 14 000 0; </w:t>
            </w:r>
            <w:r>
              <w:br/>
              <w:t xml:space="preserve">8517 61 000 2; </w:t>
            </w:r>
            <w:r>
              <w:br/>
              <w:t xml:space="preserve">8517 61 000 8; </w:t>
            </w:r>
            <w:r>
              <w:br/>
              <w:t xml:space="preserve">8517 69 390 0; </w:t>
            </w:r>
            <w:r>
              <w:br/>
              <w:t xml:space="preserve">8525 60 000 9; </w:t>
            </w:r>
            <w:r>
              <w:br/>
              <w:t xml:space="preserve">8539 51 900 9; </w:t>
            </w:r>
            <w:r>
              <w:br/>
            </w:r>
            <w:r>
              <w:lastRenderedPageBreak/>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5.1.1.1.3.</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для функционирования при температуре ниже 218 К (–55 °C); или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13 000 0; </w:t>
            </w:r>
            <w:r>
              <w:br/>
              <w:t xml:space="preserve">8517 14 000 0; </w:t>
            </w:r>
            <w:r>
              <w:br/>
              <w:t xml:space="preserve">8517 61 000 2; </w:t>
            </w:r>
            <w:r>
              <w:br/>
              <w:t xml:space="preserve">8517 61 000 8; </w:t>
            </w:r>
            <w:r>
              <w:br/>
              <w:t xml:space="preserve">8517 69 390 0; </w:t>
            </w:r>
            <w:r>
              <w:br/>
              <w:t xml:space="preserve">8525 60 000 9;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5.1.1.1.4.</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разработанное для функционирования при температуре выше 397 К (124 °C)</w:t>
            </w:r>
          </w:p>
          <w:p w:rsidR="00C168FC" w:rsidRDefault="00C168FC">
            <w:pPr>
              <w:pStyle w:val="table10"/>
              <w:spacing w:before="120"/>
            </w:pPr>
            <w:r>
              <w:t>Примечания:</w:t>
            </w:r>
            <w:r>
              <w:br/>
              <w:t>1. Позиции 5.1.1.1.3 и 5.1.1.1.4 применяются только к электронному оборудованию.</w:t>
            </w:r>
            <w:r>
              <w:br/>
              <w:t>2. Позиции 5.1.1.1.2–5.1.1.1.4 не применяются к оборудованию, разработанному или модифицированному для использования на борту спутников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13 000 0; </w:t>
            </w:r>
            <w:r>
              <w:br/>
              <w:t xml:space="preserve">8517 14 000 0; </w:t>
            </w:r>
            <w:r>
              <w:br/>
              <w:t xml:space="preserve">8517 61 000 2; </w:t>
            </w:r>
            <w:r>
              <w:br/>
              <w:t xml:space="preserve">8517 61 000 8; </w:t>
            </w:r>
            <w:r>
              <w:br/>
              <w:t xml:space="preserve">8517 69 390 0; </w:t>
            </w:r>
            <w:r>
              <w:br/>
              <w:t xml:space="preserve">8525 60 000 9;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Телекоммуникационные системы и оборудование, а также специально разработанные для них компоненты и принадлежности, имеющие любую из следующих характеристик, функций или возможностей: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системами подводной беспроводной связи, имеющими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акустическую несущую частоту за пределами интервала от 20 кГц до 60 кГц;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использующими электромагнитную несущую частоту ниже 30 кГц;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использующими электронное управление положением главного лепестка (диаграммы направленности антенны);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использующими в локальной сети лазеры или светоизлучающие диоды (СИД) с выходной длиной волны более 400 нм, но менее 700 нм</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радиоаппаратурой, работающей в диапазоне частот 1,5 МГц – 87,5 МГц и имеющей все следующие характеристики: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13 000 0; </w:t>
            </w:r>
            <w:r>
              <w:br/>
              <w:t>8517 14 000 0;</w:t>
            </w:r>
            <w:r>
              <w:br/>
              <w:t>8517 61 000 2;</w:t>
            </w:r>
            <w:r>
              <w:br/>
              <w:t>8517 61 000 8;</w:t>
            </w:r>
            <w:r>
              <w:br/>
              <w:t>8525 60 000 9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возможность автоматически прогнозировать и выбирать частоты и общие скорости цифровой передачи в канале для оптимизации передачи полезного сигнала;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 встроенный линейный усилитель мощности, способный </w:t>
            </w:r>
            <w:r>
              <w:lastRenderedPageBreak/>
              <w:t>одновременно пропускать множество сигналов с выходной мощностью 1 кВт или более в диапазоне частот от 1,5 МГц до 30 МГц или 250 Вт или более в диапазоне частот от 30 МГц до 87,5 МГц включительно на мгновенной ширине полосы частот в одну октаву или более и с гармониками и искажениями на выходе лучше –80 дБ</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5.1.1.2.3.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радиоаппаратурой, использующей методы расширения спектра, включая метод скачкообразной перестройки частоты, не определенной в позиции 5.1.1.2.4, имеющей любую из следующих характеристик:</w:t>
            </w:r>
            <w:r>
              <w:br/>
              <w:t>а) коды расширения, программируемые пользователем; или</w:t>
            </w:r>
            <w:r>
              <w:br/>
              <w:t>б) общую ширину передаваемой полосы частот выше 50 кГц, при этом она в 100 или более раз превышает ширину полосы частот любого единичного информационного канала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8517 13 000 0; </w:t>
            </w:r>
            <w:r>
              <w:br/>
              <w:t>8517 14 000 0;</w:t>
            </w:r>
            <w:r>
              <w:br/>
              <w:t>8517 61 000 2;</w:t>
            </w:r>
            <w:r>
              <w:br/>
              <w:t>8517 61 000 8;</w:t>
            </w:r>
            <w:r>
              <w:br/>
              <w:t>8525 60 000 9</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5.1.1.2.3 не применяется к радиоаппаратуре, специально разработанной для использования с любым из следующего: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гражданскими системами сотовой радиосвязи;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стационарными или мобильными наземными спутниковыми станциями для гражданских коммерческих сетей связи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5.1.1.2.3 не применяется к аппаратуре, разработанной для эксплуатации с выходной мощностью 1,0 Вт или менее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радиоаппаратуры, указанной в позиции 5.1.1.2.3, смотреть также позицию 5.1.1.1.1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радиоаппаратурой, использующей технику сверхширокополосной модуляции, имеющей программируемые пользователем коды формирования каналов, коды шифрования или коды опознавания сети, имеющей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13 000 0; </w:t>
            </w:r>
            <w:r>
              <w:br/>
              <w:t>8517 14 000 0;</w:t>
            </w:r>
            <w:r>
              <w:br/>
              <w:t>8517 61 000 2;</w:t>
            </w:r>
            <w:r>
              <w:br/>
              <w:t>8517 61 000 8;</w:t>
            </w:r>
            <w:r>
              <w:br/>
              <w:t>8525 60 000 9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ширину полосы частот, превышающую 500 МГц;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относительную ширину полосы частот 20 %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радиоприемными устройствами с цифровым управлением, имеющими все следующие характеристики:</w:t>
            </w:r>
            <w:r>
              <w:br/>
              <w:t>а) более 1000 каналов;</w:t>
            </w:r>
            <w:r>
              <w:br/>
              <w:t>б) время переключения канала менее 1 мс;</w:t>
            </w:r>
            <w:r>
              <w:br/>
              <w:t>в) автоматический поиск или сканирование в части спектра электромагнитных волн; и</w:t>
            </w:r>
            <w:r>
              <w:br/>
              <w:t>г) возможность идентификации принятого сигнала или типа передатчика; или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8527</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5.1.1.2.5 не применяется к устройствам, специально разработанным для использования с гражданскими системами сотовой радиосвязи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Время переключения канала – время (задержка по времени), необходимое для перехода с одной приемной частоты на другую для достижения диапазона частот в пределах </w:t>
            </w:r>
            <w:r>
              <w:rPr>
                <w:u w:val="single"/>
              </w:rPr>
              <w:t>+</w:t>
            </w:r>
            <w:r>
              <w:t xml:space="preserve">0,05 % от значения конечной определенной приемной частоты. Изделия, имеющие заданный приемный частотный диапазон в пределах менее </w:t>
            </w:r>
            <w:r>
              <w:rPr>
                <w:u w:val="single"/>
              </w:rPr>
              <w:t>+</w:t>
            </w:r>
            <w:r>
              <w:t>0,05 % около их центральной частоты, определяются как неспособные к переключению частоты канала (часть 1 категории 5)</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радиоприемных устройств, указанных в позиции 5.1.1.2.5, смотреть также позицию 5.1.1.1.2 раздела 2 и позицию 5.1.1.1 раздела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Использующие функции цифровой обработки сигнала на выходном </w:t>
            </w:r>
            <w:r>
              <w:lastRenderedPageBreak/>
              <w:t>устройстве для обеспечения кодирования речи со скоростью менее 700 бит/с</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xml:space="preserve">8517 13 000 0; </w:t>
            </w:r>
            <w:r>
              <w:br/>
            </w:r>
            <w:r>
              <w:lastRenderedPageBreak/>
              <w:t>8517 14 000 0;</w:t>
            </w:r>
            <w:r>
              <w:br/>
              <w:t>8517 61 000 2;</w:t>
            </w:r>
            <w:r>
              <w:br/>
              <w:t>8517 61 000 8;</w:t>
            </w:r>
            <w:r>
              <w:br/>
              <w:t>8525 60 000 9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5.1.1.2.6 применяется при наличии выходного устройства для кодирования речевых сигналов связной речи с изменяющейся скоростью.</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5.1.1.2.6 «кодирование речи» определяется как техника взятия образцов человеческого голоса с последующим преобразованием этих образцов в цифровой сигнал с учетом специфических параметров человеческой речи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волокна длиной более 500 м и определенные производителем как способные выдерживать при контрольном испытании растягивающее напряжение 2 x 10</w:t>
            </w:r>
            <w:r>
              <w:rPr>
                <w:vertAlign w:val="superscript"/>
              </w:rPr>
              <w:t>9</w:t>
            </w:r>
            <w:r>
              <w:t xml:space="preserve"> Н/м</w:t>
            </w:r>
            <w:r>
              <w:rPr>
                <w:vertAlign w:val="superscript"/>
              </w:rPr>
              <w:t>2</w:t>
            </w:r>
            <w:r>
              <w:t xml:space="preserve"> или более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8544 70 000 0;</w:t>
            </w:r>
            <w:r>
              <w:br/>
              <w:t>9001 10 900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Контрольное испытание – отборочное испытание в режиме онлайн (встроенное в технологическую цепочку получения волокна) или проводимое отдельно, которое заключается в приложении заданного растягивающего напряжения к движущемуся со скоростью от 2 м/с до 5 м/с волокну на участке длиной от 0,5 м до 3 м между натяжными барабанами диаметром около 150 мм. Испытания могут проводиться по соответствующим национальным стандартам при температуре окружающей среды 293 К (20 °C) и относительной влажности 40 %</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подводных составных кабелей смотреть позицию 8.1.2.1.3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5.1.1.4.</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Фазированные антенные решетки с электронным управлением диаграммой направленности, определенные для работы:</w:t>
            </w:r>
            <w:r>
              <w:br/>
              <w:t>а) на частотах выше 31,8 ГГц, но не более 57 ГГц при эффективной мощности излучения (ЭМИ), равной или более +20 дБм (22,15 дБм эффективной изотропно излучаемой мощности (ЭИИМ);</w:t>
            </w:r>
            <w:r>
              <w:br/>
              <w:t>б) на частотах выше 57 ГГц, но не более 66 ГГц и имеющие ЭМИ, равную или более +24 дБм (26,15 дБм ЭИИМ);</w:t>
            </w:r>
            <w:r>
              <w:br/>
              <w:t>в) на частотах выше 57 ГГц, но не более 66 ГГц и имеющие ЭМИ, равную или более +20 дБм (22,15 дБм ЭИИМ);</w:t>
            </w:r>
            <w:r>
              <w:br/>
              <w:t>г) на частотах выше 90 ГГц</w:t>
            </w:r>
          </w:p>
          <w:p w:rsidR="00C168FC" w:rsidRDefault="00C168FC">
            <w:pPr>
              <w:pStyle w:val="table10"/>
              <w:spacing w:before="120"/>
            </w:pPr>
            <w:r>
              <w:t>Примечания:</w:t>
            </w:r>
            <w:r>
              <w:br/>
              <w:t>1. Позиция 5.1.1.4 не применяется к фазированным антенным решеткам с электронным управлением диаграммой направленности для систем посадки с аппаратурой, удовлетворяющей стандартам Международной организации гражданской авиации (ИКАО), перекрывающим системы посадки СВЧ-диапазона (MLS).</w:t>
            </w:r>
            <w:r>
              <w:br/>
              <w:t>2. Позиция 5.1.1.4 не применяется к антеннам, специально разработанным для любого из следующего:</w:t>
            </w:r>
            <w:r>
              <w:br/>
              <w:t>а) гражданских сотовых или беспроводных локальных сетей систем радиосвязи;</w:t>
            </w:r>
            <w:r>
              <w:br/>
              <w:t>б) беспроводной ближней коротковолновой радиосвязи (на расстояниях до 30 м), позволяющей объединять устройства разных типов для передачи речи и данных, или беспроводного HDMI-стандарта; или</w:t>
            </w:r>
            <w:r>
              <w:br/>
              <w:t>в) стационарных или мобильных спутниковых наземных станций, используемых для коммерческих гражданских телекоммуникаций</w:t>
            </w:r>
          </w:p>
          <w:p w:rsidR="00C168FC" w:rsidRDefault="00C168FC">
            <w:pPr>
              <w:pStyle w:val="table10"/>
              <w:spacing w:before="120"/>
            </w:pPr>
            <w:r>
              <w:t>Техническое примечание.</w:t>
            </w:r>
            <w:r>
              <w:br/>
              <w:t xml:space="preserve">Для целей позиции 5.1.1.4 фазированной антенной решеткой с электронным управлением диаграммой направленности является антенна, формирующая луч посредством фазовых соотношений (то есть направление луча управляется сложными относительными комплексными амплитудами возбуждения излучающих элементов), при этом направление луча может изменяться посредством </w:t>
            </w:r>
            <w:r>
              <w:lastRenderedPageBreak/>
              <w:t>приложения электрического сигнала (как при приеме, так и при передаче) по азимуту или высоте либо по обеим координатам одновременно</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8529 10 950 0;</w:t>
            </w:r>
            <w:r>
              <w:br/>
              <w:t>8542 31 300 0;</w:t>
            </w:r>
            <w:r>
              <w:br/>
              <w:t>8542 32 300 0;</w:t>
            </w:r>
            <w:r>
              <w:br/>
              <w:t>8542 33 300 0;</w:t>
            </w:r>
            <w:r>
              <w:br/>
              <w:t>8542 39 300 0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5.1.1.5.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радиопеленгации, работающее на частотах выше 30 МГц и имеющее все следующие характеристики, и специально разработанные для него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61 000 2;</w:t>
            </w:r>
            <w:r>
              <w:br/>
              <w:t>8517 61 000 8;</w:t>
            </w:r>
            <w:r>
              <w:br/>
              <w:t>8526 91 200 0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мгновенную ширину полосы частот, равную 10 МГц или выше;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способное находить азимутальное направление (далее, если не указано иное, – АН) к невзаимодействующим радиопередатчикам с длительностью сигнала менее 1 мс</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прослушивания (перехвата) или глушения (подавления) мобильной дистанционной связи и оборудование для его мониторинга, определенное ниже, а также специально разработанные для такого оборудования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5.1.1.6.1.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прослушивания (перехвата), разработанное для выделения сигналов голосовых или информационных данных, передающихся через радиоинтерфейс</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62 000 9; </w:t>
            </w:r>
            <w:r>
              <w:br/>
              <w:t xml:space="preserve">8517 69 390 0; </w:t>
            </w:r>
            <w:r>
              <w:br/>
              <w:t xml:space="preserve">8517 69 900 0; </w:t>
            </w:r>
            <w:r>
              <w:br/>
              <w:t xml:space="preserve">8518 10; </w:t>
            </w:r>
            <w:r>
              <w:br/>
              <w:t xml:space="preserve">8525 60 000 9;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9013 20 000 0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5.1.1.6.2.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прослушивания (перехвата), не определенное в позиции 5.1.1.6.1, разработанное для выделения сигналов устройств пользователей или идентификаторов абонентов (например, международный идентификационный номер подвижного абонента (далее, если не указано иное, – IMSI), временный международный идентификационный номер подвижного абонента (далее, если не указано иное, – TIMSI) или международная идентификация мобильного оборудования (далее, если не указано иное, – IMEI-номер), сигнальных или других метаданных, передающихся через радиоинтерфейс</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8517 62 000 9; </w:t>
            </w:r>
            <w:r>
              <w:br/>
              <w:t xml:space="preserve">8517 69 390 0; </w:t>
            </w:r>
            <w:r>
              <w:br/>
              <w:t xml:space="preserve">8517 69 900 0; </w:t>
            </w:r>
            <w:r>
              <w:br/>
              <w:t xml:space="preserve">8518 10; </w:t>
            </w:r>
            <w:r>
              <w:br/>
              <w:t xml:space="preserve">8525 60 000 9;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 xml:space="preserve">8543 70 800 0; </w:t>
            </w:r>
            <w:r>
              <w:br/>
              <w:t>9013 20 000 0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Позиции 5.1.1.6.1 и 5.1.1.6.2 не применяются к любому из следующего оборудования: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специально разработанному для прослушивания (перехвата) аналоговой частной подвижной радиосвязи (далее, если не указано иное, – PMR) (стандарт Института инженеров по электротехнике и радиоэлектронике для беспроводных локальных сетей IEEE 802.11 WLAN);</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разработанному для операторов сетей мобильной дистанционной связи; или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предназначенному для разработки либо производства оборудования или систем мобильной дистанционной связи;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специальным техническим средствам, проводным и беспроводным (системам, радиоэлектронным и электронным устройствам), предназначенным для негласного прослушивания (перехвата) телефонных переговоров, перехвата и регистрации информации с технических каналов связи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5.1.1.6.3.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Оборудование глушения (подавления) сигналов, специально </w:t>
            </w:r>
            <w:r>
              <w:lastRenderedPageBreak/>
              <w:t>разработанное или модифицированное для умышленного и избирательного вмешательства в работу мобильной дистанционной связи, препятствования ее осуществлению, замедления, ухудшения или сбоя связи и выполняющее любую из следующих функций: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8525 60 000 9;</w:t>
            </w:r>
            <w:r>
              <w:br/>
            </w:r>
            <w:r>
              <w:lastRenderedPageBreak/>
              <w:t>8526 10 000 9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имитирующее функции оборудования сети радиосвязи с абонентами;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обнаруживающее и использующее специфические характеристики применяемого протокола мобильной сети (например, GSM);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использующее специфические характеристики применяемого протокола мобильной сети (например, GSM)</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5.1.1.6.4.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Радиочастотное оборудование для мониторинга, разработанное или модифицированное для идентификации работы продукции, определенной в позициях 5.1.1.6.1, 5.1.1.6.2 или 5.1.1.6.3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8517 62 000 9; </w:t>
            </w:r>
            <w:r>
              <w:br/>
              <w:t xml:space="preserve">8517 69 390 0; </w:t>
            </w:r>
            <w:r>
              <w:br/>
              <w:t xml:space="preserve">8517 69 900 0; </w:t>
            </w:r>
            <w:r>
              <w:br/>
              <w:t xml:space="preserve">8526 10 000 9;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радиоприемных устройств смотреть позицию 5.1.1.2.5</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или оборудование пассивной когерентной локации, специально разработанные для обнаружения движущихся объектов и слежения за ними путем измерения отраженных от объектов радиочастотных излучений, создаваемых нелокационными передатчиками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8526 10 000 9</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К нелокационным передатчикам могут относиться коммерческие радио- и телевизионные станции или базовые станции сотовой связи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5.1.1.7 не применяется к любому из следующего:</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радиоастрономическому оборудованию; или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системам или оборудованию, которым требуется какой-либо радиосигнал от движущегося объекта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противодействующее самодельным взрывным устройствам, и сопутствующее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5.1.1.8.1.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Радиочастотное (далее, если не указано иное, – RF) передающее оборудование, не определенное в позиции 5.1.1.6, разработанное или модифицированное для преждевременного приведения в действие самодельных взрывных устройств или предотвращения их инициирования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62 000 9;</w:t>
            </w:r>
            <w:r>
              <w:br/>
              <w:t>8517 69 900 0;</w:t>
            </w:r>
            <w:r>
              <w:br/>
              <w:t>8526 10 000 9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5.1.1.8.2.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использующее методы, разработанные для поддержания линии радиосвязи на тех же частотных каналах, на которых осуществляется передача находящимся вблизи оборудованием, определенным в позиции 5.1.1.8.1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8517 62 000 9;</w:t>
            </w:r>
            <w:r>
              <w:br/>
              <w:t>8517 69 900 0;</w:t>
            </w:r>
            <w:r>
              <w:br/>
              <w:t>8526 10 000 9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оборудования, указанного в позиции 5.1.1.8, смотреть также позиции 5.1.1.2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5.1.1.9.</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или оборудование контроля сетевой связи, работающие с протоколом IP, и специально разработанные для них компоненты, имеющие все следующее: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8517 62 000; </w:t>
            </w:r>
            <w:r>
              <w:br/>
              <w:t xml:space="preserve">8517 69 900 0; </w:t>
            </w:r>
            <w:r>
              <w:br/>
              <w:t xml:space="preserve">8526 10 000 9; </w:t>
            </w:r>
            <w:r>
              <w:br/>
              <w:t xml:space="preserve">8539 51 900 9; </w:t>
            </w:r>
            <w:r>
              <w:br/>
              <w:t xml:space="preserve">из 8541 51 000 0; </w:t>
            </w:r>
            <w:r>
              <w:br/>
              <w:t xml:space="preserve">из 8541 59 000 0; </w:t>
            </w:r>
            <w:r>
              <w:br/>
              <w:t xml:space="preserve">8542 31 300 0; </w:t>
            </w:r>
            <w:r>
              <w:br/>
            </w:r>
            <w:r>
              <w:lastRenderedPageBreak/>
              <w:t xml:space="preserve">8542 32 300 0; </w:t>
            </w:r>
            <w:r>
              <w:br/>
              <w:t xml:space="preserve">8542 33 300 0; </w:t>
            </w:r>
            <w:r>
              <w:br/>
              <w:t xml:space="preserve">8542 39 300 0; </w:t>
            </w:r>
            <w:r>
              <w:br/>
              <w:t xml:space="preserve">8543 40 000 0; </w:t>
            </w:r>
            <w:r>
              <w:br/>
              <w:t xml:space="preserve">8543 70 800 0; </w:t>
            </w:r>
            <w:r>
              <w:br/>
              <w:t>9030 40 000 0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выполняющие все следующее в IP-сети (например, национальный уровень передающей по протоколу IP-среды):</w:t>
            </w:r>
            <w:r>
              <w:br/>
              <w:t>анализ на прикладном уровне (например, седьмой уровень модели взаимодействия открытых систем (BOC, ISO/IEC 7498-1);</w:t>
            </w:r>
            <w:r>
              <w:br/>
              <w:t>извлечение выбранных метаданных и прикладных программ (голос, видео, сообщения, приложения); и</w:t>
            </w:r>
            <w:r>
              <w:br/>
              <w:t>индексацию извлеченных данных;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являющиеся специально разработанными для выполнения всего следующего:</w:t>
            </w:r>
            <w:r>
              <w:br/>
              <w:t>поиска на основе четко заданных критериев; и</w:t>
            </w:r>
            <w:r>
              <w:br/>
              <w:t>отображения реляционной сети отдельных лиц или группы лиц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5.1.1.9 не применяется к системам или оборудованию, специально разработанным для любого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рекламных целей;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оценки качества и класса предоставляемых услуг передачи данных по сети;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оценки квалификации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(телекоммуникационное испытательное, контрольное и производственное оборудование (аппаратура), компоненты и принадлежности, определенные ниже)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 специально разработанные компоненты или принадлежности для него, специально разработанные для разработки или производства оборудования, функций или возможностей, определенных в позиции 5.1.1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5.2.1.1 не применяется к оборудованию определения параметров оптического волокна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оборудования и компонентов или принадлежностей для него, указанных в позиции 5.2.1.1, смотреть также позицию 5.2.1.1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 специально разработанные компоненты или принадлежности для него, специально разработанные для разработки любого из следующего телекоммуникационного передающего или коммутационного оборудования: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5.2.1.2.1.</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Оборудования, использующего лазер и имеющего любое из следующего:</w:t>
            </w:r>
            <w:r>
              <w:br/>
              <w:t>а) длину волны передачи данных, превышающую 1750 нм; или</w:t>
            </w:r>
            <w:r>
              <w:br/>
              <w:t>б) использующего аналоговую технику при ширине полосы пропускания, превышающей 2,5 ГГц; или</w:t>
            </w:r>
          </w:p>
          <w:p w:rsidR="00C168FC" w:rsidRDefault="00C168FC">
            <w:pPr>
              <w:pStyle w:val="table10"/>
              <w:spacing w:before="120"/>
            </w:pPr>
            <w:r>
              <w:t>Примечание.</w:t>
            </w:r>
            <w:r>
              <w:br/>
              <w:t>Позиция «б» позиции 5.2.1.2.1 не применяется к оборудованию, специально разработанному для разработки систем коммерческого телевидения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Радиоаппаратуры, использующей технику квадратурной амплитудной модуляции (КАМ) с уровнем выше 1024</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или применения оборудования, функций или возможностей, определенных в позиции 5.1.1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5.4.1.1, смотреть также позиции 5.4.1.1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Специальное программное обеспечение, специально разработанное или модифицированное для обеспечения характеристик, функций или возможностей оборудования, определенного в позиции 5.1.1 или 5.2.1</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любого из следующего телекоммуникационного передающего или коммутационного оборудования: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иное чем указанное в позиции 5.4.1.1 или 5.4.1.3, которое специально разработано или модифицировано для мониторинга или анализа правоохранительными органами, обеспечивающее все следующее:</w:t>
            </w:r>
            <w:r>
              <w:br/>
              <w:t>а) поиск на основе жестких идентификаторов, либо содержания сообщений связи, либо метаданных, полученных от поставщика коммуникационных услуг с использованием интерфейса передачи абонентского соединения; и</w:t>
            </w:r>
            <w:r>
              <w:br/>
              <w:t>Технические примечания:</w:t>
            </w:r>
            <w:r>
              <w:br/>
              <w:t>1. Для целей позиции 5.4.1.5 интерфейс передачи абонентского соединения – физический и логический интерфейсы, которые предназначены для использования уполномоченными правоохранительными органами и способны осуществить меры целенаправленного перехвата в случае требования к поставщику коммуникационных услуг в целях дальнейшей передачи результатов перехвата от поставщика коммуникационных услуг правоохранительному органу, запросившему проведение такой процедуры. Интерфейс передачи абонентского соединения применяется в рамках систем или оборудования (например, промежуточных устройств), которые получают и подтверждают запрос о перехвате и предоставляют соответствующему правоохранительному органу исключительно результаты перехвата, удовлетворяющие подтвержденный запрос.</w:t>
            </w:r>
            <w:r>
              <w:br/>
              <w:t>2. Интерфейсы передачи абонентского соединения могут указываться в рамках международных стандартов (включая, но не ограничиваясь стандартами ETSI TS 101 331, ETSI TS 101 671, 3GPP TS 33.108) или их национальных эквивалентов</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отображение реляционной сети в виде карты или отслеживание перемещений конкретных людей на основе результатов поиска содержания сообщений связи либо метаданных или поиска, указанного в позиции «а» позиции 5.4.1.5</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Позиция 5.4.1.5 не применяется к программному обеспечению, специально разработанному или модифицированному для любого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 биллинга;</w:t>
            </w:r>
            <w:r>
              <w:br/>
              <w:t>б) оценки качества сетевого обслуживания;</w:t>
            </w:r>
            <w:r>
              <w:br/>
              <w:t>в) функций сбора данных в сетевых элементах;</w:t>
            </w:r>
            <w:r>
              <w:br/>
              <w:t>г) контроля качества эксплуатации; или</w:t>
            </w:r>
            <w:r>
              <w:br/>
              <w:t>д) мобильных платежей или использования услуг мобильных банков»;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Оборудования, использующего лазер и имеющего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передачи данных, превышающую 1750 нм;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использующего аналоговую технику при ширине полосы пропускания, превышающей 2,5 ГГц;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5.4.1.4.1 не применяется к программному обеспечению, специально разработанному или модифицированному для разработки систем коммерческого телевидения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5.4.1.4.2.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Радиоаппаратуры, использующей технику квадратурной амплитудной модуляции (далее, если не указано иное, – КАМ) с уровнем выше 1024</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производства или применения (исключая эксплуатацию) оборудования или его функциональных возможностей, определенных в позиции 5.1.1, или программного обеспечения, определенного в позиции 5.4.1.1 или 5.4.1.5</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5.5.1.1, смотреть также позиции 5.5.1.1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Специальные технологии следующих видов: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разработки или производства телекоммуникационного оборудования, специально разработанного для использования на борту спутников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разработки или применения техники лазерной связи со способностью автоматического захвата и удержания сигнала и поддержания связи через внеатмосферную или подземную (подводную) передающую среду</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разработки приемной аппаратуры цифровых базовых сотовых радиостанций, приемные параметры которых, допускающие многодиапазонный, многоканальный, многомодовый, многокодируемый алгоритм или многопротокольную работу, могут быть модифицированы изменениями в программном обеспечении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разработки аппаратуры, использующей методы расширения спектра, включая методы скачкообразной перестройки частоты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5.5.1.2.4 не применяется к технологиям разработки любого из следующего:</w:t>
            </w:r>
            <w:r>
              <w:br/>
              <w:t>а) гражданских сотовых радиокоммуникационных систем; или</w:t>
            </w:r>
            <w:r>
              <w:br/>
              <w:t>б) стационарных или мобильных наземных спутниковых станций для гражданских коммерческих сетей связи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любого из следующего телекоммуникационного оборудования (аппаратуры), в том числе коммутационного: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5.5.1.3.2.</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Оборудования, использующего лазер и имеющего любое из следующего:</w:t>
            </w:r>
            <w:r>
              <w:br/>
              <w:t>а) длину волны передачи данных, превышающую 1750 нм;</w:t>
            </w:r>
            <w:r>
              <w:br/>
              <w:t>б) использующего при распределении длин волн технику мультиплексирования оптических несущих частот с интервалом менее 100 ГГц; или</w:t>
            </w:r>
            <w:r>
              <w:br/>
              <w:t>в) использующего аналоговую технику при ширине полосы пропускания, превышающей 2,5 ГГц</w:t>
            </w:r>
          </w:p>
          <w:p w:rsidR="00C168FC" w:rsidRDefault="00C168FC">
            <w:pPr>
              <w:pStyle w:val="table10"/>
              <w:spacing w:before="120"/>
            </w:pPr>
            <w:r>
              <w:t>Примечание.</w:t>
            </w:r>
            <w:r>
              <w:br/>
              <w:t>Позиция «в» позиции 5.5.1.3.2 не применяется к технологиям разработки или производства систем коммерческого телевидения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76"/>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0" w:type="auto"/>
            <w:tcBorders>
              <w:left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технологии разработки или производства нетелекоммуникационного оборудования, использующего лазер, смотреть позицию 6.5</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Оборудования, использующего оптическую коммутацию и имеющего время переключения менее 1 мс</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Радиоаппаратуры, имеющей любое из следующего:</w:t>
            </w:r>
            <w:r>
              <w:br/>
              <w:t>а) использующей технику квадратурной амплитудной модуляции (далее, если не указано иное, – КАМ) с уровнем выше 1024;</w:t>
            </w:r>
            <w:r>
              <w:br/>
            </w:r>
            <w:r>
              <w:lastRenderedPageBreak/>
              <w:t>б) работающей на входных или выходных частотах, превышающих 31,8 ГГц;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5.5.1.3.4 не применяется к технологиям разработки или производства оборудования, разработанного или модифицированного для работы в любом диапазоне частот, распределенном Международным союзом электросвязи для обслуживания радиосвязи, но не для радиоопределения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работающей в диапазоне частот 1,5 МГц–87,5 МГц и включающей адаптивные средства управления, обеспечивающие более 15 дБ подавления помехи;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Мобильного оборудования, имеющего все следующее: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работающего на длине световой волны в диапазоне от 200 нм до 400 нм включительно;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работающего как локальная сеть</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монолитных микроволновых интегральных схем (далее, если не указано иное, – ММИС) – усилителей мощности, специально разработанных для телекоммуникации и имеющих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изготовителем для работы на частотах от более 2,7 ГГц до 6,8 ГГц включительно при относительной ширине полосы частот более 15 % и имеющие любое из следующего:</w:t>
            </w:r>
            <w:r>
              <w:br/>
              <w:t>пиковую выходную мощность в режиме насыщения более 75 Вт (48,75 дБ, отсчитываемых относительно уровня 1 мВт) на любой частоте от более 2,7 ГГц до 2,9 ГГц включительно;</w:t>
            </w:r>
            <w:r>
              <w:br/>
              <w:t>пиковую выходную мощность в режиме насыщения более 55 Вт (47,4 дБ, отсчитываемых относительно уровня 1 мВт) на любой частоте от более 2,9 ГГц до 3,2 ГГц включительно;</w:t>
            </w:r>
            <w:r>
              <w:br/>
              <w:t>пиковую выходную мощность в режиме насыщения более 40 Вт (46 дБ, отсчитываемых относительно уровня 1 мВт) на любой частоте от более 3,2 ГГц до 3,7 ГГц включительно; или</w:t>
            </w:r>
            <w:r>
              <w:br/>
              <w:t>пиковую выходную мощность в режиме насыщения более 20 Вт (43 дБ, отсчитываемых относительно уровня 1 мВт) на любой частоте от более 3,7 ГГц до 6,8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определенные изготовителем для работы на частотах от более 6,8 ГГц до 16 ГГц включительно при относительной ширине полосы частот более 10 % и имеющие любое из следующего:</w:t>
            </w:r>
            <w:r>
              <w:br/>
              <w:t xml:space="preserve">пиковую выходную мощность в режиме насыщения более 10 Вт (40 дБ, отсчитываемых относительно уровня 1 мВт) на любой частоте от более 6,8 ГГц до 8,5 ГГц включительно; или </w:t>
            </w:r>
            <w:r>
              <w:br/>
              <w:t>пиковую выходную мощность в режиме насыщения более 5 Вт (37 дБ, отсчитываемых относительно уровня 1 мВт) на любой частоте от более 8,5 ГГц до 16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определенные изготовителем для работы с пиковой выходной мощностью в режиме насыщения более 3 Вт (34,77 дБ, отсчитываемых относительно уровня 1 мВт) на любой частоте от более 16 ГГц до 31,8 ГГц включительно при относительной ширине полосы частот более 10 %;</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определенные изготовителем для работы с пиковой выходной мощностью в режиме насыщения более 0,1 нВт (–70 дБ, отсчитываемых относительно уровня 1 мВт) на любой частоте от более 31,8 ГГц до 37 ГГц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определенные изготовителем для работы с пиковой выходной мощностью в режиме насыщения более 1 Вт (30 дБ, отсчитываемых относительно уровня 1 мВт) на любой частоте от более 37 ГГц до 43,5 ГГц включительно при относительной ширине полосы частот более 10 %;</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е) определенные изготовителем для работы с пиковой выходной мощностью в режиме насыщения более 31,62 мВт (15 дБ, отсчитываемых относительно уровня 1 мВт) на любой частоте </w:t>
            </w:r>
            <w:r>
              <w:lastRenderedPageBreak/>
              <w:t>от более 43,5 ГГц до 75 ГГц включительно при относительной ширине полосы частот более 10 %;</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определенные изготовителем для работы с пиковой выходной мощностью в режиме насыщения более 10 мВт (10 дБ, отсчитываемых относительно уровня 1 мВт) на любой частоте от более 75 ГГц до 90 ГГц включительно при относительной ширине полосы частот более 5 %; или</w:t>
            </w:r>
            <w:r>
              <w:br/>
              <w:t>з) определенные изготовителем для работы с пиковой выходной мощностью в режиме насыщения более 0,1 нВт (–70 дБ, отсчитываемых относительно уровня 1 мВт) на любой частоте выше 90 ГГц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5.5.1.4 пиковой выходной мощностью в режиме насыщения могут также называться (в соответствии со спецификацией производителя) выходная мощность, выходная мощность в режиме насыщения, максимальная выходная мощность, пиковая выходная мощность или пиковая огибающая выходная мощность</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электронных приборов и схем, специально разработанных для телекоммуникации и содержащих компоненты, изготовленные из сверхпроводящих материалов, специально разработанных для работы при температурах ниже критической температуры хотя бы одной из сверхпроводящих составляющих и имеющих любое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переключение тока для цифровых схем, использующих сверхпроводящие вентили, у которых произведение времени задержки на вентиль (в секундах) на рассеиваемую мощность на вентиль (в ваттах) менее 10</w:t>
            </w:r>
            <w:r>
              <w:rPr>
                <w:vertAlign w:val="superscript"/>
              </w:rPr>
              <w:t>–14</w:t>
            </w:r>
            <w:r>
              <w:t xml:space="preserve"> Дж;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частотную селекцию на всех частотах с использованием резонансных контуров со значением добротности, превышающим 10 000</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5000" w:type="pct"/>
            <w:gridSpan w:val="3"/>
            <w:tcBorders>
              <w:bottom w:val="single" w:sz="4" w:space="0" w:color="auto"/>
            </w:tcBorders>
            <w:tcMar>
              <w:top w:w="0" w:type="dxa"/>
              <w:left w:w="6" w:type="dxa"/>
              <w:bottom w:w="0" w:type="dxa"/>
              <w:right w:w="6" w:type="dxa"/>
            </w:tcMar>
            <w:hideMark/>
          </w:tcPr>
          <w:p w:rsidR="00C168FC" w:rsidRDefault="00C168FC">
            <w:pPr>
              <w:pStyle w:val="table10"/>
              <w:jc w:val="center"/>
            </w:pPr>
            <w:r>
              <w:t>Часть 2. Защита информации</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Часть 2 категории 5 не применяется к товарам, когда они вывозятся пользователем для личного использования.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Криптографическое примечание.</w:t>
            </w:r>
            <w:r>
              <w:br/>
              <w:t>Позиция 5.1.2, позиция а) позиции 5.4.2.1, позиция 5.4.2.2 и позиция а) позиции 5.4.2.3 не применяются к следующей продукции: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продукции, соответствующей всему следующему:</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общедоступной для продажи населению без ограничений из имеющегося в наличии ассортимента в местах розничной продажи посредством любого из следующего:</w:t>
            </w:r>
            <w:r>
              <w:br/>
              <w:t>продажи за наличные;</w:t>
            </w:r>
            <w:r>
              <w:br/>
              <w:t>продажи путем заказа товаров по почте;</w:t>
            </w:r>
            <w:r>
              <w:br/>
              <w:t>электронных сделок; или</w:t>
            </w:r>
            <w:r>
              <w:br/>
              <w:t>продажи по телефонным заказам;</w:t>
            </w:r>
            <w:r>
              <w:br/>
              <w:t>2) криптографические функциональные возможности которой не могут быть легко изменены пользователем;</w:t>
            </w:r>
            <w:r>
              <w:br/>
              <w:t>3) разработанной для установки пользователем без дальнейшей существенной поддержки поставщиком; и</w:t>
            </w:r>
            <w:r>
              <w:br/>
              <w:t>4) доступные части которой в случае необходимости будут представлены экспортерами национальному уполномоченному органу страны-экспортера по требованию последнего, чтобы убедиться в их соответствии условиям, изложенным в позициях 1)–3) позиции а) настоящего криптографического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компонентам аппаратных средств или исполняемому программному обеспечению в составе продукции, описанной в позиции а) настоящего криптографического примечания, которые были разработаны для этой продукции и соответствуют всем следующим требованиям:</w:t>
            </w:r>
            <w:r>
              <w:br/>
              <w:t xml:space="preserve">1) защита информации не является основной функцией или набором </w:t>
            </w:r>
            <w:r>
              <w:lastRenderedPageBreak/>
              <w:t>основных функций компонента или исполняемого программного обеспечения;</w:t>
            </w:r>
            <w:r>
              <w:br/>
              <w:t>2) компонент или исполняемое программное обеспечение не меняет каких-либо криптографических возможностей указанной продукции или не добавляет ей новых криптографических возможностей;</w:t>
            </w:r>
            <w:r>
              <w:br/>
              <w:t>3) набор функциональных возможностей компонента или исполняемого программного обеспечения является неизменным и не может быть перепроектирован или модифицирован по требованию покупателя; и</w:t>
            </w:r>
            <w:r>
              <w:br/>
              <w:t>4) части компонента или исполняемого программного обеспечения и важных готовых элементов, определяемых национальным уполномоченным органом страны-экспортера, являются доступными и в случае необходимости будут представлены этому уполномоченному органу по его требованию, чтобы убедиться в их соответствии техническим условиям, изложенным выше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криптографического примечания исполняемое программное обеспечение означает программное обеспечение в исполняемой форме для компонентов аппаратных средств, выведенных из-под контроля криптографическим примечанием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Исполняемое программное обеспечение не включает завершенные бинарные изображения программного обеспечения, запущенного на готовом изделии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 к криптографическому примечанию:</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Чтобы соответствовать требованиям позиции а) криптографического примечания, должно быть соблюдено все нижеследующее:</w:t>
            </w:r>
            <w:r>
              <w:br/>
              <w:t>а) продукция должна быть товаром массового производства и доступна широкому кругу физических и юридических лиц; и</w:t>
            </w:r>
            <w:r>
              <w:br/>
              <w:t>б) информация об основных функциях продукции должна быть общедоступной и цена ее должна быть известна до закупки, без необходимости консультации с продавцом или поставщиком. Простое осведомление о цене не считается консультацией.</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определения приемлемости применения позиции а) криптографического примечания национальные уполномоченные органы страны-экспортера могут принимать во внимание такие существенные факторы, как количество, цена, необходимые технические навыки потребителя, каналы продаж, наиболее вероятные покупатели, возможные области применения или какие-либо юридические ограничения, вытекающие из практики поставок</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Криптографическая защита информации</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защиты информации, оборудование и компоненты, определенные ниже: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приемного оборудования навигационных спутниковых систем, содержащего или использующего функции дешифрования, смотреть позицию 7.1.5, а в отношении дешифрующего программного обеспечения и технологий смотреть позиции 7.4.5 и 7.5.1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использования криптографии в целях обеспечения конфиденциальности данных, имеющие описанный алгоритм защиты, где используемые криптографические возможности были активированы или могут быть активированы любыми средствами, отличными от безопасной криптографической активации, такие как:</w:t>
            </w:r>
            <w:r>
              <w:br/>
              <w:t>а) оборудование, для которого защита информации является основной функцией;</w:t>
            </w:r>
            <w:r>
              <w:br/>
              <w:t>б) системы, оборудование или компоненты, предназначенные для цифровой передачи данных, не определенные в позиции а) настоящей позиции;</w:t>
            </w:r>
            <w:r>
              <w:br/>
            </w:r>
            <w:r>
              <w:lastRenderedPageBreak/>
              <w:t>в) ЭВМ и другое оборудование, основной функцией которых является хранение и обработка информации, и компоненты для них, не определенные в позиции а) или б) настоящей позиции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xml:space="preserve">8471;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операционных систем смотреть также позицию а) позиции 5.4.2.1 и позицию а) позиции 5.4.2.3;</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г) оборудование, не определенное в позициях а)–в) настоящей позиции, в котором функция криптографии для обеспечения конфиденциальности данных, использующая описанный алгоритм защиты, соответствует всему следующему:</w:t>
            </w:r>
            <w:r>
              <w:br/>
              <w:t>обеспечивает вспомогательные функции оборудования; и</w:t>
            </w:r>
            <w:r>
              <w:br/>
              <w:t>выполняется встроенным оборудованием или программным обеспечением, которое в качестве отдельного элемента определено в части 2 категории 5</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целей позиции 5.1.2.1 криптографию, предназначенную для обеспечения конфиденциальности данных, следует рассматривать как криптографию, которая использует цифровые методы и выполняет криптографическую функцию, отличную от любой из указанных ниже:</w:t>
            </w:r>
            <w:r>
              <w:br/>
              <w:t>а) аутентификации;</w:t>
            </w:r>
            <w:r>
              <w:br/>
              <w:t>б) электронной цифровой подписи;</w:t>
            </w:r>
            <w:r>
              <w:br/>
              <w:t>в) контроля целостности данных;</w:t>
            </w:r>
            <w:r>
              <w:br/>
              <w:t>г) безотказности;</w:t>
            </w:r>
            <w:r>
              <w:br/>
              <w:t>д) управления цифровыми правами, включая выполнение программного обеспечения, защищенного от копирования;</w:t>
            </w:r>
            <w:r>
              <w:br/>
              <w:t>е) шифрования или дешифрования в целях поддержки управления в сфере развлечений, массовых коммерческих трансляций или ведения медицинской документации; или</w:t>
            </w:r>
            <w:r>
              <w:br/>
              <w:t>ж) управления ключами (распределения ключевой информации) для поддержки любой из функций, описанных в позициях а)–е) настоящего технического примечания.</w:t>
            </w:r>
            <w:r>
              <w:br/>
              <w:t>2. Для целей позиции 5.1.2.1 описанный алгоритм защиты означает любое из следующего:</w:t>
            </w:r>
            <w:r>
              <w:br/>
              <w:t>а) симметричный алгоритм, использующий ключ длиной свыше 56 бит, не считая битов четности;</w:t>
            </w:r>
            <w:r>
              <w:br/>
              <w:t>б) асимметричный алгоритм, защита которого основывается на любом из следующих методов:</w:t>
            </w:r>
            <w:r>
              <w:br/>
              <w:t>факторизации (разложении на сомножители) целых чисел, размер которых превышает 512 бит (например, алгоритм RSA);</w:t>
            </w:r>
            <w:r>
              <w:br/>
              <w:t>вычислении дискретных логарифмов в мультипликативной группе конечного поля размером более 512 бит (например, алгоритм Диффи-Хеллмана на группе Z/pZ); или</w:t>
            </w:r>
            <w:r>
              <w:br/>
              <w:t>вычислении дискретных логарифмов в группе, отличном от указанного в абзаце третьем настоящей позиции и превышающем 112 бит (например, алгоритм Диффи-Хеллмана на эллиптической кривой); или</w:t>
            </w:r>
            <w:r>
              <w:br/>
              <w:t>в) асимметричный алгоритм, защита которого основывается на любом из следующих методов:</w:t>
            </w:r>
            <w:r>
              <w:br/>
              <w:t>выявлении аномалий с самым коротким или самым близким одномерным массивом данных, состоящим из однотипных элементов, связанных с алгебраическими решетками CRYSTALS (например, алгоритмы NewHope, Frodo, NTRUEncrypt, Kyber, Titanium);</w:t>
            </w:r>
            <w:r>
              <w:br/>
              <w:t>поиске изогений между суперсингулярными эллиптическими кривыми (например, суперсингулярная изогения обмена ключами); или</w:t>
            </w:r>
            <w:r>
              <w:br/>
              <w:t>дешифровании случайных кодов (например, алгоритмы McEliece, Niederreiter)</w:t>
            </w:r>
            <w:r>
              <w:br/>
              <w:t>Техническое примечание.</w:t>
            </w:r>
            <w:r>
              <w:br/>
              <w:t xml:space="preserve">Алгоритм, описанный в позиции «в» позиции 2 настоящих </w:t>
            </w:r>
            <w:r>
              <w:lastRenderedPageBreak/>
              <w:t>технических примечаний, может быть постквантовым, квантово-безопасным или квантово-устойчивым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В случае необходимости отдельные элементы изделий должны быть доступными и переданы экспортерами контролирующим органам Республики Беларусь по их требованию для подтверждения любых из следующих условий:</w:t>
            </w:r>
            <w:r>
              <w:br/>
              <w:t>а) соответствие изделия критериям позиций а)–г) позиции 5.1.2.1; или</w:t>
            </w:r>
            <w:r>
              <w:br/>
              <w:t>б) доступность определенных в позиции 5.1.2.1 криптографических возможностей для обеспечения конфиденциальности данных без криптографической активации.</w:t>
            </w:r>
            <w:r>
              <w:br/>
              <w:t>2. Позиция 5.1.2.1 не применяется к любому из следующих изделий или к любым специально разработанным для них компонентам для защиты информации:</w:t>
            </w:r>
            <w:r>
              <w:br/>
              <w:t>а) смарт-картам и устройствам чтения и (или) записи смарт-карт, включая:</w:t>
            </w:r>
            <w:r>
              <w:br/>
              <w:t>1) смарт-карты или электронно-считываемые персональные документы (например, жетоны, электронные паспорта), удовлетворяющие любому из следующих условий:</w:t>
            </w:r>
            <w:r>
              <w:br/>
              <w:t>криптографические возможности которых соответствуют всему следующему:</w:t>
            </w:r>
            <w:r>
              <w:br/>
              <w:t>ограничены для использования в любом из следующего:</w:t>
            </w:r>
            <w:r>
              <w:br/>
              <w:t>оборудовании или системах, не указанных в позициях а)–г) позиции 5.1.2.1;</w:t>
            </w:r>
            <w:r>
              <w:br/>
              <w:t>оборудовании или системах, не использующих криптографию, предназначенную для обеспечения конфиденциальности данных, на основе указанного алгоритма защиты; или</w:t>
            </w:r>
            <w:r>
              <w:br/>
              <w:t>оборудовании или системах, исключенных из-под контроля по позиции 5.1.2.1 позициями б)–е) настоящего примечания; и</w:t>
            </w:r>
            <w:r>
              <w:br/>
              <w:t>не могут быть перепрограммированы для других целей; или</w:t>
            </w:r>
            <w:r>
              <w:br/>
              <w:t>имеющие все следующие характеристики:</w:t>
            </w:r>
            <w:r>
              <w:br/>
              <w:t>конструктивно и функционально ограничены применением в целях защиты хранящихся на них персональных данных;</w:t>
            </w:r>
            <w:r>
              <w:br/>
              <w:t>были или могут быть персонализированы для использования при совершении публичных или коммерческих сделок либо для идентификации личности; и</w:t>
            </w:r>
            <w:r>
              <w:br/>
              <w:t>криптографические возможности которых недоступны пользователю</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Персональные данные включают любую информацию, которая касается частного лица или организации, такую как сумма хранящихся денежных средств на счете и данные, необходимые для аутентификации;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2) специально разработанные или модифицированные считывающие или записывающие устройства, которые применяются только для изделий, определенных в позиции 1 настоящей позиции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Считывающие или записывающие устройства включают оборудование, поддерживающее связь со смарт-картами или электронно-считываемыми документами через сеть;</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криптографическому оборудованию, специально разработанному и применяющемуся только для банковских или финансовых операций</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Финансовые операции, указанные в позиции б) позиции 2 примечаний к позиции 5.1.2.1, включают в себя сборы и плату за транспортные услуги или кредитование;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 xml:space="preserve">в) портативным или мобильным радиотелефонам гражданского назначения (например, используемым в системах сотовой </w:t>
            </w:r>
            <w:r>
              <w:lastRenderedPageBreak/>
              <w:t>радиосвязи гражданского назначения), не обладающим техническими возможностями передачи зашифрованных данных непосредственно на другой радиотелефон или оборудование, отличное от оборудования беспроводной сети с радиодоступом (RAN), а также возможностями пересылки зашифрованных данных через оборудование RAN (например, через сетевой контроллер сотовой связи (RNC) или контроллер базовых станций (BSC);</w:t>
            </w:r>
            <w:r>
              <w:br/>
              <w:t>г) беспроводному телефонному оборудованию, не обладающему технической возможностью сквозного шифрования, с максимальной эффективной дальностью беспроводной связи (односкачковой, без ретрансляции между терминалом и базовой станцией) без усиления менее 400 м согласно спецификациям производителя;</w:t>
            </w:r>
            <w:r>
              <w:br/>
              <w:t>д) портативным или мобильным радиотелефонам и аналогичным пользовательским беспроводным устройствам гражданского назначения, использующим только общедоступные или коммерческие криптографические стандарты (за исключением антипиратских функций, которые могут быть недоступными), соответствующим условиям, указанным в позициях 2–4 позиции а) криптографического примечания (примечание 3 к части 2 категории 5), и адаптированным для конкретного применения в гражданской сфере, со свойствами, не влияющими на криптографические возможности исходных неадаптированных устройств;</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е)изделиям, в которых функция защиты информации ограничена функциями беспроводной персональной сети и которые используют только общедоступные или коммерческие криптографические стандарты;</w:t>
            </w:r>
            <w:r>
              <w:br/>
              <w:t>ж) оборудованию мобильных сетей связи с радиодоступом (RAN), разработанному для гражданского применения, соответствующему условиям, указанным в позициях 2–4 позиции а) криптографического примечания (примечание 3 к части 2 категории 5), имеющему выходную радиочастотную мощность, ограниченную 0,1 Вт (20 дБм) или менее, и поддерживающему 16 параллельных пользователей или менее;</w:t>
            </w:r>
            <w:r>
              <w:br/>
              <w:t>з) маршрутизаторам, коммутаторам, шлюзам или реле, обладающим средствами криптографической защиты, функционально ограниченным задачами эксплуатации, администрирования или технического обслуживания (ОАМ) и использующим только общедоступные или коммерческие криптографические стандарты;</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 компьютерной технике общего назначения или серверам, средства криптографической защиты которых отвечают всем следующим условиям:</w:t>
            </w:r>
            <w:r>
              <w:br/>
              <w:t>1) используют только открытые или коммерческие криптографические стандарты; и</w:t>
            </w:r>
            <w:r>
              <w:br/>
              <w:t>2) соответствуют любому из следующего:</w:t>
            </w:r>
            <w:r>
              <w:br/>
              <w:t>являются неотъемлемой частью центрального процессора (CPU), соответствующего условиям, указанным в криптографическом примечании (примечание 3 к части 2 категории 5);</w:t>
            </w:r>
            <w:r>
              <w:br/>
              <w:t>являются неотъемлемой частью операционной системы, не указанной в позиции 5.4.2; или</w:t>
            </w:r>
            <w:r>
              <w:br/>
              <w:t>ограничены выполнением функций технического обслуживания (ОАМ);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 оборудованию, специально разработанному для применения в гражданской промышленности и соответствующему всему следующему:</w:t>
            </w:r>
            <w:r>
              <w:br/>
              <w:t>1) является любым из нижеперечисленного:</w:t>
            </w:r>
            <w:r>
              <w:br/>
              <w:t>оконечными устройствами с сетевыми возможностями, соответствующими любой из следующих характеристик:</w:t>
            </w:r>
            <w:r>
              <w:br/>
              <w:t>функция защиты информации ограничена защитой непроизвольно выбранных данных или задачами эксплуатации, администрирования или технического обслуживания (ОАМ); или</w:t>
            </w:r>
            <w:r>
              <w:br/>
              <w:t>ограничена конкретным применением в гражданской промышленности; или</w:t>
            </w:r>
            <w:r>
              <w:br/>
              <w:t xml:space="preserve">сетевым оборудованием, соответствующим всему </w:t>
            </w:r>
            <w:r>
              <w:lastRenderedPageBreak/>
              <w:t>нижеперечисленному:</w:t>
            </w:r>
            <w:r>
              <w:br/>
              <w:t>является специально разработанным для использования с устройствами, указанными в абзаце втором настоящей позиции 1; и</w:t>
            </w:r>
            <w:r>
              <w:br/>
              <w:t>функция защиты информации ограничена поддержкой применения в гражданской промышленности устройств, указанных в абзаце втором настоящей позиции 1, или задачами ОАМ данного сетевого оборудования или других устройств, указанных в настоящей позиции «к»; и</w:t>
            </w:r>
            <w:r>
              <w:br/>
              <w:t>2) функция защиты информации предполагает использование только общедоступных или коммерческих криптографических стандартов, а средства криптографической защиты не могут быть легко изменены пользователем</w:t>
            </w:r>
            <w:r>
              <w:br/>
              <w:t>Технические примечания:</w:t>
            </w:r>
            <w:r>
              <w:br/>
              <w:t>1. Применение в гражданской промышленности – подключенный к сети потребитель или любой способ применения в гражданской промышленности или потребителями, отличный от защиты информации, цифровой связи, сетей общего назначения или от обработки данных.</w:t>
            </w:r>
            <w:r>
              <w:br/>
              <w:t>2. Непроизвольно выбранные данные – данные датчиков или измерений, которые напрямую связаны со стабильностью, производительностью или измерением физических характеристик системы (например, температура, давление, скорость потока, масса, объем, напряжение, физическое местоположение и др.) и не могут быть изменены пользователем устройства</w:t>
            </w:r>
          </w:p>
        </w:tc>
        <w:tc>
          <w:tcPr>
            <w:tcW w:w="1057" w:type="pct"/>
            <w:tcBorders>
              <w:left w:val="single" w:sz="4" w:space="0" w:color="auto"/>
            </w:tcBorders>
            <w:tcMar>
              <w:top w:w="0" w:type="dxa"/>
              <w:left w:w="6" w:type="dxa"/>
              <w:bottom w:w="0" w:type="dxa"/>
              <w:right w:w="6" w:type="dxa"/>
            </w:tcMar>
            <w:hideMark/>
          </w:tcPr>
          <w:p w:rsidR="00C168FC" w:rsidRDefault="00C168FC">
            <w:pPr>
              <w:pStyle w:val="newncpi"/>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Персональные данные включают в себя любую информацию, которая касается частного лица или организации и может составлять личную или служебную тайну, такую как сумма хранящихся денежных средств на счете и другие данные, необходимые для аутентификации;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2) специально разработанные или модифицированные считывающие или записывающие устройства, которые применяются только для товаров, определенных в позиции 1 позиции а) настоящего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Считывающие или записывающие устройства включают в себя оборудование, поддерживающее связь со смарт-картами или электронно-считываемыми документами через сеть;</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криптографическому оборудованию, специально разработанному и применяющемуся только для банковских или финансовых операций</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Финансовые операции, указанные в позиции б) примечания к позиции 5.1.2, включают в себя сборы и оплату за транспортные услуги или кредитование;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портативным или мобильным радиотелефонам гражданского назначения (например, используемым в системах сотовой радиосвязи гражданского назначения), не обладающим техническими возможностями передачи зашифрованных данных непосредственно на другой радиотелефон или оборудование, отличное от оборудования беспроводной сети с радиодоступом (RAN), а также возможностями пересылки зашифрованных данных через оборудование RAN (например, через контроллер сети доступа сети сотовой связи (RNC) или контроллер базовых станций (BSC);</w:t>
            </w:r>
            <w:r>
              <w:br/>
              <w:t>г) беспроводному телефонному оборудованию, не обладающему технической возможностью межабонентского шифрования, с максимальной дальностью беспроводной связи (односкачковой, без ретрансляции между терминалом и базовой станцией) без усиления менее 400 м согласно техническим условиям производителя;</w:t>
            </w:r>
            <w:r>
              <w:br/>
              <w:t xml:space="preserve">д) портативным или мобильным радиотелефонам и аналогичным </w:t>
            </w:r>
            <w:r>
              <w:lastRenderedPageBreak/>
              <w:t>пользовательским беспроводным устройствам гражданского назначения (за исключением устройств, обладающих антипиратскими функциями, которые не являются общедоступными), соответствующим условиям, указанным в позициях 2–4 позиции а) криптографического примечания (позиция 3 примечаний) к части 2 категории 5, использующим только общедоступные или коммерческие криптографические стандарты и адаптированным для конкретного применения в гражданских отраслях промышленности, со свойствами, не влияющими на криптографические возможности исходных неадаптированных устройств;</w:t>
            </w:r>
            <w:r>
              <w:br/>
              <w:t>е) оборудованию беспроводной персональной сети, которое использует только опубликованные или коммерческие криптографические стандарты и криптографические возможности которого ограничены номинальной зоной действия 30 м в соответствии со спецификациями производителя или зоной, не превышающей 100 м, – для оборудования, не способного поддерживать связь с более чем семью устройствами; или</w:t>
            </w:r>
            <w:r>
              <w:br/>
              <w:t>ж) оборудованию, удовлетворяющему всем следующим условиям:</w:t>
            </w:r>
            <w:r>
              <w:br/>
              <w:t xml:space="preserve">1) обладающему всеми криптографическими функциями, указанными в позиции 5.1.2.1, если оно соответствует любому из следующего: </w:t>
            </w:r>
            <w:r>
              <w:br/>
              <w:t>его криптографические функции недоступны пользователям; или</w:t>
            </w:r>
            <w:r>
              <w:br/>
              <w:t>его криптографические функции доступны пользователям только при криптографической активации; и</w:t>
            </w:r>
            <w:r>
              <w:br/>
              <w:t>2) в случае необходимости, как это определено уполномоченным органом страны-экспортера, детальная информация, касающаяся указанного оборудования, должна быть предоставлена по запросу уполномоченного органа для подтверждения соответствия оборудования изложенным выше условиям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r>
              <w:br/>
              <w:t>1. В отношении оборудования, прошедшего криптографическую активацию, смотреть позицию 5.1.2.1.</w:t>
            </w:r>
            <w:r>
              <w:br/>
              <w:t>2. Смотреть также позиции 5.1.2.2, 5.4.2.4 и 5.5.2.2;</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з) оборудованию мобильных сетей связи с радиодоступом (RAN), разработанному для гражданского применения, соответствующему условиям, указанным в позициях 2–4 позиции а) криптографического примечания (позиция 3 примечаний) к части 2 категории 5, имеющему выходную радиочастотную мощность, ограниченную 0,1 Вт (20 дБм) или менее, и поддерживающему 16 параллельных пользователей или менее;</w:t>
            </w:r>
            <w:r>
              <w:br/>
              <w:t>и) маршрутизаторам, коммутаторам или реле, обладающим средствами криптографической защиты, функционально ограниченным задачами эксплуатации, администрирования или технического обслуживания (ОАМ) и использующим только общедоступные или коммерческие криптографические стандарты; или</w:t>
            </w:r>
            <w:r>
              <w:br/>
              <w:t>к) компьютерной технике общего назначения или серверам, обладающим средствами криптографической защиты и функционально ограниченным следующим:</w:t>
            </w:r>
            <w:r>
              <w:br/>
              <w:t>1) использующим только коммерческие криптографические стандарты; и</w:t>
            </w:r>
            <w:r>
              <w:br/>
              <w:t>2) соответствующим любому из следующего:</w:t>
            </w:r>
            <w:r>
              <w:br/>
              <w:t>являющимся неотъемлемой частью центрального процессора (CPU), соответствующего условиям, указанным в позиции 3 примечаний к части 2 категории 5;</w:t>
            </w:r>
            <w:r>
              <w:br/>
              <w:t>являющимся неотъемлемой частью операционной системы, не указанной в позиции 5.4.2; или</w:t>
            </w:r>
            <w:r>
              <w:br/>
              <w:t>ограниченным выполнением функций технического обслуживания (ОАМ)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ключом (устройством) криптографической активации</w:t>
            </w:r>
          </w:p>
          <w:p w:rsidR="00C168FC" w:rsidRDefault="00C168FC">
            <w:pPr>
              <w:pStyle w:val="table10"/>
            </w:pPr>
            <w:r>
              <w:t>Техническое примечание.</w:t>
            </w:r>
            <w:r>
              <w:br/>
            </w:r>
            <w:r>
              <w:lastRenderedPageBreak/>
              <w:t>Ключ (устройство) криптографической активации – изделие, разработанное или модифицированное для любого из следующего:</w:t>
            </w:r>
            <w:r>
              <w:br/>
              <w:t>а) преобразования посредством криптографической активации изделия (продукта), не указанного в части 2 категории 5, в другое изделие (продукт), которое подпадает под действие позиции 5.1.2.1 или позиции «а» позиции 5.4.2.3, с учетом криптографического примечания (примечание 3 к части 2 категории 5); или</w:t>
            </w:r>
            <w:r>
              <w:br/>
              <w:t>б) придания посредством криптографической активации дополнительных функций, указанных в позиции 5.1.2.1, изделию (продукту), указанному в части 2 категории 5</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xml:space="preserve">8471; </w:t>
            </w:r>
            <w:r>
              <w:br/>
              <w:t xml:space="preserve">8539 51 900 9; </w:t>
            </w:r>
            <w:r>
              <w:br/>
            </w:r>
            <w:r>
              <w:lastRenderedPageBreak/>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5.1.2.3.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использования или выполнения квантовой криптографии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Квантовая криптография также известна как квантовое распределение ключей (КРК)</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применения криптографических методов генерирования каналообразующих кодов, кодов шифрования или кодов идентификации сети для систем, использующих технику сверхширокополосной модуляции, и имеющие любую из следующих характеристик:</w:t>
            </w:r>
            <w:r>
              <w:br/>
              <w:t>а) ширину полосы частот, превышающую 500 МГц; или</w:t>
            </w:r>
            <w:r>
              <w:br/>
              <w:t>б) относительную ширину полосы частот 20 %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применения криптографических методов генерации кода распределения частот для систем с расширенным спектром частот, не определенных в позиции 5.1.2.4, включающих код скачкообразной перестройки частоты для систем со скачкообразной перестройкой частоты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Некриптографическая защита информации</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для некриптографической защиты информации: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Кабельные системы связи, разработанные или модифицированные для использования механических, электрических или электронных средств обнаружения несанкционированного доступа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8517 61 000 1; </w:t>
            </w:r>
            <w:r>
              <w:br/>
              <w:t xml:space="preserve">8517 62 000; </w:t>
            </w:r>
            <w:r>
              <w:b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5.1.3.1 применяется только к физическому уровню защиты. Для целей позиции 5.1.3.1 физический уровень защиты включает первый уровень модели взаимодействия открытых систем (ВОС) (стандарт ISO/IEC 7498-1)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или модифицированные для снижения утечки несущих информацию сигналов, кроме необходимых для защиты здоровья, безопасности или соблюдения установленных стандартов электромагнитной совместимости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Взлом, снижение криптографической стойкости или обход средств защиты информации</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для взлома, снижения криптографической стойкости или обхода средств защиты информации: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выполнения криптоаналитических функций</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r>
            <w:r>
              <w:lastRenderedPageBreak/>
              <w:t xml:space="preserve">из 8541 59 000 0; </w:t>
            </w:r>
            <w:r>
              <w:br/>
              <w:t xml:space="preserve">8543 40 000 0; </w:t>
            </w:r>
            <w:r>
              <w:br/>
              <w:t>8543 70 800 0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5.1.4.1 включает в себя системы либо оборудование, разработанные или модифицированные для выполнения криптоаналитических функций, определяемых путем анализа содержания программного продукта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Криптоаналитические функции – это функции, разработанные для взлома криптографического механизма в целях извлечения конфиденциальных, переменных или чувствительных данных, включая нешифрованный текст, пароли или криптографические ключи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Изделия, иные чем указаны в позиции 4.1.4 или 5.1.4.1, разработанные для выполнения всего следующего:</w:t>
            </w:r>
            <w:r>
              <w:br/>
              <w:t>а) извлечения необработанных данных из вычислительных или коммуникационных устройств; и</w:t>
            </w:r>
            <w:r>
              <w:br/>
              <w:t>б) обхода процедур аутентификации или авторизации, используемых устройствами для выполнения функции, указанной в позиции «а» позиции 5.1.4.2</w:t>
            </w:r>
            <w:r>
              <w:br/>
              <w:t>Техническое примечание.</w:t>
            </w:r>
            <w:r>
              <w:br/>
              <w:t>Извлечение необработанных данных из вычислительного или коммуникационного устройства означает получение данных в двоичном коде из носителя информации (например, оперативной памяти, флэш-диска или жесткого магнитного диска) устройства вне зависимости от его операционной или файловой системы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8471;</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40 000 0; </w:t>
            </w:r>
            <w:r>
              <w:br/>
              <w:t>8543 70 800 0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r>
              <w:br/>
              <w:t>1. Позиция 5.1.4.2 не применяется к системам или оборудованию, специально предназначенным для разработки или производства вычислительного или коммуникационного устройства.</w:t>
            </w:r>
            <w:r>
              <w:br/>
              <w:t>2. Позиция 5.1.4.2 не включает:</w:t>
            </w:r>
            <w:r>
              <w:br/>
              <w:t>а) программы отладки, гипервизоры (программа управления операционными системами);</w:t>
            </w:r>
            <w:r>
              <w:br/>
              <w:t>б) устройства, ограниченные извлечением логических данных;</w:t>
            </w:r>
            <w:r>
              <w:br/>
              <w:t>в) изделия для извлечения логических данных, использующие технологию Chip-Off (извлечение микросхемы памяти из устройства, ее подготовка для снятия физического дампа памяти и последующее извлечение данных из этого дампа) или интерфейс JTAG (предназначен для подключения сложных цифровых микросхем или устройств уровня печатной платы к стандартной аппаратуре тестирования и отладки); или</w:t>
            </w:r>
            <w:r>
              <w:br/>
              <w:t>г) изделия, специально предназначенные для джэйлбрейка или извлечения корневого каталога и ограниченные этими функциями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(испытательное, контрольное и производственное оборудование (аппаратура), применяемое для защиты информации и определенное ниже)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разработки или производства оборудования (аппаратуры), определенного в позициях 5.1.2, 5.1.3, 5.1.4 или 5.2.2.2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8542 31 300 0; </w:t>
            </w:r>
            <w:r>
              <w:br/>
              <w:t xml:space="preserve">8542 32 300 0; </w:t>
            </w:r>
            <w:r>
              <w:br/>
              <w:t xml:space="preserve">8542 33 300 0; </w:t>
            </w:r>
            <w:r>
              <w:br/>
              <w:t xml:space="preserve">8542 39 300 0; </w:t>
            </w:r>
            <w:r>
              <w:br/>
              <w:t xml:space="preserve">8539 51 900 9; </w:t>
            </w:r>
            <w:r>
              <w:br/>
              <w:t xml:space="preserve">из 8541 51 000 0; </w:t>
            </w:r>
            <w:r>
              <w:br/>
              <w:t xml:space="preserve">из 8541 59 000 0; </w:t>
            </w:r>
            <w:r>
              <w:br/>
              <w:t xml:space="preserve">8543 40 000 0; </w:t>
            </w:r>
            <w:r>
              <w:br/>
              <w:t xml:space="preserve">8543 70 800 0; </w:t>
            </w:r>
            <w:r>
              <w:br/>
              <w:t>9030 40 000 0</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Измерительное оборудование, специально разработанное для оценки и подтверждения функций защиты информации оборудования (аппаратуры), определенного в позиции 5.1.2, 5.1.3 или 5.1.4, или программного обеспечения, определенного в позиции 5.4.2.1 или </w:t>
            </w:r>
            <w:r>
              <w:lastRenderedPageBreak/>
              <w:t>5.4.2.3</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xml:space="preserve">8542 31 300 0; </w:t>
            </w:r>
            <w:r>
              <w:br/>
              <w:t xml:space="preserve">8542 32 300 0; </w:t>
            </w:r>
            <w:r>
              <w:br/>
              <w:t xml:space="preserve">8542 33 300 0; </w:t>
            </w:r>
            <w:r>
              <w:br/>
              <w:t xml:space="preserve">8542 39 300 0; </w:t>
            </w:r>
            <w:r>
              <w:br/>
            </w:r>
            <w:r>
              <w:lastRenderedPageBreak/>
              <w:t xml:space="preserve">8539 51 900 9; </w:t>
            </w:r>
            <w:r>
              <w:br/>
              <w:t xml:space="preserve">из 8541 51 000 0; </w:t>
            </w:r>
            <w:r>
              <w:br/>
              <w:t xml:space="preserve">из 8541 59 000 0; </w:t>
            </w:r>
            <w:r>
              <w:br/>
              <w:t xml:space="preserve">8543 40 000 0; </w:t>
            </w:r>
            <w:r>
              <w:br/>
              <w:t xml:space="preserve">8543 70 800 0; </w:t>
            </w:r>
            <w:r>
              <w:br/>
              <w:t>9030 40 000 0</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или применения любого из следующего:</w:t>
            </w:r>
            <w:r>
              <w:br/>
              <w:t>а) оборудования (аппаратуры), определенного в позиции 5.1.2, или программного обеспечения, определенного в позиции а) позиции 5.4.2.3;</w:t>
            </w:r>
            <w:r>
              <w:br/>
              <w:t>б) оборудования (аппаратуры), определенного в позиции 5.1.3, или программного обеспечения, определенного в позиции б) позиции 5.4.2.3; или</w:t>
            </w:r>
            <w:r>
              <w:br/>
              <w:t>в) оборудования (аппаратуры) или программного обеспечения:</w:t>
            </w:r>
            <w:r>
              <w:br/>
              <w:t>оборудования, указанного в позиции 5.1.4.1, или программного обеспечения, указанного в абзаце втором позиции «в» позиции 5.4.2.3;</w:t>
            </w:r>
            <w:r>
              <w:br/>
              <w:t>оборудования, указанного в позиции 5.1.4.2, или программного обеспечения, указанного в абзаце третьем позиции «в» позиции 5.4.2.3</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имеющее характеристики ключа (устройства) криптографической активации, указанного в позиции 5.1.2.2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моделирующее любое из следующего либо имеющее характеристики или выполняющее функции любого из следующего:</w:t>
            </w:r>
            <w:r>
              <w:br/>
              <w:t>а) оборудования (аппаратуры), определенного в позициях 5.1.2.1, 5.1.2.3, 5.1.2.4 или 5.1.2.5</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5.4.2.3 не применяется к программному обеспечению, ограниченному задачами административного и эксплуатационно-технического обслуживания, включающему только общедоступные или коммерческие криптографические стандарты;</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оборудования (аппаратуры), определенного в позиции 5.1.3; или</w:t>
            </w:r>
            <w:r>
              <w:br/>
              <w:t>в) оборудования:</w:t>
            </w:r>
            <w:r>
              <w:br/>
              <w:t>указанного в позиции 5.1.4.1;</w:t>
            </w:r>
            <w:r>
              <w:br/>
              <w:t>указанного в позиции 5.1.4.2</w:t>
            </w:r>
            <w:r>
              <w:br/>
              <w:t>Примечание.</w:t>
            </w:r>
            <w:r>
              <w:br/>
              <w:t>Абзац третий позиции «в» позиции 5.4.2.3 не применяется к программному обеспечению несанкционированного доступа в компьютерные сети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продукции, ранее определенной в позиции 5.4.2.4, смотреть позицию 5.4.2.2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производства или применения оборудования (аппаратуры), определенного в позициях 5.1.2, 5.1.3, 5.1.4 или 5.2.2, или программного обеспечения, определенного в позиции 5.4.2.1 или 5.4.2.3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Позиция 5.5.2.1 не применяется к технологиям изготовления изделий, указанных в позиции 5.1.4.2, или программному обеспечению, указанному в абзаце третьем позиции «в» позиции 5.4.2.1 или абзаце третьем позиции «в» позиции 5.4.2.3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имеющие характеристики ключа (устройства) </w:t>
            </w:r>
            <w:r>
              <w:lastRenderedPageBreak/>
              <w:t>криптографической активации, указанного в позиции 5.1.2.2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lastRenderedPageBreak/>
              <w:t>КАТЕГОРИЯ 6. ДАТЧИКИ И ЛАЗЕРЫ</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 (акустические системы, оборудование (аппаратура) и компоненты, определенные ниже)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Морские акустические системы, оборудование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(передающие или приемо-передающие) системы, оборудование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акустической съемки морского дна: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разработанное для топографической (батиметрической) съемки морского дна с надводных судов и отвечающее всему следующему:</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9015 80 910 0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разработанное для измерений под углом более 20 градусов к вертикали;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разработанное для измерения рельефа поверхности дна на морских глубинах, превышающих 600 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имеющее разрешение промера менее 2;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Разрешение промера – отношение ширины полосы обзора [градусы] к максимальному числу промеров в полосе обзора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г) имеющее повышение точности определения глубины путем комплексной компенсации всего следующего:</w:t>
            </w:r>
            <w:r>
              <w:br/>
              <w:t>колебаний акустического датчика;</w:t>
            </w:r>
            <w:r>
              <w:br/>
              <w:t>распространения сигнала в воде от датчика к морскому дну и обратно; и</w:t>
            </w:r>
            <w:r>
              <w:br/>
              <w:t>скорости звука в месте расположения датчика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Повышение точности включает возможность компенсации внешними средствами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разработанное для подводной топографической (батиметрической) съемки морского дна и имеющее любое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Уровень давления, показываемый акустическим датчиком, определяет глубину погружения оборудования, определенного в позиции 6.1.1.1.1.1.2</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а) имеющее все следующее:</w:t>
            </w:r>
            <w:r>
              <w:br/>
              <w:t>разработанное или модифицированное для эксплуатации на глубинах, превышающих 300 м; и</w:t>
            </w:r>
            <w:r>
              <w:br/>
              <w:t>скорость промеров выше 3800 м/с;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Скорость промеров – произведение максимальной скорости [м/с], на которой датчик может работать, и максимального числа промеров в рабочей полосе при условии стопроцентного покрытия. </w:t>
            </w:r>
            <w:r>
              <w:br/>
              <w:t>Для систем, производящих промеры в двух направлениях (3D-сонары), должна использоваться максимальная скорость промеров в любом направлении;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не определенное в позиции 6.1.1.1.1.1.2 и имеющее все следующее:</w:t>
            </w:r>
            <w:r>
              <w:br/>
              <w:t>разработанное или модифицированное для эксплуатации на глубинах, превышающих 100 м;</w:t>
            </w:r>
            <w:r>
              <w:br/>
              <w:t>разработанное для измерения под углом более 20 град. к вертикали;</w:t>
            </w:r>
            <w:r>
              <w:br/>
              <w:t>имеющее любое из следующего:</w:t>
            </w:r>
            <w:r>
              <w:br/>
              <w:t>рабочую частоту ниже 350 кГц; или</w:t>
            </w:r>
            <w:r>
              <w:br/>
              <w:t>разработанное для топографической (батиметрической) съемки морского дна в диапазоне, превышающем 200 м от акустического датчика; и</w:t>
            </w:r>
            <w:r>
              <w:br/>
            </w:r>
            <w:r>
              <w:lastRenderedPageBreak/>
              <w:t>повышение точности определения глубины путем компенсации всего следующего:</w:t>
            </w:r>
            <w:r>
              <w:br/>
              <w:t>колебаний акустического датчика;</w:t>
            </w:r>
            <w:r>
              <w:br/>
              <w:t>распространения сигнала в воде от датчика к морскому дну и обратно; и</w:t>
            </w:r>
            <w:r>
              <w:br/>
              <w:t>скорости звука в месте расположения датчика</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6.1.1.1.1.1.3.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Гидролокаторы бокового обзора (далее, если не указано иное, – ГБО) и гидролокаторы с синтезированной апертурой (далее, если не указано иное, – ГСА), разработанные для визуального отображения рельефа морского дна и отвечающие всему следующему, а также специально разработанные передающие и принимающие решетки для них:</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разработанные или модифицированные для эксплуатации на глубинах, превышающих 500 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имеющие скорость охвата площади выше 570 м</w:t>
            </w:r>
            <w:r>
              <w:rPr>
                <w:vertAlign w:val="superscript"/>
              </w:rPr>
              <w:t>2</w:t>
            </w:r>
            <w:r>
              <w:t>/с при эксплуатации на максимальной рабочей дальности с разрешением вдоль траектории движения менее 15 см;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имеющие разрешение поперек траектории движения менее 15 см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Скорость охвата площади [м</w:t>
            </w:r>
            <w:r>
              <w:rPr>
                <w:vertAlign w:val="superscript"/>
              </w:rPr>
              <w:t>2</w:t>
            </w:r>
            <w:r>
              <w:t>/с] – удвоенное произведение дальности гидролокации [м] на максимальную рабочую скорость гидролокатора [м/с] при такой дальности.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Разрешение вдоль траектории движения [см], применяемое только к ГБО, – произведение ширины азимутального (горизонтального) диапазона [градусы] на дальность гидролокации [м] и на 0,873.</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 Разрешение поперек траектории движения [см] – отношение 75 к ширине частотного диапазона сигнала [кГц]</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или передающие и приемные антенные решетки, разработанные для обнаружения или определения местоположения,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частоту передачи ниже 10 кГц;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уровень звукового давления выше 224 дБ (опорного давления 1 мкПа на 1 м) для оборудования с рабочей частотой в диапазоне от 10 кГц до 24 кГц включительно;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уровень звукового давления выше 235 дБ (опорного давления 1 мкПа на 1 м) для оборудования с рабочей частотой в диапазоне между 24 кГц и 30 кГц;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формирование лучей уже 1 градуса по любой оси и рабочую частоту ниже 100 кГц;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разработанные для абсолютно надежного обнаружения целей с дальностью более 5120 м с отображением их на дисплее;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разработанные для выдерживания давления при нормальной эксплуатации на глубинах, превышающих 1000 м, и имеющие преобразователи с любым из следующего:</w:t>
            </w:r>
            <w:r>
              <w:br/>
              <w:t>динамической компенсацией давления; или</w:t>
            </w:r>
            <w:r>
              <w:br/>
              <w:t>содержащие преобразующие элементы, изготовленные не из титаната-цирконата свинца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активных систем обнаружения или определения местоположения, указанных в позиции 6.1.1.1.1.2, смотреть также позицию 6.1.1.1.1.1 раздела 2 и позицию 6.1.1.1.1 раздела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Акустические излучатели (включая преобразователи), объединяющие пьезоэлектрические, магнитострикционные, электрострикционные, электродинамические или гидравлические элементы, функционирующие независимо или в комбинации,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 xml:space="preserve">1. Контрольный статус акустических излучателей (включая преобразователи), специально разработанных для оборудования, не определенного в позиции 6.1.1, определяется контрольным статусом </w:t>
            </w:r>
            <w:r>
              <w:lastRenderedPageBreak/>
              <w:t>этого оборудования.</w:t>
            </w:r>
            <w:r>
              <w:br/>
              <w:t>2. Позиция 6.1.1.1.1.3 не применяется к электронным источникам, распространяющим акустическое излучение только в вертикальной плоскости, механическим источникам (пневматическим или паровым) и химическим (взрывным) источникам.</w:t>
            </w:r>
            <w:r>
              <w:br/>
              <w:t>3. Пьезоэлектрические элементы, указанные в позиции 6.1.1.1.1.3, в том числе пьезоэлектрические элементы, выполненные из магнониобата-титаната свинца (Pb(Mg</w:t>
            </w:r>
            <w:r>
              <w:rPr>
                <w:vertAlign w:val="subscript"/>
              </w:rPr>
              <w:t>1/3</w:t>
            </w:r>
            <w:r>
              <w:t>Nb</w:t>
            </w:r>
            <w:r>
              <w:rPr>
                <w:vertAlign w:val="subscript"/>
              </w:rPr>
              <w:t>2/3</w:t>
            </w:r>
            <w:r>
              <w:t>)O</w:t>
            </w:r>
            <w:r>
              <w:rPr>
                <w:vertAlign w:val="subscript"/>
              </w:rPr>
              <w:t>3</w:t>
            </w:r>
            <w:r>
              <w:t>-PbTiO</w:t>
            </w:r>
            <w:r>
              <w:rPr>
                <w:vertAlign w:val="subscript"/>
              </w:rPr>
              <w:t>3</w:t>
            </w:r>
            <w:r>
              <w:t>, PMN-PT), выращенные из твердого раствора, или из индий-ниобата магнониобата-титаната свинца (Pb(In</w:t>
            </w:r>
            <w:r>
              <w:rPr>
                <w:vertAlign w:val="subscript"/>
              </w:rPr>
              <w:t>1/2</w:t>
            </w:r>
            <w:r>
              <w:t>Nb</w:t>
            </w:r>
            <w:r>
              <w:rPr>
                <w:vertAlign w:val="subscript"/>
              </w:rPr>
              <w:t>1/2</w:t>
            </w:r>
            <w:r>
              <w:t>)O</w:t>
            </w:r>
            <w:r>
              <w:rPr>
                <w:vertAlign w:val="subscript"/>
              </w:rPr>
              <w:t>3</w:t>
            </w:r>
            <w:r>
              <w:t>-Pb(Mg</w:t>
            </w:r>
            <w:r>
              <w:rPr>
                <w:vertAlign w:val="subscript"/>
              </w:rPr>
              <w:t>1/3</w:t>
            </w:r>
            <w:r>
              <w:t>Nb</w:t>
            </w:r>
            <w:r>
              <w:rPr>
                <w:vertAlign w:val="subscript"/>
              </w:rPr>
              <w:t>2/3</w:t>
            </w:r>
            <w:r>
              <w:t>)O</w:t>
            </w:r>
            <w:r>
              <w:rPr>
                <w:vertAlign w:val="subscript"/>
              </w:rPr>
              <w:t>3</w:t>
            </w:r>
            <w:r>
              <w:t>-PbTiO</w:t>
            </w:r>
            <w:r>
              <w:rPr>
                <w:vertAlign w:val="subscript"/>
              </w:rPr>
              <w:t>3</w:t>
            </w:r>
            <w:r>
              <w:t>, PIN-PMN-PT), выращенные из твердого раствора;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а) работающие на частотах ниже 10 кГц и имеющие любое из следующего:</w:t>
            </w:r>
            <w:r>
              <w:br/>
              <w:t>не предназначенные для непрерывной работы при стопроцентном нагрузочном цикле и имеющие уровень акустической мощности источника (SLRMS) в свободном звуковом поле, превышающий (10 Log(f) + 169,77) дБ (относительно 1 мкПа на расстоянии 1 м от источника излучения), где f – частота в герцах при максимальном коэффициенте передачи по напряжению (TVR) в частотном диапазоне ниже 10 кГц; или</w:t>
            </w:r>
            <w:r>
              <w:br/>
              <w:t>предназначенные для непрерывной работы при стопроцентном нагрузочном цикле и имеющие источник с уровнем мощности непрерывного излучения (SL</w:t>
            </w:r>
            <w:r>
              <w:rPr>
                <w:vertAlign w:val="subscript"/>
              </w:rPr>
              <w:t>RMS</w:t>
            </w:r>
            <w:r>
              <w:t>) в свободном звуковом поле, превышающим (10 Log(f) + 159,77) дБ (относительно 1 мкПа на расстоянии 1 м от источника излучения), где f – частота в герцах (в частотном диапазоне ниже 10 кГц) при максимальном коэффициенте передачи по напряжению (далее, если не указано иное, – TVR)</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изделий, ранее определенных в позиции б) позиции 6.1.1.1.1.3, смотреть позицию а) позиции 6.1.1.1.1.3</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Уровень акустической мощности источника в свободном звуковом поле (SL</w:t>
            </w:r>
            <w:r>
              <w:rPr>
                <w:vertAlign w:val="subscript"/>
              </w:rPr>
              <w:t>RMS</w:t>
            </w:r>
            <w:r>
              <w:t>) определяется по максимуму излучения на акустической оси в дальнем поле акустического излучателя. Его величина может быть определена при известном TVR по формуле: SL</w:t>
            </w:r>
            <w:r>
              <w:rPr>
                <w:vertAlign w:val="subscript"/>
              </w:rPr>
              <w:t>RMS</w:t>
            </w:r>
            <w:r>
              <w:t xml:space="preserve"> = (TVR + 20log V</w:t>
            </w:r>
            <w:r>
              <w:rPr>
                <w:vertAlign w:val="subscript"/>
              </w:rPr>
              <w:t>RMS</w:t>
            </w:r>
            <w:r>
              <w:t>) дБ (относительно 1 мкПа на расстоянии 1 м от источника излучения), где SL</w:t>
            </w:r>
            <w:r>
              <w:rPr>
                <w:vertAlign w:val="subscript"/>
              </w:rPr>
              <w:t>RMS</w:t>
            </w:r>
            <w:r>
              <w:t> – уровень акустической мощности источника излучения, TVR – коэффициент передачи по напряжению, а V</w:t>
            </w:r>
            <w:r>
              <w:rPr>
                <w:vertAlign w:val="subscript"/>
              </w:rPr>
              <w:t>RMS</w:t>
            </w:r>
            <w:r>
              <w:t> – напряжение запускающего сигнала акустического излучателя</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обеспечивающие подавление боковых лепестков диаграммы направленности более 22 дБ</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Акустические системы и оборудование, разработанные для определения положения надводных судов или подводных аппаратов и имеющие все нижеперечисленные характеристики, а также специально разработанные для них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дальность обнаружения, превышающую 1000 м;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среднеквадратичное значение величины определенного отклонения положения меньше (лучше) 10 м, измеренного на дальности (расстоянии) 1000 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6.1.1.1.1.4 включает:</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оборудование, использующее согласованную обработку сигналов между двумя или более буями и гидрофонным устройством на надводном судне или подводном аппарате;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оборудование, обладающее способностью автокоррекции накапливающейся погрешности скорости звука для вычислений местоположения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Активные индивидуальные гидролокационные системы, а также </w:t>
            </w:r>
            <w:r>
              <w:lastRenderedPageBreak/>
              <w:t>передающие и принимающие акустические решетки для них, специально разработанные или модифицированные для невоенного применения в целях обнаружения, определения местоположения и автоматической классификации пловцов или водолазов (аквалангистов) и имеющие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8907 90 000 9;</w:t>
            </w:r>
            <w:r>
              <w:br/>
            </w:r>
            <w:r>
              <w:lastRenderedPageBreak/>
              <w:t>9014 80 000 0;</w:t>
            </w:r>
            <w:r>
              <w:br/>
              <w:t>9015 80 110 0;</w:t>
            </w:r>
            <w:r>
              <w:br/>
              <w:t>9015 80 910 0;</w:t>
            </w:r>
            <w:r>
              <w:br/>
              <w:t>9015 80 930 0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дальность обнаружения более 530 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среднеквадратичное значение величины определенного отклонения положения меньше (лучше) 15 м, измеренного на дальности (расстоянии) 530 м;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полосу пропускания передаваемого импульсного сигнала более 3 кГц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Для целей позиции 6.1.1.1.1.5 при разнообразных дальностях обнаружения, определенных для различных внешних условий, используется наибольшая дальность обнаружения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6.1.1.1.1 не применяется к следующему оборудованию:</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эхолотам, работающим вертикально, не включающим функцию сканирования в диапазоне более </w:t>
            </w:r>
            <w:r>
              <w:rPr>
                <w:u w:val="single"/>
              </w:rPr>
              <w:t>+</w:t>
            </w:r>
            <w:r>
              <w:t>20 градусов и ограниченным измерением глубины воды, расстояния до погруженных в нее или затопленных объектов или промысловой разведкой;</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следующим акустическим буям:</w:t>
            </w:r>
            <w:r>
              <w:br/>
              <w:t>аварийным акустическим маякам;</w:t>
            </w:r>
            <w:r>
              <w:br/>
              <w:t>акустическим буям с дистанционным управлением, специально разработанным для перемещения или возвращения в подводное положение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Пассивные системы, оборудование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Гидрофоны с любой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включающие непрерывные гибкие чувствительные элементы;</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r>
              <w:br/>
              <w:t>9015 80 930 0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включающие гибкие сборки дискретных чувствительных элементов с диаметром или длиной менее 20 мм и с расстоянием между элементами менее 20 мм;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r>
              <w:br/>
              <w:t>9015 80 930 0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имеющие любые из следующих чувствительных элементов:</w:t>
            </w:r>
            <w:r>
              <w:br/>
              <w:t>волоконно-оптические;</w:t>
            </w:r>
            <w:r>
              <w:br/>
              <w:t>пьезоэлектрические из полимерных пленок, отличные от поливинилиденфторида (PVDF) и его сополимеров {P(VDF-TrFE) и P(VDF-TFE)} ({поли(винилиденфторид-трифторэтилен) и поли(винилиденфторид-тетрафторэтилен)});</w:t>
            </w:r>
            <w:r>
              <w:br/>
              <w:t>гибкие пьезоэлектрические из композиционных материалов;</w:t>
            </w:r>
            <w:r>
              <w:br/>
              <w:t>пьезоэлектрические монокристаллы из ниобата свинца-магния/титаната свинца (например, Pb(Mg</w:t>
            </w:r>
            <w:r>
              <w:rPr>
                <w:vertAlign w:val="subscript"/>
              </w:rPr>
              <w:t>1/3</w:t>
            </w:r>
            <w:r>
              <w:t>Nb</w:t>
            </w:r>
            <w:r>
              <w:rPr>
                <w:vertAlign w:val="subscript"/>
              </w:rPr>
              <w:t>2/3</w:t>
            </w:r>
            <w:r>
              <w:t>)O</w:t>
            </w:r>
            <w:r>
              <w:rPr>
                <w:vertAlign w:val="subscript"/>
              </w:rPr>
              <w:t>3</w:t>
            </w:r>
            <w:r>
              <w:t>-PbTiO</w:t>
            </w:r>
            <w:r>
              <w:rPr>
                <w:vertAlign w:val="subscript"/>
              </w:rPr>
              <w:t>3</w:t>
            </w:r>
            <w:r>
              <w:t xml:space="preserve"> или PMN-PT), выращенные из твердого раствора; или</w:t>
            </w:r>
            <w:r>
              <w:br/>
              <w:t>пьезоэлектрические монокристаллы из ниобата свинца-индия/ниобата свинца-магния/титаната свинца (например, Pb(In</w:t>
            </w:r>
            <w:r>
              <w:rPr>
                <w:vertAlign w:val="subscript"/>
              </w:rPr>
              <w:t>1/2</w:t>
            </w:r>
            <w:r>
              <w:t>Nb</w:t>
            </w:r>
            <w:r>
              <w:rPr>
                <w:vertAlign w:val="subscript"/>
              </w:rPr>
              <w:t>1/2</w:t>
            </w:r>
            <w:r>
              <w:t>)O</w:t>
            </w:r>
            <w:r>
              <w:rPr>
                <w:vertAlign w:val="subscript"/>
              </w:rPr>
              <w:t>3</w:t>
            </w:r>
            <w:r>
              <w:t>-Pb(Mg</w:t>
            </w:r>
            <w:r>
              <w:rPr>
                <w:vertAlign w:val="subscript"/>
              </w:rPr>
              <w:t>1/3</w:t>
            </w:r>
            <w:r>
              <w:t>Nb</w:t>
            </w:r>
            <w:r>
              <w:rPr>
                <w:vertAlign w:val="subscript"/>
              </w:rPr>
              <w:t>2/3</w:t>
            </w:r>
            <w:r>
              <w:t>)O</w:t>
            </w:r>
            <w:r>
              <w:rPr>
                <w:vertAlign w:val="subscript"/>
              </w:rPr>
              <w:t>3</w:t>
            </w:r>
            <w:r>
              <w:t>-PbTiO</w:t>
            </w:r>
            <w:r>
              <w:rPr>
                <w:vertAlign w:val="subscript"/>
              </w:rPr>
              <w:t>3</w:t>
            </w:r>
            <w:r>
              <w:t xml:space="preserve"> или PIN-PMN-PT), выращенные из твердого раствора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Пьезоэлектрические чувствительные элементы из полимерной пленки состоят из поляризованной полимерной пленки, которая натянута на несущую конструкцию или катушку и прикреплена к ним.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Гибкие пьезоэлектрические чувствительные элементы из композиционных материалов содержат пьезоэлектрические керамические частицы или волокна, объединенные между собой электроизоляционной акустически прозрачной резиной, полимерным или эпоксидным связующим, которые являются неотъемлемой частью чувствительных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г) имеющие гидрофонную чувствительность лучше – 180 дБ на любой глубине без компенсации ускорения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Гидрофонная чувствительность определяется как 20-кратный десятичный логарифм отношения эффективного выходного напряжения к эффективной величине нормирующего напряжения 1 В, когда гидрофонный датчик без предусилителя помещен в акустическое поле плоской волны с эффективным давлением 1 мкПа. Например: гидрофон с –160 дБ (нормирующее напряжение 1 В на мкПа) даст выходное напряжение 10</w:t>
            </w:r>
            <w:r>
              <w:rPr>
                <w:vertAlign w:val="superscript"/>
              </w:rPr>
              <w:t>–8</w:t>
            </w:r>
            <w:r>
              <w:t xml:space="preserve"> В в таком поле, в то время как гидрофон с чувствительностью –180 дБ даст только 10</w:t>
            </w:r>
            <w:r>
              <w:rPr>
                <w:vertAlign w:val="superscript"/>
              </w:rPr>
              <w:t>–9</w:t>
            </w:r>
            <w:r>
              <w:t xml:space="preserve"> В на выходе. Таким образом, –160 дБ лучше, чем –180 дБ;</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д) разработанные для эксплуатации на глубинах, превышающих 35 м, с компенсацией ускорения;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разработанные для эксплуатации на глубинах, превышающих 1000 м, и имеющие гидрофонную чувствительность лучше – 230 дБ при частоте ниже 4 кГц</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Контрольный статус гидрофонов, специально разработанных для другого оборудования, определяется контрольным статусом этого оборудования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Гидрофоны состоят из одного или более чувствительных элементов, образующих единый акустический выходной канал.</w:t>
            </w:r>
            <w:r>
              <w:br/>
              <w:t>Гидрофоны, которые включают множество элементов, могут называться гидрофонной группой.</w:t>
            </w:r>
            <w:r>
              <w:br/>
              <w:t>2. Для целей позиции 6.1.1.1.2.1 гидроакустические датчики, разработанные для функционирования в качестве пассивных приемных устройств, являются гидрофонами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Буксируемые акустические гидрофонные решетки, имеющие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гидрофонные группы, расположенные с шагом менее 12,5 м или имеющие возможность модификации для расположения гидрофонных групп с шагом менее 12,5 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разработанные или имеющие возможность модификации для работы на глубинах, превышающих 35 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Возможность модификации, указанная в позициях а) и б) позиции 6.1.1.1.2.2, означает наличие резерва, позволяющего изменять схему соединений или внутренних связей для усовершенствования гидрофонной группы по ее размещению или изменению пределов рабочей глубины. Таким резервом является возможность монтажа: запасных проводников в количестве, превышающем 10 % от числа рабочих проводников связи; блоков настройки конфигурации гидрофонной группы или внутренних устройств, ограничивающих глубину погружения, что обеспечивает регулировку или контроль более чем одной гидрофонной группы;</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датчики направленного действия, определенные в позиции 6.1.1.1.2.4;</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продольно армированные рукава решетки;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собранные решетки диаметром менее 40 мм;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гидрофоны с характеристиками, определенными в позиции 6.1.1.1.2.1;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гидроакустические датчики на основе акселерометров, определенные в позиции 6.1.1.1.2.7</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Гидрофонные решетки состоят из нескольких гидрофонов, </w:t>
            </w:r>
            <w:r>
              <w:lastRenderedPageBreak/>
              <w:t>формирующих многочисленные акустические выходные каналы</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6.1.1.1.2.3.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обработки данных,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6.1.1.1.2.4.</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направленного действия, имеющие все следующие характеристики:</w:t>
            </w:r>
            <w:r>
              <w:br/>
              <w:t>а) точность лучше 0,5 градуса; и</w:t>
            </w:r>
            <w:r>
              <w:br/>
              <w:t>б) разработанные для работы на глубинах, превышающих 35 м, либо имеющие регулируемое или сменное чувствительное устройство измерения глубины, разработанное для работы на глубинах, превышающих 35 м</w:t>
            </w:r>
            <w:r>
              <w:br/>
              <w:t>Особое примечание.</w:t>
            </w:r>
            <w:r>
              <w:br/>
              <w:t>Для инерциальных систем направленного действия смотреть также позицию 7.1.3.3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9014 90 000 0;</w:t>
            </w:r>
            <w:r>
              <w:br/>
              <w:t>9015 80 110 0;</w:t>
            </w:r>
            <w:r>
              <w:br/>
              <w:t>9015 80 930 0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Донные или погруженные кабельные гидрофонные решетки, имеющие любую из следующих составляющих: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9014 90 000 0;</w:t>
            </w:r>
            <w:r>
              <w:br/>
              <w:t>9015 80 930 0;</w:t>
            </w:r>
            <w:r>
              <w:br/>
              <w:t>9015 80 990 0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объединяющие гидрофоны, определенные в позиции 6.1.1.1.2.1;</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объединяющие сигнальные модули многоэлементной гидрофонной группы, имеющие все следующие характеристики:</w:t>
            </w:r>
            <w:r>
              <w:br/>
              <w:t>разработанные для работы на глубинах, превышающих 35 м, либо обладающие регулируемым или сменным чувствительным устройством измерения глубины для работы на глубинах, превышающих 35 м; и</w:t>
            </w:r>
            <w:r>
              <w:br/>
              <w:t>обладающие возможностью оперативного взаимодействия с модулями буксируемых акустических гидрофонных решеток;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объединяющие гидроакустические датчики на основе акселерометров, определенные в позиции 6.1.1.1.2.7</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обработки данных, специально разработанная для систем донных кабельных антенн или кос,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диаграммы направленности, с использованием быстрого преобразования Фурье или других преобразований либо процессов</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9014 90 000 0;</w:t>
            </w:r>
            <w:r>
              <w:br/>
              <w:t>9015 80 930 0;</w:t>
            </w:r>
            <w:r>
              <w:br/>
              <w:t>9015 80 990 0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6.1.1.1.2 также применяется к приемному оборудованию и специально разработанным для него компонентам, независимо от того, относится ли оно при штатном применении к самостоятельному активному оборудованию или нет</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пассивных систем, оборудования и специальных компонентов, указанных в позициях 6.1.1.1.2–6.1.1.1.2.6, смотреть также позиции 6.1.1.1.2–6.1.1.1.2.6 раздела 2 и позиции 6.1.1.1.2–6.1.1.1.2.5 раздела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Гидроакустические датчики на основе акселерометров, имеющие все следующее: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20;</w:t>
            </w:r>
            <w:r>
              <w:br/>
              <w:t>9014 80 000 0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состоящие из трех акселерометров, расположенных вдоль отдельных осей;</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имеющие предельную чувствительность к ускорению лучше 48 дБ (эффективная величина нормирующего напряжения 1000 мВ на 1 g);</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разработанные для работы на глубинах более 35 метров;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рабочую частоту ниже 20 кГц</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r>
            <w:r>
              <w:lastRenderedPageBreak/>
              <w:t>Позиция 6.1.1.1.2.7 не применяется к датчикам скорости частиц или геофонам (сейсмографам)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Гидроакустическими датчиками на основе акселерометров также называются векторные датчики.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Чувствительность к ускорению определяется как 20-кратный десятичный логарифм отношения среднеквадратического выходного напряжения датчика к среднеквадратическому единичному (1 вольт) эталонному напряжению при условии, когда гидроакустический датчик без предварительного усилителя помещен в плоскость волны акустического поля со среднеквадратическим ускорением, равным 1 g (то есть 9,81 м/с</w:t>
            </w:r>
            <w:r>
              <w:rPr>
                <w:vertAlign w:val="superscript"/>
              </w:rPr>
              <w:t>2</w:t>
            </w:r>
            <w:r>
              <w:t>)</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гидролокационного корреляционного и доплеровского лагов, разработанная для измерения горизонтальной составляющей скорости носителя аппаратуры относительно морского дна: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гидролокационного корреляционного лага, имеющая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разработанная для эксплуатации на расстоянии между ее носителем и дном моря более 500 м;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имеющая точность определения скорости лучше (меньше) 1 %</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гидролокационного доплеровского лага, имеющая точность определения скорости лучше (меньше) 1 %</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6.1.1.2 не применяется к эхолотам, ограниченным любым из следующего: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измерением глубины;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измерением расстояния от погруженных под воду или затопленных объектов;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промысловой разведкой.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6.1.1.2 не применяется к аппаратуре, специально разработанной для установки на надводные суда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акустических систем отпугивания водолазов (аквалангистов) смотреть позицию 8.1.2.6</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датчики, приборы и компоненты для них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Приемники оптического излучения: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твердотельные приемники оптического излучения, пригодные для применения в космосе: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Для целей позиции 6.1.2.1.1 твердотельные приемники оптического излучения включают фокальные матричные приемники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имеющие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10 нм до 300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чувствительность менее 0,1 % относительно максимального значения для длин волн, превышающих 400 нм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имеющие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900 нм до 1200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постоянную времени отклика приемника 95 нс или менее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 xml:space="preserve">В отношении твердотельных приемников оптического излучения, указанных в позициях 6.1.2.1.1.1 и 6.1.2.1.1.2, смотреть также </w:t>
            </w:r>
            <w:r>
              <w:lastRenderedPageBreak/>
              <w:t>позиции 6.1.2.1.1.1 и 6.1.2.1.1.2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6.1.2.1.1.3.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имеющие максимум спектральной чувствительности в диапазоне длин волн от 1200 нм до 30 000 нм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твердотельных приемников оптического излучения, указанных в позиции 6.1.2.1.1.3, смотреть также позицию 6.1.2.1.1.3 раздела 2 и позицию 6.1.2.1 раздела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пригодные для применения в космосе, имеющие в матрице более 2048 элементов и максимум спектральной чувствительности в диапазоне длин волн от 300 нм до 900 нм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фокальных матричных приемников, указанных в позиции 6.1.2.1.1.4, смотреть также позицию 6.1.2.1.1.4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электронно-оптические преобразователи (далее, если не указано иное, – ЭОП) и специально разработанные для них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6.1.2.1.2 не применяется к фотоэлектронным умножителям (далее, если не указано иное, – ФЭУ) без формирования изображений, имеющим электронно-чувствительное устройство в вакууме, ограниченным исключительно любым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единственным металлическим анодом;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металлическими анодами с межцентровым расстоянием более 500 мкм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«Зарядовое умножение» является формой электронного усиления изображения и характеризуется созданием носителей зарядов в результате процесса ударной ионизации. Приемниками оптического излучения с зарядовым умножением могут быть электронно-оптические преобразователи, твердотельные приемники оптического излучения или фокальные матричные приемники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преобразователи, имеющие все нижеперечисленное: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8540 20 800 0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400 нм до 1050 нм;</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электронное усиление изображения, использующее любое из следующего:</w:t>
            </w:r>
            <w:r>
              <w:br/>
              <w:t>микроканальную пластину с расстоянием между центрами каналов (межцентровым расстоянием) 12 мкм или менее; или</w:t>
            </w:r>
            <w:r>
              <w:br/>
              <w:t>электронный чувствительный элемент с шагом небинированных пикселей 500 мкм или менее, специально разработанный или модифицированный для достижения зарядового умножения иначе, чем в микроканальной пластине;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любые из следующих фотокатодов:</w:t>
            </w:r>
            <w:r>
              <w:br/>
              <w:t>многощелочные фотокатоды (например, S-20, S-25) с интегральной чувствительностью более 350 мкА/лм;</w:t>
            </w:r>
            <w:r>
              <w:br/>
              <w:t>GaAs или GaInAs фотокатоды; или</w:t>
            </w:r>
            <w:r>
              <w:br/>
              <w:t>другие полупроводниковые фотокатоды на основе соединений III–V с максимальной спектральной чувствительностью более 10 мА/Вт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преобразователи, имеющие все нижеперечисленное: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8540 20 800 0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1050 нм до 1800 нм;</w:t>
            </w:r>
            <w:r>
              <w:br/>
              <w:t>б) электронное усиление изображения, использующее любое из следующего:</w:t>
            </w:r>
            <w:r>
              <w:br/>
              <w:t>микроканальную пластину с расстоянием между центрами каналов (межцентровым расстоянием) 12 мкм или менее; или</w:t>
            </w:r>
            <w:r>
              <w:br/>
              <w:t xml:space="preserve">электронный чувствительный элемент с шагом небинированных </w:t>
            </w:r>
            <w:r>
              <w:lastRenderedPageBreak/>
              <w:t>пикселей 500 мкм или менее, специально разработанный или модифицированный для достижения зарядового умножения иначе, чем в микроканальной пластине;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полупроводниковые фотокатоды на основе соединений III–V (например, GaAs или GaInAs) и фотокатоды на эффекте переноса электронов с максимальной спектральной чувствительностью более 15 мА/Вт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электронно-оптических преобразователей, указанных в позициях 6.1.2.1.2.1 и 6.1.2.1.2.2, смотреть также позиции 6.1.2.1.2.1 и 6.1.2.1.2.2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специально разработанные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Микроканальные пластины с расстоянием между центрами каналов (межцентровым расстоянием) 12 мкм или менее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Электронный чувствительный элемент с шагом небинированных пикселей 500 мкм или менее, специально разработанный или модифицированный для достижения зарядового умножения иначе, чем в микроканальной пластине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6.1.2.1.2.3.3.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Полупроводниковые фотокатоды на соединениях III–V (например, GaAs или GaInAs) и фотокатоды на эффекте переноса электронов</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6.1.2.1.2.3.3 не применяется к полупроводниковым фотокатодам, разработанным для достижения любого из нижеприведенных значений максимальной спектральной чувствительности: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10 мА/Вт или менее при максимуме спектральной чувствительности в диапазоне длин волн от 400 нм до 1050 нм;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15 мА/Вт или менее при максимуме спектральной чувствительности в диапазоне длин волн от 1050 нм до 1800 нм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фокальные матричные приемники, непригодные для применения в космосе: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Линейные или двухмерные многоэлементные матричные приемники оптического излучения называются фокальными матричными приемниками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все нижеперечисленное: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с максимумом спектральной чувствительности в диапазоне длин волн от 900 нм до 1050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постоянную времени отклика приемника менее 0,5 нс; или</w:t>
            </w:r>
            <w:r>
              <w:br/>
              <w:t>являющиеся специально разработанными или модифицированными для достижения зарядового умножения и имеющие максимальную спектральную чувствительность, превышающую 10 мА/Вт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все нижеперечисленное: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с максимумом спектральной чувствительности в диапазоне длин волн от 1050 нм до 1200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постоянную времени отклика приемника 95 нс или менее; или</w:t>
            </w:r>
            <w:r>
              <w:br/>
              <w:t>являющиеся специально разработанными или модифицированными для достижения зарядового умножения и имеющие максимальную спектральную чувствительность, превышающую 10 мА/Вт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Нелинейные (двухмерные) фокальные матричные приемники, имеющие отдельные элементы с максимумом спектральной чувствительности в диапазоне длин волн от 1200 нм до 30 000 нм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Микроболометрические фокальные матричные приемники, непригодные для применения в космосе, на основе кремния и другого материала определяются только по позиции 6.1.2.1.3.6</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Линейные (одномерные) фокальные матричные приемники, имеющие все нижеперечисленное: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с максимумом спектральной чувствительности в диапазоне длин волн от 1200 нм до 3000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отношение размера элемента приемника в направлении сканирования к размеру элемента приемника в направлении поперек сканирования менее 3,8; или</w:t>
            </w:r>
            <w:r>
              <w:br/>
              <w:t>обработку сигналов в элементе приемника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б) позиции 6.1.2.1.3.4 «направление поперек сканирования» определяется как направление вдоль оси, параллельной линейке элементов приемника, а «направление сканирования» определяется как направление вдоль оси, перпендикулярной линейке элементов приемника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6.1.2.1.3.4 не применяется к фокальным матричным приемникам на основе германия, содержащим не более 32 детекторных элементов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Линейные (одномерные) фокальные матричные приемники, имеющие отдельные элементы с максимумом спектральной чувствительности в диапазоне длин волн от 3000 нм до 30 000 нм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Нелинейные (двухмерные) инфракрасные фокальные матричные приемники на основе микроболометрического материала, для отдельных элементов которых не применяется спектральная фильтрация чувствительности в диапазоне длин волн от 8000 нм до 14 000 нм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6.1.2.1.3.6 микроболометр определяется как тепловой приемник инфракрасного излучения, у которого формирование соответствующего выходного сигнала происходит за счет изменения температуры приемника при поглощении инфракрасного излучения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все нижеперечисленное: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приемника с максимумом спектральной чувствительности в диапазоне длин волн от 400 нм до 900 нм;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являющиеся специально разработанными или модифицированными для достижения зарядового умножения и имеющие в спектральном диапазоне, превышающем 760 нм, максимальную спектральную чувствительность выше 10 мА/Вт;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более 32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6.1.2.1.3 включает фоторезистивные и фотовольтаические матрицы.</w:t>
            </w:r>
            <w:r>
              <w:br/>
              <w:t>2. Позиция 6.1.2.1.3 не применяется:</w:t>
            </w:r>
            <w:r>
              <w:br/>
              <w:t>а) к многоэлементным приемникам (с числом элементов не более 16) с фоточувствительными элементами из сульфида или селенида свинца (PbS или PbSe соответственно);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пироэлектрическим приемникам на основе любого из следующих материалов:</w:t>
            </w:r>
            <w:r>
              <w:br/>
              <w:t>триглицинсульфата и его производных;</w:t>
            </w:r>
            <w:r>
              <w:br/>
              <w:t>титаната свинца-лантана-циркония (PLZT керамики) и его производных;</w:t>
            </w:r>
            <w:r>
              <w:br/>
            </w:r>
            <w:r>
              <w:lastRenderedPageBreak/>
              <w:t>танталата лития (LiTaO</w:t>
            </w:r>
            <w:r>
              <w:rPr>
                <w:vertAlign w:val="subscript"/>
              </w:rPr>
              <w:t>3</w:t>
            </w:r>
            <w:r>
              <w:t>);</w:t>
            </w:r>
            <w:r>
              <w:br/>
              <w:t>поливинилиденфторида и его производных; или</w:t>
            </w:r>
            <w:r>
              <w:br/>
              <w:t>ниобата бария-стронция (BaStNbO</w:t>
            </w:r>
            <w:r>
              <w:rPr>
                <w:vertAlign w:val="subscript"/>
              </w:rPr>
              <w:t>3</w:t>
            </w:r>
            <w:r>
              <w:t>) и его производных;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фокальным матричным приемникам, специально разработанным или модифицированным для реализации зарядового умножения, имеющим ограниченное конструкцией значение максимальной спектральной чувствительности 10 мА/Вт или менее для длин волн, превышающих 760 нм, и имеющим все нижеперечисленное: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включенный в их конструкцию механизм ограничения чувствительности без возможности его удаления или модификации;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любое из следующего:</w:t>
            </w:r>
            <w:r>
              <w:br/>
              <w:t>механизм ограничения чувствительности, являющийся неотъемлемой частью конструкции приемника; или</w:t>
            </w:r>
            <w:r>
              <w:br/>
              <w:t>фокальный матричный приемник, действующий только вместе с установленным механизмом ограничения чувствительности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Механизм ограничения чувствительности приемника является неотъемлемой частью конструкции приемника и разработан с отсутствием возможности его удаления или модификации без приведения приемника в нерабочее состояние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к термоэлектрическим приемникам, имеющим менее 5130 элементов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Моноспектральные датчики изображения и многоспектральные датчики изображения, разработанные для применения при дистанционном зондировании и имеющие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8540 89 000 0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мгновенное угловое поле (далее, если не указано иное, – МУП) менее 200 мкрад;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6.1.2.2 не применяется к моноспектральным датчикам изображения с максимумом спектральной чувствительности в диапазоне длин волн от 300 нм до 900 нм и включающим только любые из следующих приемников оптического излучения, непригодных для применения в космосе, или фокальных матричных приемников, непригодных для применения в космосе:</w:t>
            </w:r>
            <w:r>
              <w:br/>
              <w:t>приборы с зарядовой связью (ПЗС), не разработанные или не модифицированные для достижения зарядового умножения; или</w:t>
            </w:r>
            <w:r>
              <w:br/>
              <w:t>приборы на основе комплементарной структуры металл-оксид-проводник (МОП-структуры), не разработанные или не модифицированные для достижения зарядового умножения</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разработанные для функционирования в диапазоне длин волн от 400 нм до 30 000 нм и имеющие все нижеперечисленное: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обеспечивающие выходные данные изображения в цифровом формате;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имеющие любую из следующих характеристик:</w:t>
            </w:r>
            <w:r>
              <w:br/>
              <w:t>пригодные для применения в космосе; или</w:t>
            </w:r>
            <w:r>
              <w:br/>
              <w:t>разработанные для функционирования на борту летательного аппарата, использующие приемники, изготовленные не из кремния, и имеющие МУП менее 2,5 мрад</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многоспектральных датчиков изображения, указанных в позиции 6.1.2.2, смотреть также позицию 6.1.2.2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прямого наблюдения изображения, содержащие любое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преобразователи, имеющие характеристики, указанные в позиции 6.1.2.1.2.1 или 6.1.2.1.2.2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20 800 0;</w:t>
            </w:r>
            <w:r>
              <w:br/>
              <w:t>8540 99 000 0;</w:t>
            </w:r>
            <w:r>
              <w:br/>
              <w:t>9005</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характеристики, указанные в позиции 6.1.2.1.3;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99 000 0;</w:t>
            </w:r>
            <w:r>
              <w:br/>
              <w:t>9005</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6.1.2.3.3.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определенные в позиции 6.1.2.1.1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99 000 0;</w:t>
            </w:r>
            <w:r>
              <w:br/>
              <w:t>9005</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Под приборами прямого наблюдения изображения понимаются приборы для получения человеком-наблюдателем визуального изображения без преобразования его в электронный сигнал для телевизионного дисплея и без возможности записи или сохранения этого изображения фотографическим, электронным или другим способом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6.1.2.3 не применяется к следующим приборам, содержащим фотокатоды на основе материалов, отличных от GaAs или GaInAs:</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промышленным или гражданским системам охранной сигнализации, управления движением транспорта, промышленного управления перемещением или счета;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медицинским приборам;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промышленным приборам, используемым для проверки, сортировки или анализа состояния материалов;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датчикам контроля пламени для промышленных печей;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приборам, специально разработанным для лабораторного использования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приборов прямого наблюдения, указанных в позиции 6.1.2.3, смотреть также позицию 6.1.2.3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Специальные вспомогательные компоненты для оптических датчиков: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Криогенные охладители, пригодные для применения в космосе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8418 69 000 8</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Нижеперечисленные криогенные охладители, непригодные для применения в космосе, с температурой источника охлаждения ниже 218 K (–55 °C):</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6.1.2.4.2.1.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Криогенные охладители с замкнутым циклом и с определенным техническими условиями средним временем наработки на отказ или средним временем наработки между отказами более 2500 ч</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8418 69 000 8</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6.1.2.4.2.2.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Саморегулирующиеся мини-охладители, работающие по циклу Джоуля – Томсона, с наружными диаметрами канала менее 8 мм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8418 69 000 8</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6.1.2.4.3.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Волокна оптического считывания, специально изготовленные с заданным составом или структурой либо модифицированные с помощью покрытия для обеспечения их акустической, температурной, инерциальной, электромагнитной или радиационной чувствительности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9001 10 900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6.1.2.4.3 не применяется к защищенным от внешних воздействий волокнам оптического считывания, специально разработанным для мероприятий по зондированию буровых скважин</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6.1.2.5.</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Интегральные схемы с выводом данных, специально разработанные для фокальных матричных приемников, определенных в позиции 6.1.2.1.3</w:t>
            </w:r>
          </w:p>
          <w:p w:rsidR="00C168FC" w:rsidRDefault="00C168FC">
            <w:pPr>
              <w:pStyle w:val="table10"/>
              <w:spacing w:before="120"/>
            </w:pPr>
            <w:r>
              <w:t>Примечание.</w:t>
            </w:r>
            <w:r>
              <w:br/>
              <w:t>Позиция 6.1.2.5 не применяется к интегральным схемам с выводом данных, специально разработанным для применения в гражданских автомобилях</w:t>
            </w:r>
          </w:p>
          <w:p w:rsidR="00C168FC" w:rsidRDefault="00C168FC">
            <w:pPr>
              <w:pStyle w:val="table10"/>
              <w:spacing w:before="120"/>
            </w:pPr>
            <w:r>
              <w:t>Техническое примечание.</w:t>
            </w:r>
            <w:r>
              <w:br/>
              <w:t xml:space="preserve">Интегральной схемой с выводом данных является интегральная схема, составляющая основу фокального матричного приемника или соединенная с ним и используемая для вывода данных (например, извлечение и регистрация) сигналов, производимых чувствительным элементом. Как минимум она считывает заряд с чувствительного элемента посредством его извлечения и применения функции </w:t>
            </w:r>
            <w:r>
              <w:lastRenderedPageBreak/>
              <w:t>объединения сигналов путем сохранения сведений о пространственном положении и расположении чувствительного элемента для их обработки внутри или снаружи интегральной схемы с выводом данных</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8542</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системы или приборы и компоненты для них</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телевизионных и пленочных фотокамер стоп-кадров, специально разработанных или модифицированных для подводного использования, смотреть позиции 8.1.2.4.1 и 8.1.2.5</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для контрольно-измерительных приборов (регистрационные киносъемочные аппараты)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6.1.3.1.3.</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фотохронографы (стрик-камеры), имеющие временное разрешение более 50 нс</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9007 10 000 0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камеры с кадрированием изображения, имеющие скорость более 1 000 000 кадров/с</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9007 10 000 0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Электронные камеры, имеющие все нижеперечисленное: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9007 10 000 0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скорость электронного затвора (способность стробирования) менее 1 мкс на полный кадр;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время считывания, обеспечивающее скорость кадрирования более 125 полных кадров в секунду</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Камеры для контрольно-измерительных приборов, определенные в позициях 6.1.3.1.3–6.1.3.1.5 и имеющие модульную структуру, должны оцениваться их максимальной способностью использования подходящих сменных модулей в соответствии со спецификацией изготовителя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Сменные модули, имеющие все следующие характеристики: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9007 10 000 0;</w:t>
            </w:r>
            <w:r>
              <w:br/>
              <w:t>9007 91 000 0;</w:t>
            </w:r>
            <w:r>
              <w:br/>
              <w:t>9620 00 000 4</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специально разработанные для камер контрольно-измерительных приборов, имеющих модульную структуру и определенных в позиции 6.1.3.1;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дающие возможность камерам удовлетворять характеристикам, определенным в позициях 6.1.3.1.3, 6.1.3.1.4 или 6.1.3.1.5, в соответствии с техническими требованиями производителей</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Видеокамеры, включающие твердотельные датчики, имеющие максимум спектральной чувствительности в диапазоне длин волн от 10 нм до 30 000 нм и все следующее: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w:t>
            </w:r>
            <w:r>
              <w:br/>
              <w:t xml:space="preserve">8525 82; </w:t>
            </w:r>
            <w:r>
              <w:br/>
              <w:t xml:space="preserve">8525 83; </w:t>
            </w:r>
            <w:r>
              <w:br/>
              <w:t>8525 89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имеющие любую из следующих характеристик:</w:t>
            </w:r>
            <w:r>
              <w:br/>
              <w:t>более 4 x 10</w:t>
            </w:r>
            <w:r>
              <w:rPr>
                <w:vertAlign w:val="superscript"/>
              </w:rPr>
              <w:t>6</w:t>
            </w:r>
            <w:r>
              <w:t xml:space="preserve"> активных пикселей в твердотельной матрице для монохромных (черно-белых) камер;</w:t>
            </w:r>
            <w:r>
              <w:br/>
              <w:t>более 4 x 10</w:t>
            </w:r>
            <w:r>
              <w:rPr>
                <w:vertAlign w:val="superscript"/>
              </w:rPr>
              <w:t>6</w:t>
            </w:r>
            <w:r>
              <w:t xml:space="preserve"> активных пикселей в твердотельной матрице для цветных камер, включающих три твердотельные матрицы; или</w:t>
            </w:r>
            <w:r>
              <w:br/>
              <w:t>более 12 x 10</w:t>
            </w:r>
            <w:r>
              <w:rPr>
                <w:vertAlign w:val="superscript"/>
              </w:rPr>
              <w:t>6</w:t>
            </w:r>
            <w:r>
              <w:t xml:space="preserve"> активных пикселей в твердотельной матрице для цветных камер на основе одной твердотельной матрицы;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имеющие любую из следующих характеристик:</w:t>
            </w:r>
            <w:r>
              <w:br/>
              <w:t>оптические зеркала, определенные в позиции 6.1.4.1;</w:t>
            </w:r>
            <w:r>
              <w:br/>
              <w:t>оборудование (приборы) для оптического контроля, определенное в позиции 6.1.4.4; или</w:t>
            </w:r>
            <w:r>
              <w:br/>
              <w:t>способность комментирования накопленных внутри камеры данных сопровождения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1. Для целей настоящей позиции цифровые видеокамеры должны оцениваться максимальным числом активных пикселей, используемых для фиксации (сохранения) движущихся </w:t>
            </w:r>
            <w:r>
              <w:lastRenderedPageBreak/>
              <w:t>изображений.</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настоящей позиции термин «данные сопровождения камеры» означает информацию, необходимую для определения ориентации линии визирования камеры относительно Земли.</w:t>
            </w:r>
            <w:r>
              <w:br/>
              <w:t>Это включает: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азимутальный угол линии визирования камеры, образованный относительно направления магнитного поля Земли; 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вертикальный угол между линией визирования камеры и горизонтом Земли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Сканирующие камеры и системы на основе сканирующих камер, имеющие все следующее: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81 300 0; </w:t>
            </w:r>
            <w:r>
              <w:br/>
              <w:t xml:space="preserve">8525 81 990 0; </w:t>
            </w:r>
            <w:r>
              <w:br/>
              <w:t xml:space="preserve">8525 82 300 0; </w:t>
            </w:r>
            <w:r>
              <w:br/>
              <w:t xml:space="preserve">8525 82 910 1; </w:t>
            </w:r>
            <w:r>
              <w:br/>
              <w:t xml:space="preserve">из 8525 82 990 0; </w:t>
            </w:r>
            <w:r>
              <w:br/>
              <w:t xml:space="preserve">8525 83 300 0; </w:t>
            </w:r>
            <w:r>
              <w:br/>
              <w:t xml:space="preserve">8525 83 910 1; </w:t>
            </w:r>
            <w:r>
              <w:br/>
              <w:t xml:space="preserve">из 8525 83 990 0; </w:t>
            </w:r>
            <w:r>
              <w:br/>
              <w:t xml:space="preserve">8525 89 300 0; </w:t>
            </w:r>
            <w:r>
              <w:br/>
              <w:t xml:space="preserve">8525 89 910 1; </w:t>
            </w:r>
            <w:r>
              <w:br/>
              <w:t>из 8525 89 990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10 нм до 30 000 нм;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линейные матричные приемники с более чем 8192 элементами в матрице;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механическое сканирование в одном направлении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6.1.3.2.2 не применяется к сканирующим камерам и системам на основе сканирующих камер, специально разработанным для любого из следующего:</w:t>
            </w:r>
            <w:r>
              <w:br/>
              <w:t>а) промышленных или гражданских фотокопировальных устройств;</w:t>
            </w:r>
            <w:r>
              <w:br/>
              <w:t>б) устройств сканирования изображений, специально разработанных для гражданского, стационарного применения, близкого сканирования (например, копирование изображений или печатание документов, иллюстраций или фотографий); или</w:t>
            </w:r>
            <w:r>
              <w:br/>
              <w:t>в) медицинского оборудования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 включающие в себя электронно-оптические преобразователи, имеющие характеристики, указанные в позиции 6.1.2.1.2.1 или 6.1.2.1.2.2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8525 81 300 0; </w:t>
            </w:r>
            <w:r>
              <w:br/>
              <w:t xml:space="preserve">8525 81 990 0; </w:t>
            </w:r>
            <w:r>
              <w:br/>
              <w:t xml:space="preserve">8525 82 300 0; </w:t>
            </w:r>
            <w:r>
              <w:br/>
              <w:t xml:space="preserve">8525 82 910 1; </w:t>
            </w:r>
            <w:r>
              <w:br/>
              <w:t xml:space="preserve">из 8525 82 990 0; </w:t>
            </w:r>
            <w:r>
              <w:br/>
              <w:t xml:space="preserve">8525 83 300 0; </w:t>
            </w:r>
            <w:r>
              <w:br/>
              <w:t xml:space="preserve">8525 83 910 1; </w:t>
            </w:r>
            <w:r>
              <w:br/>
              <w:t xml:space="preserve">из 8525 83 990 0; </w:t>
            </w:r>
            <w:r>
              <w:br/>
              <w:t xml:space="preserve">8525 89 300 0; </w:t>
            </w:r>
            <w:r>
              <w:br/>
              <w:t xml:space="preserve">8525 89 910 1; </w:t>
            </w:r>
            <w:r>
              <w:br/>
              <w:t>из 8525 89 990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6.1.3.2.4.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 включающие любые из нижеперечисленных фокальных матричных приемников:</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81 110 0; </w:t>
            </w:r>
            <w:r>
              <w:br/>
              <w:t xml:space="preserve">8525 81 190 0; </w:t>
            </w:r>
            <w:r>
              <w:br/>
              <w:t xml:space="preserve">8525 81 300 0; </w:t>
            </w:r>
            <w:r>
              <w:br/>
              <w:t xml:space="preserve">8525 81 910 0; </w:t>
            </w:r>
            <w:r>
              <w:br/>
              <w:t xml:space="preserve">8525 81 990 0; </w:t>
            </w:r>
            <w:r>
              <w:br/>
              <w:t xml:space="preserve">8525 82 110 0; </w:t>
            </w:r>
            <w:r>
              <w:br/>
              <w:t xml:space="preserve">8525 82 190 0; </w:t>
            </w:r>
            <w:r>
              <w:br/>
              <w:t xml:space="preserve">8525 82 300 0; </w:t>
            </w:r>
            <w:r>
              <w:br/>
              <w:t xml:space="preserve">8525 82 910 9; </w:t>
            </w:r>
            <w:r>
              <w:br/>
              <w:t xml:space="preserve">из 8525 82 990 0; </w:t>
            </w:r>
            <w:r>
              <w:br/>
              <w:t xml:space="preserve">8525 83 110 0; </w:t>
            </w:r>
            <w:r>
              <w:br/>
              <w:t xml:space="preserve">8525 83 190 0; </w:t>
            </w:r>
            <w:r>
              <w:br/>
              <w:t xml:space="preserve">8525 83 300 0; </w:t>
            </w:r>
            <w:r>
              <w:br/>
              <w:t xml:space="preserve">8525 83 910 9; </w:t>
            </w:r>
            <w:r>
              <w:br/>
              <w:t xml:space="preserve">из 8525 83 990 0; </w:t>
            </w:r>
            <w:r>
              <w:br/>
              <w:t xml:space="preserve">8525 89 110 0; </w:t>
            </w:r>
            <w:r>
              <w:br/>
            </w:r>
            <w:r>
              <w:lastRenderedPageBreak/>
              <w:t xml:space="preserve">8525 89 190 0; </w:t>
            </w:r>
            <w:r>
              <w:br/>
              <w:t xml:space="preserve">8525 89 300 0; </w:t>
            </w:r>
            <w:r>
              <w:br/>
              <w:t xml:space="preserve">8525 89 910 9; </w:t>
            </w:r>
            <w:r>
              <w:br/>
              <w:t>из 8525 89 990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определенных в позициях 6.1.2.1.3.1–6.1.2.1.3.5;</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определенных в позиции 6.1.2.1.3.6;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определенных в позиции 6.1.2.1.3.7</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Камеры формирования изображения, определенные в позиции 6.1.3.2.4, включают фокальные матричные приемники, объединенные с электронным устройством для обработки поступивших от них сигналов, позволяющие получить, по крайней мере, выходной аналоговый или цифровой сигнал в момент подачи питания.</w:t>
            </w:r>
            <w:r>
              <w:br/>
              <w:t>2. Позиция а) позиции 6.1.3.2.4 не применяется к камерам формирования изображения, включающим в себя линейные фокальные матричные приемники с 12 элементами или меньшим числом элементов без временной задержки и интегрирования сигнала в элементе, разработанным для любого из следующего:</w:t>
            </w:r>
            <w:r>
              <w:br/>
              <w:t>а) промышленных или гражданских систем охранной сигнализации, управления движением транспорта, промышленного управления перемещением или счета;</w:t>
            </w:r>
            <w:r>
              <w:br/>
              <w:t>б) производственного оборудования, используемого для контроля или мониторинга тепловых потоков в зданиях, оборудовании или производственных процессах;</w:t>
            </w:r>
            <w:r>
              <w:br/>
              <w:t>в) производственного оборудования, используемого для контроля, сортировки или анализа состояния материалов;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оборудования, специально разработанного для лабораторного использования; или</w:t>
            </w:r>
            <w:r>
              <w:br/>
              <w:t>д) медицинского оборудования.</w:t>
            </w:r>
            <w:r>
              <w:br/>
              <w:t>3. Позиция б) позиции 6.1.3.2.4 не применяется к камерам формирования изображения, имеющим любую из следующих характеристик:</w:t>
            </w:r>
            <w:r>
              <w:br/>
              <w:t>а) максимальную частоту смены кадров, равную или меньше 9 Гц;</w:t>
            </w:r>
            <w:r>
              <w:br/>
              <w:t>б) имеющим все нижеследующее:</w:t>
            </w:r>
            <w:r>
              <w:br/>
              <w:t>1) минимальное горизонтальное или вертикальное мгновенное угловое поле (МУП) по крайней мере 2 мрад (миллирадиан);</w:t>
            </w:r>
            <w:r>
              <w:br/>
              <w:t>2) включающим в себя объективы с фиксированным фокусным расстоянием без возможности их удаления;</w:t>
            </w:r>
            <w:r>
              <w:br/>
              <w:t>3) не включающим в свой состав дисплей с отображением прямого наблюдения; и</w:t>
            </w:r>
          </w:p>
          <w:p w:rsidR="00C168FC" w:rsidRDefault="00C168FC">
            <w:pPr>
              <w:pStyle w:val="table10"/>
              <w:spacing w:before="120"/>
            </w:pPr>
            <w:r>
              <w:t>Техническое примечание.</w:t>
            </w:r>
            <w:r>
              <w:br/>
              <w:t>Отображение прямого наблюдения относится к камере формирования изображения, работающей в инфракрасной области спектра, которая передает визуальное изображение наблюдателю с помощью миниатюрного дисплея, включающего в себя любой светозащитный механизм</w:t>
            </w:r>
          </w:p>
          <w:p w:rsidR="00C168FC" w:rsidRDefault="00C168FC">
            <w:pPr>
              <w:pStyle w:val="table10"/>
              <w:spacing w:before="120"/>
            </w:pPr>
            <w:r>
              <w:t>4) имеющим любое из нижеследующего:</w:t>
            </w:r>
            <w:r>
              <w:br/>
              <w:t>отсутствие устройств для получения фактически наблюдаемого изображения, обнаруженного в угловом поле; или</w:t>
            </w:r>
            <w:r>
              <w:br/>
              <w:t>разработанным только для одного вида применения и без возможности изменения их пользователем; или</w:t>
            </w:r>
          </w:p>
          <w:p w:rsidR="00C168FC" w:rsidRDefault="00C168FC">
            <w:pPr>
              <w:pStyle w:val="table10"/>
              <w:spacing w:before="120"/>
            </w:pPr>
            <w:r>
              <w:t>Техническое примечание.</w:t>
            </w:r>
            <w:r>
              <w:br/>
              <w:t>Мгновенное угловое поле (далее, если не указано иное, – МУП), определенное в позиции б) примечания 3, является наименьшей величиной, вычисляемой по мгновенному горизонтальному угловому полю (далее, если не указано иное, – МГУП) или мгновенному вертикальному угловому полю (далее, если не указано иное, – МВУП).</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 xml:space="preserve">МГУП равно значению ГУП, отнесенного к количеству </w:t>
            </w:r>
            <w:r>
              <w:lastRenderedPageBreak/>
              <w:t>горизонтальных чувствительных элементов приемника.</w:t>
            </w:r>
            <w:r>
              <w:br/>
              <w:t>МВУП равно значению ВУП, отнесенного к количеству вертикальных чувствительных элементов приемника</w:t>
            </w:r>
          </w:p>
          <w:p w:rsidR="00C168FC" w:rsidRDefault="00C168FC">
            <w:pPr>
              <w:pStyle w:val="table10"/>
              <w:spacing w:before="120"/>
            </w:pPr>
            <w:r>
              <w:t>в) специально разработанным для установки на гражданское пассажирское наземное транспортное средство и отвечающим всем следующим требованиям:</w:t>
            </w:r>
            <w:r>
              <w:br/>
              <w:t>1) конфигурация и размещение камеры внутри транспортного средства предусмотрены только для оказания помощи водителю в целях обеспечения безопасной эксплуатации транспортного средства;</w:t>
            </w:r>
            <w:r>
              <w:br/>
              <w:t>2) работающим только тогда, когда они установлены на любое из следующего:</w:t>
            </w:r>
            <w:r>
              <w:br/>
              <w:t>гражданское пассажирское наземное транспортное средство, для которого они предназначены и вес брутто которого менее 4500 кг; или</w:t>
            </w:r>
            <w:r>
              <w:br/>
              <w:t>специально разработанное и сертифицированное испытательное или тестирующее оборудование для работы с этими камерами; и</w:t>
            </w:r>
            <w:r>
              <w:br/>
              <w:t>3) включающим в себя устройство, приводящее камеру в нерабочее состояние при извлечении ее из транспортного средства, для которого камера предназначалась</w:t>
            </w:r>
          </w:p>
          <w:p w:rsidR="00C168FC" w:rsidRDefault="00C168FC">
            <w:pPr>
              <w:pStyle w:val="table10"/>
              <w:spacing w:before="120"/>
            </w:pPr>
            <w:r>
              <w:t>Примечание.</w:t>
            </w:r>
            <w:r>
              <w:br/>
              <w:t>В случае необходимости детали изделия предоставляются соответствующему уполномоченному органу Республики Беларусь по его требованию, чтобы убедиться в их соответствии условиям, изложенным в позиции 4) позиции б) и в позиции в) примечания 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4. Позиция «в» позиции 6.1.3.2.4 не применяется к камерам формирования изображения, имеющим любую из следующих характеристик:</w:t>
            </w:r>
            <w:r>
              <w:br/>
              <w:t>а) отвечающим всем следующим требованиям:</w:t>
            </w:r>
            <w:r>
              <w:br/>
              <w:t>1) специально разработанным для установки в качестве встроенного компонента в системы или оборудование (приборы), предназначенные для работы внутри помещения от штепсельной вилки для стенной розетки, и конструктивно ограниченным только для одного из следующих видов применения:</w:t>
            </w:r>
            <w:r>
              <w:br/>
              <w:t>для мониторинга промышленного процесса, контроля качества или анализа состояния материалов;</w:t>
            </w:r>
            <w:r>
              <w:br/>
              <w:t>в лабораторном оборудовании (приборах), специально разработанном для научных исследований;</w:t>
            </w:r>
            <w:r>
              <w:br/>
              <w:t>в медицинском оборудовании (приборах); или</w:t>
            </w:r>
            <w:r>
              <w:br/>
              <w:t>в аппаратуре (приборах) системы обнаружения финансового мошенничества (финансовых подделок);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работающим только тогда, когда они установлены на/в любое из следующего:</w:t>
            </w:r>
            <w:r>
              <w:br/>
              <w:t>системы или оборудование (приборы), для которых они предназначались; или</w:t>
            </w:r>
            <w:r>
              <w:br/>
              <w:t>специально разработанное и сертифицированное оборудование для технического обслуживания и ремонта этих камер;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включающим в себя устройство, которое приводит камеру в нерабочее состояние при извлечении ее из систем или оборудования (приборов), для которых камера предназначалась;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специально разработанным для установки на гражданское пассажирское наземное транспортное средство или на паром для перевозки пассажиров и транспортных средств и отвечающим всем следующим требованиям:</w:t>
            </w:r>
            <w:r>
              <w:br/>
              <w:t>1) конфигурация и размещение камеры внутри транспортного средства или парома предусмотрены только для оказания помощи водителю или оператору в целях обеспечения безопасной эксплуатации наземного транспортного средства или парома;</w:t>
            </w:r>
            <w:r>
              <w:br/>
              <w:t>2) работающим только тогда, когда они установлены на любое из следующего:</w:t>
            </w:r>
            <w:r>
              <w:br/>
              <w:t xml:space="preserve">гражданское пассажирское наземное транспортное средство, для </w:t>
            </w:r>
            <w:r>
              <w:lastRenderedPageBreak/>
              <w:t xml:space="preserve">которого они предназначены и вес брутто которого менее 4500 кг; </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паром для перевозки пассажиров и транспортных средств, для которого они предназначены, имеющий общую длину 65 м или более; или</w:t>
            </w:r>
            <w:r>
              <w:br/>
              <w:t>специально разработанное и сертифицированное испытательное или тестирующее оборудование для работы с этими камерами; и</w:t>
            </w:r>
            <w:r>
              <w:br/>
              <w:t>3) включающим в себя активное устройство, приводящее камеру в нерабочее состояние при извлечении ее из транспортного средства, для которого камера предназначалась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имеющим ограниченное конструкцией значение максимальной спектральной чувствительности 10 мА/Вт или менее для длин волн, превышающих 760 нм, и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включающим в себя механизм ограничения чувствительности, разработанный с отсутствием возможности его извлечения или изменения;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включающим в себя устройство, которое приводит камеру в нерабочее состояние при извлечении из нее механизма ограничения чувствительности;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специально не разработанным или не модифицированным для подводного использования;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не включающим в свой состав дисплей с отображением прямого наблюдения или дисплей электронного изображения;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не имеющим устройств для получения фактически наблюдаемого изображения, обнаруженного в угловом поле;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имеющим фокальный матричный приемник, работающий только когда он установлен в камеру, для которой был предназначен;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имеющим фокальный матричный приемник, включающий в себя активное устройство, которое делает его неработоспособным при извлечении из камеры, для которой этот фокальный матричный приемник предназначался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В случае необходимости элементы камер предоставляются соответствующему уполномоченному органу Республики Беларусь по его требованию, чтобы убедиться в их соответствии условиям, изложенным в примечании 4</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6.1.3.2.5.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 включающие твердотельные приемники оптического излучения, определенные в позиции 6.1.2.1.1.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81 110 0; </w:t>
            </w:r>
            <w:r>
              <w:br/>
              <w:t xml:space="preserve">8525 81 190 0; </w:t>
            </w:r>
            <w:r>
              <w:br/>
              <w:t xml:space="preserve">8525 81 300 0; </w:t>
            </w:r>
            <w:r>
              <w:br/>
              <w:t xml:space="preserve">8525 81 910 0; </w:t>
            </w:r>
            <w:r>
              <w:br/>
              <w:t xml:space="preserve">8525 81 990 0; </w:t>
            </w:r>
            <w:r>
              <w:br/>
              <w:t xml:space="preserve">8525 82 110 0; </w:t>
            </w:r>
            <w:r>
              <w:br/>
              <w:t xml:space="preserve">8525 82 190 0; </w:t>
            </w:r>
            <w:r>
              <w:br/>
              <w:t xml:space="preserve">8525 82 300 0; </w:t>
            </w:r>
            <w:r>
              <w:br/>
              <w:t xml:space="preserve">8525 82 910 9; </w:t>
            </w:r>
            <w:r>
              <w:br/>
              <w:t xml:space="preserve">из 8525 82 990 0; </w:t>
            </w:r>
            <w:r>
              <w:br/>
              <w:t xml:space="preserve">8525 83 110 0; </w:t>
            </w:r>
            <w:r>
              <w:br/>
              <w:t xml:space="preserve">8525 83 190 0; </w:t>
            </w:r>
            <w:r>
              <w:br/>
              <w:t xml:space="preserve">8525 83 300 0; </w:t>
            </w:r>
            <w:r>
              <w:br/>
              <w:t xml:space="preserve">8525 83 910 9; </w:t>
            </w:r>
            <w:r>
              <w:br/>
              <w:t xml:space="preserve">из 8525 83 990 0; </w:t>
            </w:r>
            <w:r>
              <w:br/>
              <w:t xml:space="preserve">8525 89 110 0; </w:t>
            </w:r>
            <w:r>
              <w:br/>
              <w:t xml:space="preserve">8525 89 190 0; </w:t>
            </w:r>
            <w:r>
              <w:br/>
              <w:t xml:space="preserve">8525 89 300 0; </w:t>
            </w:r>
            <w:r>
              <w:br/>
              <w:t xml:space="preserve">8525 89 910 9; </w:t>
            </w:r>
            <w:r>
              <w:br/>
              <w:t>из 8525 89 990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камер формирования изображения, указанных в позициях 6.1.3.2.3–6.1.3.2.5, смотреть также позиции 6.1.3.1.1–6.1.3.1.3 раздела 2</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6.1.3.2 не применяется к телевизионным или видеокамерам, специально разработанным для телевизионного вещания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Оптика (оптические оборудование (приборы) и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зеркала (рефлекторы):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6.1.4.1 порог лазерного разрушения измеряется в соответствии с международным стандартом ISO 21254-1:2011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6.1.4.1.1.</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Деформируемые зеркала, имеющие активную оптическую апертуру более 10 мм и любое из следующего, а также специально разработанные для них компоненты:</w:t>
            </w:r>
            <w:r>
              <w:br/>
              <w:t>а) имеющие все следующие характеристики:</w:t>
            </w:r>
            <w:r>
              <w:br/>
              <w:t>механическую резонансную частоту 750 Гц или более; и</w:t>
            </w:r>
            <w:r>
              <w:br/>
              <w:t>более 200 рабочих приводов; или</w:t>
            </w:r>
            <w:r>
              <w:br/>
              <w:t>б) порог лазерного разрушения, являющийся любым из следующего:</w:t>
            </w:r>
            <w:r>
              <w:br/>
              <w:t>более 1 кВт/см</w:t>
            </w:r>
            <w:r>
              <w:rPr>
                <w:vertAlign w:val="superscript"/>
              </w:rPr>
              <w:t>2</w:t>
            </w:r>
            <w:r>
              <w:t xml:space="preserve"> при использовании непрерывного лазера; или</w:t>
            </w:r>
            <w:r>
              <w:br/>
              <w:t>более 2 Дж/см</w:t>
            </w:r>
            <w:r>
              <w:rPr>
                <w:vertAlign w:val="superscript"/>
              </w:rPr>
              <w:t>2</w:t>
            </w:r>
            <w:r>
              <w:t xml:space="preserve"> при использовании импульсного лазера с длительностью импульса 20 нс при частоте повторения импульсов 20 Гц</w:t>
            </w:r>
          </w:p>
          <w:p w:rsidR="00C168FC" w:rsidRDefault="00C168FC">
            <w:pPr>
              <w:pStyle w:val="table10"/>
              <w:spacing w:before="120"/>
            </w:pPr>
            <w:r>
              <w:t>Технические примечания:</w:t>
            </w:r>
            <w:r>
              <w:br/>
              <w:t>1. Деформируемые зеркала (адаптивные зеркала) – зеркала, имеющие любую из следующих характеристик:</w:t>
            </w:r>
            <w:r>
              <w:br/>
              <w:t>а) сплошную оптическую отражающую поверхность, которая деформируется посредством приложения соответствующих сил или крутящих моментов для компенсации искажений оптического сигнала, попадающего на зеркало; или</w:t>
            </w:r>
            <w:r>
              <w:br/>
              <w:t>б) множество оптических отражающих элементов, положение которых может взаимно и независимо изменяться посредством приложения сил или крутящих моментов для компенсации искажений оптического сигнала, попадающего на зеркало.</w:t>
            </w:r>
            <w:r>
              <w:br/>
              <w:t>2. Деформируемые зеркала известны так же, как зеркала адаптивной оптики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Легкие монолитные зеркала, имеющие среднюю эквивалентную плотность менее 30 кг/м</w:t>
            </w:r>
            <w:r>
              <w:rPr>
                <w:vertAlign w:val="superscript"/>
              </w:rPr>
              <w:t>2</w:t>
            </w:r>
            <w:r>
              <w:t xml:space="preserve"> и общую массу более 10 кг</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Зеркала из легких композиционных или пенообразных материалов, имеющие среднюю эквивалентную плотность менее 30 кг/м</w:t>
            </w:r>
            <w:r>
              <w:rPr>
                <w:vertAlign w:val="superscript"/>
              </w:rPr>
              <w:t>2</w:t>
            </w:r>
            <w:r>
              <w:t xml:space="preserve"> и общую массу более 2 кг</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Позиции 6.1.4.1.2 и 6.1.4.1.3 не применяются к зеркалам, специально разработанным в целях направления солнечного излучения для наземных гелиостатических установок</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Зеркала, специально разработанные для управления лучом платформ зеркал, определенных в позиции а) позиции 6.1.4.4.2 с плоскостностью 1/10 </w:t>
            </w:r>
            <w:r>
              <w:rPr>
                <w:rStyle w:val="onesymbol"/>
              </w:rPr>
              <w:t></w:t>
            </w:r>
            <w:r>
              <w:t xml:space="preserve"> или лучше (длина волны равна 633 нм) и имеющие любое из следующего:</w:t>
            </w:r>
            <w:r>
              <w:br/>
              <w:t>а) диаметр или длину главной оси 100 мм или более; или</w:t>
            </w:r>
            <w:r>
              <w:br/>
              <w:t>б) порог лазерного разрушения, являющийся любым из следующего:</w:t>
            </w:r>
            <w:r>
              <w:br/>
              <w:t>более 10 кВт/см</w:t>
            </w:r>
            <w:r>
              <w:rPr>
                <w:vertAlign w:val="superscript"/>
              </w:rPr>
              <w:t>2</w:t>
            </w:r>
            <w:r>
              <w:t xml:space="preserve"> при использовании непрерывного лазера; или</w:t>
            </w:r>
            <w:r>
              <w:br/>
              <w:t>более 20 Дж/см</w:t>
            </w:r>
            <w:r>
              <w:rPr>
                <w:vertAlign w:val="superscript"/>
              </w:rPr>
              <w:t>2</w:t>
            </w:r>
            <w:r>
              <w:t xml:space="preserve"> при использовании импульсов лазера с длительностью импульса 20 нс при частоте повторения импульсов 20 Гц</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оптических зеркал, специально разработанных для литографического оборудования, смотреть позицию 3.2.1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компоненты, изготовленные из селенида цинка (ZnSe) или сульфида цинка (ZnS), обеспечивающие пропускание в диапазоне длин волн от 3000 нм до 25 000 нм,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w:t>
            </w:r>
            <w:r>
              <w:br/>
              <w:t>9002 90 000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объем более 100 см</w:t>
            </w:r>
            <w:r>
              <w:rPr>
                <w:vertAlign w:val="superscript"/>
              </w:rPr>
              <w:t>3</w:t>
            </w:r>
            <w:r>
              <w:t>;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диаметр или длину по главной оси более 80 мм и толщину (глубину) более 20 мм</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для оптических систем, пригодные для применения в космосе: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облегченного типа с эквивалентной плотностью менее 20 % по сравнению со сплошной заготовкой с теми же апертурой и толщиной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w:t>
            </w:r>
            <w:r>
              <w:br/>
              <w:t>9002 90 000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Необработанные подложки, обработанные подложки с поверхностным покрытием (однослойным или многослойным, металлическим или диэлектрическим, проводящим, полупроводящим или изолирующим) или имеющие защитные пленки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7014 00 000 0;</w:t>
            </w:r>
            <w:r>
              <w:br/>
              <w:t>9001 90 000 9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Сегменты или системы зеркал, предназначенные для сборки в космосе в оптическую систему с входной (сборной) апертурой, равной или больше одного оптического метра в диаметре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6.1.4.3.4.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изготовленные из композиционных материалов, имеющих коэффициент линейного температурного расширения, равный или меньше 5 x 10</w:t>
            </w:r>
            <w:r>
              <w:rPr>
                <w:vertAlign w:val="superscript"/>
              </w:rPr>
              <w:t>–6</w:t>
            </w:r>
            <w:r>
              <w:t>/К в любом направлении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9003 90 000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компонентов оптических систем, указанных в позициях 6.1.4.3–6.1.4.3.4, смотреть также позиции 6.1.4.1–6.1.4.1.4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оптического контроля: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поддержания профиля поверхности или ориентации оптических компонентов, пригодных для применения в космосе и определенных в позиции 6.1.4.3.1 или 6.1.4.3.3</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r>
              <w:br/>
              <w:t>9032 89 000 0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управления, слежения, стабилизации или юстировки резонатора:</w:t>
            </w:r>
            <w:r>
              <w:br/>
              <w:t>а) платформы зеркал для управления лучом (коррекции наклонов), разработанные для установки зеркал диаметром или с длиной главной оси более 50 мм и имеющие все следующие характеристики, а также специально разработанное для них электронное оборудование управления:</w:t>
            </w:r>
            <w:r>
              <w:br/>
              <w:t>максимальный угловой ход ±26 мрад или более;</w:t>
            </w:r>
            <w:r>
              <w:br/>
              <w:t>механическую резонансную частоту 500 Гц или более; и</w:t>
            </w:r>
            <w:r>
              <w:br/>
              <w:t>угловую погрешность 10 мкрад (микрорадиан) или менее (лучше);</w:t>
            </w:r>
            <w:r>
              <w:br/>
              <w:t>б) оборудование юстировки резонатора, имеющее полосу пропускания 100 Гц или более и погрешность 10 мкрад (микрорадиан) или менее (лучше)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r>
              <w:br/>
              <w:t>9032 89 000 0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6.1.4.4.3.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Кардановы подвесы, имеющие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8412 21 200 9; </w:t>
            </w:r>
            <w:r>
              <w:br/>
              <w:t xml:space="preserve">8412 31 000; </w:t>
            </w:r>
            <w:r>
              <w:br/>
              <w:t xml:space="preserve">из 8479 83 000 0; </w:t>
            </w:r>
            <w:r>
              <w:br/>
              <w:t xml:space="preserve">8479 89 970 7; </w:t>
            </w:r>
            <w:r>
              <w:br/>
              <w:t xml:space="preserve">из 8485 30 000 0; </w:t>
            </w:r>
            <w:r>
              <w:br/>
              <w:t xml:space="preserve">из 8485 80 000 0; </w:t>
            </w:r>
            <w:r>
              <w:br/>
              <w:t xml:space="preserve">9032 81 000 0; </w:t>
            </w:r>
            <w:r>
              <w:br/>
              <w:t>9032 89 000 0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максимальный угол поворота более 5 градусов;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ширину полосы, равную или выше 100 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ошибки угловой ориентации, равные или меньше 200 мкрад;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имеющие любую из следующих характеристик:</w:t>
            </w:r>
            <w:r>
              <w:br/>
              <w:t>диаметр или длину по главной оси более 0,15 м, но не более 1 м, и допускающие угловое ускорение более 2 рад/с</w:t>
            </w:r>
            <w:r>
              <w:rPr>
                <w:vertAlign w:val="superscript"/>
              </w:rPr>
              <w:t>2</w:t>
            </w:r>
            <w:r>
              <w:t>; или</w:t>
            </w:r>
            <w:r>
              <w:br/>
              <w:t>диаметр или длину по главной оси более 1 м и допускающие угловое ускорение более 0,5 рад/с</w:t>
            </w:r>
            <w:r>
              <w:rPr>
                <w:vertAlign w:val="superscript"/>
              </w:rPr>
              <w:t>2</w:t>
            </w:r>
            <w:r>
              <w:t>;</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оборудования для оптического контроля, указанного в позициях 6.1.4.4–6.1.4.4.3, смотреть также позиции 6.1.4.2–6.1.4.2.3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Асферические оптические элементы, имеющие все следующие </w:t>
            </w:r>
            <w:r>
              <w:lastRenderedPageBreak/>
              <w:t>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9001 90 000 9;</w:t>
            </w:r>
            <w:r>
              <w:br/>
            </w:r>
            <w:r>
              <w:lastRenderedPageBreak/>
              <w:t>9002 90 000 9</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наибольший размер оптической апертуры более 400 мм;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шероховатость поверхности менее 1 нм (среднеквадратичную) на выборочном участке длиной, равной или превышающей 1 мм;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абсолютную величину коэффициента линейного температурного расширения менее 3 x 10</w:t>
            </w:r>
            <w:r>
              <w:rPr>
                <w:vertAlign w:val="superscript"/>
              </w:rPr>
              <w:t>–6</w:t>
            </w:r>
            <w:r>
              <w:t>/К при температуре 25 °C</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Асферический оптический элемент – любой элемент, используемый в оптической системе, оптическая поверхность или поверхности которого разработаны отличающимися от формы идеальной сферы.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Изготовители не нуждаются в измерении шероховатости поверхности, указанной в позиции б) позиции 6.1.4.5, за исключением тех случаев, когда оптический элемент разработан или изготовлен в целях соответствия или превышения определенного параметра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6.1.4.5 не применяется к асферическим оптическим элементам, имеющим любые из следующих характеристик:</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наибольший размер оптической апертуры менее 1 м и отношение фокусного расстояния к апертуре, равное или больше 4,5 : 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наибольший размер оптической апертуры, равный или больше 1 м, и отношение фокусного расстояния к апертуре, равное или больше 7 : 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разработанным как линзы Френеля, «рыбий глаз», пластины, призмы или дифракционные оптические элементы;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изготовленным из боросиликатного стекла, имеющего коэффициент линейного температурного расширения более 2,5 x 10</w:t>
            </w:r>
            <w:r>
              <w:rPr>
                <w:vertAlign w:val="superscript"/>
              </w:rPr>
              <w:t>–6</w:t>
            </w:r>
            <w:r>
              <w:t>/K при температуре 25 °C;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являющимся отражательными элементами для рентгеновских лучей, обладающим свойствами внутреннего отражения (например, зеркала для рентгеновских трубок)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асферических оптических элементов, специально разработанных для литографического оборудования, смотреть позицию 3.2.1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6.1.4.6.</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измерения динамического волнового фронта, имеющее все следующие характеристики:</w:t>
            </w:r>
            <w:r>
              <w:br/>
              <w:t>а) частоту кадров, равную 1 кГц или более; и</w:t>
            </w:r>
            <w:r>
              <w:br/>
              <w:t>б) точность волнового фронта на рассчитанной длине волны, равную λ/20 или менее (лучше)</w:t>
            </w:r>
          </w:p>
          <w:p w:rsidR="00C168FC" w:rsidRDefault="00C168FC">
            <w:pPr>
              <w:pStyle w:val="table10"/>
              <w:spacing w:before="120"/>
            </w:pPr>
            <w:r>
              <w:t>Техническое примечание.</w:t>
            </w:r>
            <w:r>
              <w:br/>
              <w:t>Для целей позиции 6.1.4.6 частотой кадров является частота, при которой все активные пиксели в фокальном матричном приемнике объединены для записи изображений, проецируемых сенсорными оптическими устройствами с волновым фронтом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компоненты и оптическое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Импульсные лазеры включают лазеры, генерирующие импульсы на фоне непрерывной накачки.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Эксимерные, полупроводниковые, химические лазеры, лазеры на оксиде углерода (CO) и диоксиде углерода (CO</w:t>
            </w:r>
            <w:r>
              <w:rPr>
                <w:vertAlign w:val="subscript"/>
              </w:rPr>
              <w:t>2</w:t>
            </w:r>
            <w:r>
              <w:t>) и одноимпульсные лазеры на неодимовом стекле определяются только по позиции 6.1.5.4.</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Позиция 6.1.5 включает волоконные лазеры.</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Контрольный статус лазеров, использующих преобразование частоты (изменение длины волны) иным способом, чем накачка лазера другим лазером, определяется как параметрами выходного излучения лазера, так и параметрами частотно-преобразованного оптикой излучения.</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5. К позиции 6.1.5 не относятся следующие лазеры:</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рубиновые с выходной энергией менее 20 Дж;</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азотные;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криптоновые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КПД «от розетки» определяется как отношение выходной мощности (или средней выходной мощности) лазерного излучения к общей электрической входной мощности, необходимой для работы лазера, включая электроснабжение/регулирование мощности и терморегулирование/теплообмен</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6. Для целей позиций 6.1.5.1 и 6.1.5.2 режим генерации одной поперечной моды относится к лазерам с профилем пучка, имеющим М</w:t>
            </w:r>
            <w:r>
              <w:rPr>
                <w:vertAlign w:val="superscript"/>
              </w:rPr>
              <w:t>2</w:t>
            </w:r>
            <w:r>
              <w:t>-фактор менее 1.3, в то время как многомодовый режим генерации поперечных мод относится к лазерам с профилем пучка, имеющим М</w:t>
            </w:r>
            <w:r>
              <w:rPr>
                <w:vertAlign w:val="superscript"/>
              </w:rPr>
              <w:t>2</w:t>
            </w:r>
            <w:r>
              <w:t>-фактор 1.3 или выше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6.1.5.1.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Неперестраиваемые непрерывные (работающие в непрерывном режиме) лазеры,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излучения менее 150 нм и выходную мощность более 1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излучения 150 нм или более, но не превышающую 510 нм, и выходную мощность более 30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 позиции «б» позиции 6.1.5.1 не контролируются аргоновые лазеры, имеющие выходную мощность, равную или меньше 50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излучения более 510 нм, но не превышающую 540 нм, и имеющие любое из следующего:</w:t>
            </w:r>
            <w:r>
              <w:br/>
              <w:t>выходную мощность в режиме генерации одной поперечной моды более 50 Вт; или</w:t>
            </w:r>
            <w:r>
              <w:br/>
              <w:t>выходную мощность в многомодовом режиме генерации поперечных мод более 150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длину волны излучения более 540 нм, но не превышающую 800 нм, и выходную мощность более 30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длину волны излучения более 800 нм, но не превышающую 975 нм, и имеющие любое из следующего:</w:t>
            </w:r>
            <w:r>
              <w:br/>
              <w:t>выходную мощность в режиме генерации одной поперечной моды более 50 Вт; или</w:t>
            </w:r>
            <w:r>
              <w:br/>
              <w:t>выходную мощность в многомодовом режиме генерации поперечных мод более 80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длину волны излучения более 975 нм, но не превышающую 1150 нм, и любую из следующих характеристик:</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выходную мощность в режиме генерации одной поперечной моды и любое из следующего:</w:t>
            </w:r>
            <w:r>
              <w:br/>
              <w:t>выходную мощность более 1000 Вт; или</w:t>
            </w:r>
            <w:r>
              <w:br/>
              <w:t>имеющие все следующее:</w:t>
            </w:r>
            <w:r>
              <w:br/>
              <w:t>выходную мощность более 500 Вт; и</w:t>
            </w:r>
            <w:r>
              <w:br/>
              <w:t>спектральную ширину полосы частот менее 40 ГГц;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 многомодовом режиме генерации поперечных мод имеющие любое из следующего:</w:t>
            </w:r>
            <w:r>
              <w:br/>
              <w:t>КПД «от розетки» более 18 % и выходную мощность более 1000 Вт; или</w:t>
            </w:r>
            <w:r>
              <w:br/>
              <w:t>выходную мощность более 2 кВт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 xml:space="preserve">1. Позиция 2 вышеупомянутой позиции «е» не применяется к многомодовым (по поперечной моде) промышленным лазерам с выходной мощностью более 2 кВт, но не превышающей 6 кВт, общей массой более 1200 кг. Для целей настоящего примечания под общей массой понимается масса всех компонентов, необходимых для работы лазера (например, лазер, источник питания, теплообменник), за исключением внешних оптических устройств для преобразования или транспортировки лазерного </w:t>
            </w:r>
            <w:r>
              <w:lastRenderedPageBreak/>
              <w:t>пучка.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newncpi"/>
              <w:ind w:firstLine="0"/>
              <w:jc w:val="left"/>
              <w:rPr>
                <w:sz w:val="20"/>
                <w:szCs w:val="20"/>
              </w:rPr>
            </w:pPr>
            <w:r>
              <w:rPr>
                <w:sz w:val="20"/>
                <w:szCs w:val="20"/>
              </w:rPr>
              <w:t>2. Позиция 2 вышеупомянутой позиции «е» не применяется к многомодовым (по поперечной моде) промышленным лазерам, имеющим любую из следующих характеристик:</w:t>
            </w:r>
            <w:r>
              <w:rPr>
                <w:sz w:val="20"/>
                <w:szCs w:val="20"/>
              </w:rPr>
              <w:br/>
              <w:t>а) выходную мощность более 1 кВт, но не превышающую 1,6 кВт, и параметры качества пучка (ВРР) более 1,25 мм мрад;</w:t>
            </w:r>
            <w:r>
              <w:rPr>
                <w:sz w:val="20"/>
                <w:szCs w:val="20"/>
              </w:rPr>
              <w:br/>
              <w:t>б) выходную мощность более 1,6 кВт, но не превышающую 2,5 кВт, и параметры качества пучка (ВРР) более 1,7 мм мрад;</w:t>
            </w:r>
            <w:r>
              <w:rPr>
                <w:sz w:val="20"/>
                <w:szCs w:val="20"/>
              </w:rPr>
              <w:br/>
              <w:t>в) выходную мощность более 2,5 кВт, но не превышающую 3,3 кВт, и параметры качества пучка (ВРР) более 2,5 мм мрад;</w:t>
            </w:r>
            <w:r>
              <w:rPr>
                <w:sz w:val="20"/>
                <w:szCs w:val="20"/>
              </w:rPr>
              <w:br/>
              <w:t>г) выходную мощность более 3,3 кВт, но не превышающую 6 кВт, и параметры качества пучка (ВРР) более 3,5 мм мрад;</w:t>
            </w:r>
            <w:r>
              <w:rPr>
                <w:sz w:val="20"/>
                <w:szCs w:val="20"/>
              </w:rPr>
              <w:br/>
              <w:t>д) выходную мощность более 6 кВт, но не превышающую 8 кВт, и параметры качества пучка (ВРР) более 12 мм мрад; или</w:t>
            </w:r>
            <w:r>
              <w:rPr>
                <w:sz w:val="20"/>
                <w:szCs w:val="20"/>
              </w:rPr>
              <w:br/>
              <w:t>е) выходную мощность более 8 кВт, но не превышающую 10 кВт, и параметры качества пучка (ВРР) более 24 мм мрад</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6.1.5.2.</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Неперестраиваемые импульсные лазеры, имеющие любую из следующих характеристик:</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излучения менее 150 нм и имеющие любое из следующего:</w:t>
            </w:r>
            <w:r>
              <w:br/>
              <w:t>выходную энергию в импульсе более 50 мДж и пиковую мощность более 1 Вт; или</w:t>
            </w:r>
            <w:r>
              <w:br/>
              <w:t>среднюю выходную мощность более 1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излучения 150 нм или более, но не превышающую 510 нм, и имеющие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выходную энергию в импульсе более 1,5 Дж и пиковую мощность более 30 Вт;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среднюю выходную мощность более 30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2 вышеупомянутой позиции «б» не применяется к аргоновым лазерам со средней выходной мощностью, равной или меньше 50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излучения более 510 нм, но не превышающую 540 нм, и имеющие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 режиме генерации одной поперечной моды имеющие любое из следующего:</w:t>
            </w:r>
            <w:r>
              <w:br/>
              <w:t>выходную энергию в импульсе более 1,5 Дж и пиковую мощность более 50 Вт; или</w:t>
            </w:r>
            <w:r>
              <w:br/>
              <w:t>среднюю выходную мощность более 50 Вт;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 многомодовом режиме генерации поперечных мод имеющие любое из следующего:</w:t>
            </w:r>
            <w:r>
              <w:br/>
              <w:t>выходную энергию в импульсе более 1,5 Дж и пиковую мощность более 150 Вт; или</w:t>
            </w:r>
            <w:r>
              <w:br/>
              <w:t>среднюю выходную мощность более 150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длину волны излучения более 540 нм, но не превышающую 800 нм, и имеющие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длительность импульса менее 1 пс и имеющие любое из следующего:</w:t>
            </w:r>
            <w:r>
              <w:br/>
              <w:t>выходную энергию в импульсе более 0,005 Дж и пиковую мощность более 5 ГВт; или</w:t>
            </w:r>
            <w:r>
              <w:br/>
              <w:t>среднюю выходную мощность более 20 Вт;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длительность импульса, равную 1 пс или более, и имеющие любое из следующего:</w:t>
            </w:r>
            <w:r>
              <w:br/>
              <w:t>выходную энергию в импульсе более 1,5 Дж и пиковую мощность более 30 Вт; или</w:t>
            </w:r>
            <w:r>
              <w:br/>
              <w:t>среднюю выходную мощность более 30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длину волны излучения более 800 нм, но не превышающую 975 нм, и имеющие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длительность импульса менее 1 пс и имеющие любое из следующего:</w:t>
            </w:r>
            <w:r>
              <w:br/>
              <w:t>выходную энергию в импульсе более 0,005 Дж и пиковую мощность более 5 ГВт; или</w:t>
            </w:r>
            <w:r>
              <w:br/>
            </w:r>
            <w:r>
              <w:lastRenderedPageBreak/>
              <w:t>среднюю выходную мощность в режиме генерации одной поперечной моды более 20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длительность импульса, равную 1 пс или более, но не превышающую 1 мкс, и имеющие любое из следующего:</w:t>
            </w:r>
            <w:r>
              <w:br/>
              <w:t>выходную энергию в импульсе более 0,5 Дж и пиковую мощность более 50 Вт;</w:t>
            </w:r>
            <w:r>
              <w:br/>
              <w:t>среднюю выходную мощность в режиме генерации одной поперечной моды более 20 Вт; или</w:t>
            </w:r>
            <w:r>
              <w:br/>
              <w:t>среднюю выходную мощность в многомодовом режиме генерации поперечных мод более 50 Вт;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длительность импульса более 1 мкс и имеющие любое из следующего:</w:t>
            </w:r>
            <w:r>
              <w:br/>
              <w:t>выходную энергию в импульсе более 2 Дж и пиковую мощность более 50 Вт;</w:t>
            </w:r>
            <w:r>
              <w:br/>
              <w:t>среднюю выходную мощность в режиме генерации одной поперечной моды более 50 Вт; или</w:t>
            </w:r>
            <w:r>
              <w:br/>
              <w:t>среднюю выходную мощность в многомодовом режиме генерации поперечных мод более 80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длину волны излучения более 975 нм, но не превышающую 1150 нм, и имеющие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длительность импульса менее 1 пс и имеющие любое из следующего:</w:t>
            </w:r>
            <w:r>
              <w:br/>
              <w:t>выходную пиковую мощность в импульсе более 2 ГВт;</w:t>
            </w:r>
            <w:r>
              <w:br/>
              <w:t>среднюю выходную мощность более 30 Вт; или</w:t>
            </w:r>
            <w:r>
              <w:br/>
              <w:t>выходную энергию в импульсе более 0,002 Дж;</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длительность импульса, равную 1 пс или более, но не превышающую 1 нс, и имеющие любое из следующего:</w:t>
            </w:r>
            <w:r>
              <w:br/>
              <w:t>выходную пиковую мощность в импульсе более 5 ГВт;</w:t>
            </w:r>
            <w:r>
              <w:br/>
              <w:t>среднюю выходную мощность более 50 Вт; или</w:t>
            </w:r>
            <w:r>
              <w:br/>
              <w:t>выходную энергию в импульсе более 0,1 Дж;</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длительность импульса, равную или больше 1 нс, но не превышающую 1 мкс, и имеющие любое из следующего:</w:t>
            </w:r>
            <w:r>
              <w:br/>
              <w:t>в режиме генерации одной поперечной моды имеющие любое из следующего:</w:t>
            </w:r>
            <w:r>
              <w:br/>
              <w:t>пиковую мощность более 100 МВт;</w:t>
            </w:r>
            <w:r>
              <w:br/>
              <w:t>среднюю выходную мощность более 20 Вт, конструктивно ограниченную максимальной частотой повторения импульсов, равной или меньше 1 кГц;</w:t>
            </w:r>
            <w:r>
              <w:br/>
              <w:t>КПД «от розетки» более 12 %, среднюю выходную мощность более 100 Вт и способные работать с частотой повторения импульса более 1 кГц;</w:t>
            </w:r>
            <w:r>
              <w:br/>
              <w:t>среднюю выходную мощность более 150 Вт и способные работать при частоте повторения импульсов более 1 кГц; или</w:t>
            </w:r>
            <w:r>
              <w:br/>
              <w:t>выходную энергию в импульсе более 2 Дж; или</w:t>
            </w:r>
            <w:r>
              <w:br/>
              <w:t>в многомодовом режиме генерации поперечных мод имеющие любое из следующего:</w:t>
            </w:r>
            <w:r>
              <w:br/>
              <w:t>пиковую мощность более 400 МВт;</w:t>
            </w:r>
            <w:r>
              <w:br/>
              <w:t>КПД «от розетки» более 18 % и среднюю выходную мощность более 500 Вт;</w:t>
            </w:r>
            <w:r>
              <w:br/>
              <w:t>среднюю выходную мощность более 2 кВт; или</w:t>
            </w:r>
            <w:r>
              <w:br/>
              <w:t>выходную энергию в импульсе более 4 Дж;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длительность импульса более 1 мкс и имеющие любое из следующего:</w:t>
            </w:r>
            <w:r>
              <w:br/>
              <w:t>в режиме генерации одной поперечной моды имеющие любое из следующего:</w:t>
            </w:r>
            <w:r>
              <w:br/>
              <w:t>пиковую мощность более 500 кВт;</w:t>
            </w:r>
            <w:r>
              <w:br/>
              <w:t>КПД «от розетки» более 12 % и среднюю выходную мощность более 100 Вт; или</w:t>
            </w:r>
            <w:r>
              <w:br/>
              <w:t>среднюю выходную мощность более 150 Вт; или</w:t>
            </w:r>
            <w:r>
              <w:br/>
              <w:t>в многомодовом режиме генерации поперечных мод имеющие любое из следующего:</w:t>
            </w:r>
            <w:r>
              <w:br/>
              <w:t>пиковую мощность более 1 МВт;</w:t>
            </w:r>
            <w:r>
              <w:br/>
              <w:t xml:space="preserve">КПД «от розетки» более 18 % и среднюю выходную мощность более </w:t>
            </w:r>
            <w:r>
              <w:lastRenderedPageBreak/>
              <w:t>500 Вт; или</w:t>
            </w:r>
            <w:r>
              <w:br/>
              <w:t>среднюю выходную мощность более 2 кВт;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длину волны излучения более 1150 нм, но не превышающую 1555 нм, и имеющие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длительность импульса, не превышающую 1 мкс, и имеющие любое из следующего:</w:t>
            </w:r>
            <w:r>
              <w:br/>
              <w:t>выходную энергию в импульсе более 0,5 Дж и пиковую мощность более 50 Вт;</w:t>
            </w:r>
            <w:r>
              <w:br/>
              <w:t>среднюю выходную мощность в режиме генерации одной поперечной моды более 20 Вт; или</w:t>
            </w:r>
            <w:r>
              <w:br/>
              <w:t>среднюю выходную мощность в многомодовом режиме генерации поперечных мод более 50 Вт;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длительность импульса более 1 мкс и имеющие любое из следующего:</w:t>
            </w:r>
            <w:r>
              <w:br/>
              <w:t>выходную энергию в импульсе более 2 Дж и пиковую мощность более 50 Вт;</w:t>
            </w:r>
            <w:r>
              <w:br/>
              <w:t>среднюю выходную мощность в режиме генерации одной поперечной моды более 50 Вт; или</w:t>
            </w:r>
            <w:r>
              <w:br/>
              <w:t>среднюю выходную мощность в многомодовом режиме генерации поперечных мод более 80 Вт;</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 длину волны излучения более 1555 нм, но не превышающую 1850 нм, и имеющие любое из следующего:</w:t>
            </w:r>
            <w:r>
              <w:br/>
              <w:t>выходную энергию в импульсе более 100 мДж и пиковую мощность более 1 Вт; или</w:t>
            </w:r>
            <w:r>
              <w:br/>
              <w:t>среднюю выходную мощность более 1 Вт;</w:t>
            </w:r>
            <w:r>
              <w:br/>
              <w:t>и) длину волны излучения более 1850 нм, но не превышающую 2100 нм, и имеющие любое из следующего:</w:t>
            </w:r>
            <w:r>
              <w:br/>
              <w:t>1) режим генерации одной поперечной моды и имеющие любое из следующего:</w:t>
            </w:r>
            <w:r>
              <w:br/>
              <w:t>выходную энергию в импульсе более 100 мДж и пиковую мощность более 1 Вт; или</w:t>
            </w:r>
            <w:r>
              <w:br/>
              <w:t>среднюю выходную мощность более 1 Вт; или</w:t>
            </w:r>
            <w:r>
              <w:br/>
              <w:t>2) режим генерации нескольких поперечных мод и имеющие любое из следующего:</w:t>
            </w:r>
            <w:r>
              <w:br/>
              <w:t>выходную энергию в импульсе более 100 мДж и пиковую мощность более 10 кВт; или</w:t>
            </w:r>
            <w:r>
              <w:br/>
              <w:t>среднюю выходную мощность более 120 Вт; или</w:t>
            </w:r>
            <w:r>
              <w:br/>
              <w:t>к) длину волны излучения более 2100 нм и имеющие любое из следующего:</w:t>
            </w:r>
            <w:r>
              <w:br/>
              <w:t>выходную энергию в импульсе более 100 мДж и пиковую мощность более 1 Вт; или</w:t>
            </w:r>
            <w:r>
              <w:br/>
              <w:t>среднюю выходную мощность более 1 Вт</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Перестраиваемые лазеры,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излучения менее 600 нм и имеющие любое из следующего:</w:t>
            </w:r>
            <w:r>
              <w:br/>
              <w:t>выходную энергию в импульсе более 50 мДж и пиковую мощность более 1 Вт; или</w:t>
            </w:r>
            <w:r>
              <w:br/>
              <w:t>среднюю выходную мощность или мощность непрерывного излучения более 1 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Позиция а) позиции 6.1.5.3 не применяется к лазерам на красителях или другим жидкостным лазерам, имеющим многомодовое излучение и длину волны 150 нм или более, но не превышающую 600 нм, и все следующее:</w:t>
            </w:r>
            <w:r>
              <w:br/>
              <w:t>выходную энергию в импульсе менее 1,5 Дж или пиковую мощность менее 20 Вт; и</w:t>
            </w:r>
            <w:r>
              <w:br/>
              <w:t>среднюю выходную мощность или мощность непрерывного излучения менее 20 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излучения 600 нм или более, но не превышающую 1400 нм, и имеющие любое из следующего:</w:t>
            </w:r>
            <w:r>
              <w:br/>
              <w:t xml:space="preserve">выходную энергию в импульсе более 1 Дж и пиковую мощность </w:t>
            </w:r>
            <w:r>
              <w:lastRenderedPageBreak/>
              <w:t>более 20 Вт; или</w:t>
            </w:r>
            <w:r>
              <w:br/>
              <w:t>среднюю выходную мощность или мощность непрерывного излучения более 20 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излучения более 1400 нм и имеющие любое из следующего:</w:t>
            </w:r>
            <w:r>
              <w:br/>
              <w:t>выходную энергию в импульсе более 50 мДж и пиковую мощность более 1 Вт; или</w:t>
            </w:r>
            <w:r>
              <w:br/>
              <w:t>среднюю выходную мощность или мощность непрерывного излучения более 1 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Другие лазеры, не определенные в позициях 6.1.5.1, 6.1.5.2 или 6.1.5.3:</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Полупроводниковые 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6.1.5.4.1 включает полупроводниковые лазеры, имеющие оптические волоконные выходы.</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Контрольный статус полупроводниковых лазеров, специально разработанных для другого оборудования, определяется по контрольному статусу этого другого оборудования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Одиночные полупроводниковые лазеры, работающие в режиме генерации одной поперечной моды,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41 000 1; </w:t>
            </w:r>
            <w:r>
              <w:br/>
              <w:t xml:space="preserve">8541 41 000 2; </w:t>
            </w:r>
            <w:r>
              <w:br/>
              <w:t xml:space="preserve">8541 41 000 4; </w:t>
            </w:r>
            <w:r>
              <w:br/>
              <w:t xml:space="preserve">8541 41 000 6; </w:t>
            </w:r>
            <w:r>
              <w:br/>
              <w:t xml:space="preserve">8541 41 000 7; </w:t>
            </w:r>
            <w:r>
              <w:br/>
              <w:t xml:space="preserve">8541 41 000 8; </w:t>
            </w:r>
            <w:r>
              <w:br/>
              <w:t>8541 41 000 9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равную или меньше 1510 нм, и среднюю выходную мощность или мощность непрерывного излучения более 1,5 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более 1510 нм и среднюю выходную мощность или мощность непрерывного излучения более 500 мВт;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Одиночные многомодовые (по поперечной моде) полупроводниковые лазеры,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41 000 1; </w:t>
            </w:r>
            <w:r>
              <w:br/>
              <w:t xml:space="preserve">8541 41 000 2; </w:t>
            </w:r>
            <w:r>
              <w:br/>
              <w:t xml:space="preserve">8541 41 000 4; </w:t>
            </w:r>
            <w:r>
              <w:br/>
              <w:t xml:space="preserve">8541 41 000 6; </w:t>
            </w:r>
            <w:r>
              <w:br/>
              <w:t xml:space="preserve">8541 41 000 7; </w:t>
            </w:r>
            <w:r>
              <w:br/>
              <w:t xml:space="preserve">8541 41 000 8; </w:t>
            </w:r>
            <w:r>
              <w:br/>
              <w:t>8541 41 000 9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менее 1400 нм и среднюю выходную мощность или мощность непрерывного излучения более 15 Вт;</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равную или больше 1400 нм, но менее 1900 нм, и среднюю выходную мощность или мощность непрерывного излучения более 2,5 Вт;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равную или больше 1900 нм, и среднюю выходную мощность или мощность непрерывного излучения более 1 Вт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Отдельные линейки полупроводниковых лазеров,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41 000 1; </w:t>
            </w:r>
            <w:r>
              <w:br/>
              <w:t xml:space="preserve">8541 41 000 2; </w:t>
            </w:r>
            <w:r>
              <w:br/>
              <w:t xml:space="preserve">8541 41 000 4; </w:t>
            </w:r>
            <w:r>
              <w:br/>
              <w:t xml:space="preserve">8541 41 000 6; </w:t>
            </w:r>
            <w:r>
              <w:br/>
              <w:t xml:space="preserve">8541 41 000 7; </w:t>
            </w:r>
            <w:r>
              <w:br/>
              <w:t xml:space="preserve">8541 41 000 8; </w:t>
            </w:r>
            <w:r>
              <w:br/>
              <w:t>8541 41 000 9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менее 1400 нм и среднюю выходную мощность или мощность непрерывного излучения более 100 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равную или больше 1400 нм, но менее 1900 нм, и среднюю выходную мощность или мощность непрерывного излучения более 25 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равную или больше 1900 нм, и среднюю выходную мощность или мощность непрерывного излучения более 10 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Многоярусные решетки полупроводниковых лазеров (двухмерные решетки), имеющие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41 000 1; </w:t>
            </w:r>
            <w:r>
              <w:br/>
              <w:t xml:space="preserve">8541 41 000 2; </w:t>
            </w:r>
            <w:r>
              <w:br/>
              <w:t xml:space="preserve">8541 41 000 4; </w:t>
            </w:r>
            <w:r>
              <w:br/>
              <w:t xml:space="preserve">8541 41 000 6; </w:t>
            </w:r>
            <w:r>
              <w:br/>
              <w:t xml:space="preserve">8541 41 000 7; </w:t>
            </w:r>
            <w:r>
              <w:br/>
            </w:r>
            <w:r>
              <w:lastRenderedPageBreak/>
              <w:t xml:space="preserve">8541 41 000 8; </w:t>
            </w:r>
            <w:r>
              <w:br/>
              <w:t>8541 41 000 9</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менее 1400 нм и имеющие любое из следующего: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среднюю общую выходную мощность или общую выходную мощность непрерывного излучения менее 3 кВт и имеющие среднюю удельную выходную мощность или удельную выходную мощность непрерывного излучения более 500 Вт/см</w:t>
            </w:r>
            <w:r>
              <w:rPr>
                <w:vertAlign w:val="superscript"/>
              </w:rPr>
              <w:t>2</w:t>
            </w:r>
            <w:r>
              <w:t>;</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среднюю общую выходную мощность или общую выходную мощность непрерывного излучения от 3 кВт до 5 кВт включительно и имеющие среднюю удельную выходную мощность или удельную выходную мощность непрерывного излучения более 350 Вт/см</w:t>
            </w:r>
            <w:r>
              <w:rPr>
                <w:vertAlign w:val="superscript"/>
              </w:rPr>
              <w:t>2</w:t>
            </w:r>
            <w:r>
              <w:t>;</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среднюю общую выходную мощность или общую выходную мощность непрерывного излучения, превышающую 5 кВт;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пиковую импульсную удельную мощность более 2500 Вт/см</w:t>
            </w:r>
            <w:r>
              <w:rPr>
                <w:vertAlign w:val="superscript"/>
              </w:rPr>
              <w:t>2</w:t>
            </w:r>
            <w:r>
              <w:t xml:space="preserve"> (настоящая позиция не применяется к эпитаксиально изготовленным цельным устройствам);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5) пространственно когерентную среднюю общую выходную мощность или общую выходную мощность непрерывного излучения более 150 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1400 нм или более, но не превышающую 1900 нм, и имеющие любое из следующего: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среднюю общую выходную мощность или общую выходную мощность непрерывного излучения менее 250 Вт и имеющие среднюю удельную выходную мощность или удельную выходную мощность непрерывного излучения более 150 Вт/см</w:t>
            </w:r>
            <w:r>
              <w:rPr>
                <w:vertAlign w:val="superscript"/>
              </w:rPr>
              <w:t>2</w:t>
            </w:r>
            <w:r>
              <w:t>;</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среднюю общую выходную мощность или общую выходную мощность непрерывного излучения от 250 Вт до 500 Вт включительно и имеющие среднюю удельную выходную мощность или удельную выходную мощность непрерывного излучения более 50 Вт/см</w:t>
            </w:r>
            <w:r>
              <w:rPr>
                <w:vertAlign w:val="superscript"/>
              </w:rPr>
              <w:t>2</w:t>
            </w:r>
            <w:r>
              <w:t>;</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среднюю общую выходную мощность или общую выходную мощность непрерывного излучения, превышающую 500 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пиковую импульсную удельную мощность более 500 Вт/см</w:t>
            </w:r>
            <w:r>
              <w:rPr>
                <w:vertAlign w:val="superscript"/>
              </w:rPr>
              <w:t>2</w:t>
            </w:r>
            <w:r>
              <w:t xml:space="preserve"> (настоящая позиция не применяется к эпитаксиально изготовленным цельным устройствам);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5) пространственно когерентную среднюю общую выходную мощность или общую выходную мощность непрерывного излучения более 15 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1900 нм или более и имеющие любое из следующего:</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среднюю удельную выходную мощность или удельную выходную мощность непрерывного излучения более 50 Вт/см</w:t>
            </w:r>
            <w:r>
              <w:rPr>
                <w:vertAlign w:val="superscript"/>
              </w:rPr>
              <w:t>2</w:t>
            </w:r>
            <w:r>
              <w:t>;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среднюю выходную мощность или выходную мощность непрерывного излучения более 10 Вт;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пространственно когерентную среднюю общую выходную мощность или общую выходную мощность непрерывного излучения более 1,5 Вт;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по крайней мере, одну линейку лазеров, определенную в позиции 6.1.5.4.1.3</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6.1.5.4.1.4 под удельной мощностью понимается общая выходная мощность лазера, отнесенная к площади поверхности излучения многоярусной решетки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Многоярусные решетки полупроводниковых лазеров, отличные от определенных в позиции 6.1.5.4.1.4 и имеющие все следующее: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41 000 1; </w:t>
            </w:r>
            <w:r>
              <w:br/>
              <w:t xml:space="preserve">8541 41 000 2; </w:t>
            </w:r>
            <w:r>
              <w:br/>
              <w:t xml:space="preserve">8541 41 000 4; </w:t>
            </w:r>
            <w:r>
              <w:br/>
              <w:t xml:space="preserve">8541 41 000 6; </w:t>
            </w:r>
            <w:r>
              <w:br/>
              <w:t xml:space="preserve">8541 41 000 7; </w:t>
            </w:r>
            <w:r>
              <w:br/>
              <w:t xml:space="preserve">8541 41 000 8; </w:t>
            </w:r>
            <w:r>
              <w:br/>
              <w:t>8541 41 000 9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специально разработанные или модифицированные для объединения с другими многоярусными решетками для </w:t>
            </w:r>
            <w:r>
              <w:lastRenderedPageBreak/>
              <w:t>формирования большей многоярусной решетки;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интегрированные соединения, обычно используемые как для электронной части системы, так и для охлаждения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Многоярусные решетки, сформированные путем объединения многоярусных решеток полупроводниковых лазеров, определенных в позиции 6.1.5.4.1.5, которые не разработаны для дальнейшего объединения или модифицирования, определяются по позиции 6.1.5.4.1.4.</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Многоярусные решетки, сформированные путем объединения многоярусных решеток полупроводниковых лазеров, определенных в позиции 6.1.5.4.1.5, которые разработаны для дальнейшего объединения или модифицирования, определяются по позиции 6.1.5.4.1.5.</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Позиция 6.1.5.4.1.5 не применяется к модульным конструкциям из отдельных линеек, разработанным для сборки в непрерывную цепь многоярусных линейных решеток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Полупроводниковые лазеры обычно называются лазерными диодами.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Линейка (также называется линейкой полупроводникового лазера, линейкой диодного лазера или диодной линейкой) состоит из множества полупроводниковых лазеров в одномерной решетке.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 Многоярусная решетка состоит из множества линеек, формирующих двухмерные решетки полупроводниковых лазеров</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на оксиде углерода (CO),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выходную энергию в импульсе более 2 Дж и пиковую мощность более 5 кВт;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среднюю выходную мощность или мощность непрерывного излучения более 5 кВт;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на диоксиде углерода (CO</w:t>
            </w:r>
            <w:r>
              <w:rPr>
                <w:vertAlign w:val="subscript"/>
              </w:rPr>
              <w:t>2</w:t>
            </w:r>
            <w:r>
              <w:t>),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мощность непрерывного излучения более 15 кВт;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длительность импульсов в импульсном режиме более 10 мкс и имеющие любое из следующего:</w:t>
            </w:r>
            <w:r>
              <w:br/>
              <w:t>среднюю выходную мощность более 10 кВт; или</w:t>
            </w:r>
            <w:r>
              <w:br/>
              <w:t>пиковую мощность более 100 кВт;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длительность импульсов в импульсном режиме, равную или меньше 10 мкс, и имеющие любое из следующего:</w:t>
            </w:r>
            <w:r>
              <w:br/>
              <w:t>энергию в импульсе более 5 Дж; или</w:t>
            </w:r>
            <w:r>
              <w:br/>
              <w:t>среднюю выходную мощность более 2,5 кВт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Эксимерные лазеры,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длину волны излучения, не превышающую 150 нм, и имеющие любое из следующего:</w:t>
            </w:r>
            <w:r>
              <w:br/>
              <w:t>выходную энергию в импульсе более 50 мДж; или</w:t>
            </w:r>
            <w:r>
              <w:br/>
              <w:t>среднюю выходную мощность более 1 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длину волны излучения более 150 нм, но не превышающую 190 нм, и имеющие любое из следующего:</w:t>
            </w:r>
            <w:r>
              <w:br/>
              <w:t>выходную энергию в импульсе более 1,5 Дж; или</w:t>
            </w:r>
            <w:r>
              <w:br/>
              <w:t>среднюю выходную мощность более 120 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излучения более 190 нм, но не превышающую 360 нм, и имеющие любое из следующего:</w:t>
            </w:r>
            <w:r>
              <w:br/>
              <w:t>выходную энергию в импульсе более 10 Дж; или</w:t>
            </w:r>
            <w:r>
              <w:br/>
              <w:t>среднюю выходную мощность более 500 Вт;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длину волны излучения более 360 нм и имеющие любое из следующего:</w:t>
            </w:r>
            <w:r>
              <w:br/>
              <w:t>выходную энергию в импульсе более 1,5 Дж; или</w:t>
            </w:r>
            <w:r>
              <w:br/>
              <w:t>среднюю выходную мощность более 30 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r>
            <w:r>
              <w:lastRenderedPageBreak/>
              <w:t>Для эксимерных лазеров, специально разработанных для литографического оборудования, смотреть позицию 3.2.1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6.1.5.4.5.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Химические 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6.1.5.4.5.1.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на фториде водорода (HF)</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6.1.5.4.5.2.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на фториде дейтерия (DF)</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6.1.5.4.5.3.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Переходные 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6.1.5.4.5.3.1.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Кислородно-йодные (O</w:t>
            </w:r>
            <w:r>
              <w:rPr>
                <w:vertAlign w:val="subscript"/>
              </w:rPr>
              <w:t>2</w:t>
            </w:r>
            <w:r>
              <w:t>-I) 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6.1.5.4.5.3.2.</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Фторид дейтерия-диоксид-углеродные (DF-CO</w:t>
            </w:r>
            <w:r>
              <w:rPr>
                <w:vertAlign w:val="subscript"/>
              </w:rPr>
              <w:t>2</w:t>
            </w:r>
            <w:r>
              <w:t>) лазеры</w:t>
            </w:r>
          </w:p>
          <w:p w:rsidR="00C168FC" w:rsidRDefault="00C168FC">
            <w:pPr>
              <w:pStyle w:val="table10"/>
              <w:spacing w:before="120"/>
            </w:pPr>
            <w:r>
              <w:t>Техническое примечание.</w:t>
            </w:r>
            <w:r>
              <w:br/>
              <w:t xml:space="preserve">Переходный лазер – лазер, в котором среда </w:t>
            </w:r>
          </w:p>
          <w:p w:rsidR="00C168FC" w:rsidRDefault="00C168FC">
            <w:pPr>
              <w:pStyle w:val="table10"/>
            </w:pPr>
            <w:r>
              <w:t>генерации возбуждается посредством перехода энергии при соударениях невозбужденного атома или молекулы с возбужденными атомами или молекулами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Одноимпульсные лазеры на неодимовом стекле,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9013 20 000 0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длительность импульса, не превышающую 1 мкс, и выходную энергию в импульсе более 50 Дж;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длительность импульса более 1 мкс и выходную энергию в импульсе более 100 Дж</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Термин «одноимпульсные» относится к лазерам, которые или испускают одиночный импульс, или имеют временной интервал между импульсами более одной минуты</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Зеркала, охлаждаемые либо активным методом, либо методом тепловой трубы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Активным охлаждением является метод охлаждения оптических компонентов, в котором используется течение жидкости по субповерхности (расположенной обычно менее чем в 1 мм под оптической поверхностью) оптического компонента для отвода тепла от оптики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6.1.5.5.2.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зеркала либо прозрачные или частично прозрачные оптические либо электрооптические компоненты, отличные от сумматоров волокон с выходом в сплавной тэйпер и многослойных диэлектрических решеток, и специально разработанные для использования с определенными в настоящем разделе лазерами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Сумматоры волокон и многослойные диэлектрические решетки определены в позиции 6.1.5.5.3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6.1.5.5.3.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волоконных лазеров:</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волоконных лазеров:</w:t>
            </w:r>
            <w:r>
              <w:br/>
              <w:t>а) сумматоры многомодовых волокон с выходом в многомодовый сплавной тэйпер, имеющие все следующее:</w:t>
            </w:r>
            <w:r>
              <w:br/>
              <w:t>1) вносимые потери 0,3 дБ или лучше (меньше), сохраняемые при номинальной полной средней выходной мощности или мощности в режиме излучения (за исключением выходной мощности, передаваемой через одномодовую сердцевину (при ее наличии), превышающей 1000 Вт; и</w:t>
            </w:r>
            <w:r>
              <w:br/>
              <w:t>2) количество входных волокон 3 или более;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сумматоры одномодовых волокон с выходом в многомодовый сплавной тэйпер, имеющие все следующее:</w:t>
            </w:r>
            <w:r>
              <w:br/>
              <w:t>1) вносимые потери лучше (меньше) 0,5 дБ, сохраняемые при номинальной полной выходной мощности, превышающей 4600 Вт;</w:t>
            </w:r>
            <w:r>
              <w:br/>
              <w:t>2) количество входных волокон 3 или более; и</w:t>
            </w:r>
            <w:r>
              <w:br/>
              <w:t>3) имеющие любое из следующего:</w:t>
            </w:r>
            <w:r>
              <w:br/>
              <w:t xml:space="preserve">параметры качества пучка (ВРР), измеренные на выходе и не превышающие 1,5 мм·мрад для количества входных волокон, </w:t>
            </w:r>
            <w:r>
              <w:lastRenderedPageBreak/>
              <w:t>равного 5 или менее; или</w:t>
            </w:r>
            <w:r>
              <w:br/>
              <w:t>параметры качества пучка (ВРР), измеренные на выходе и не превышающие 2,5 мм·мрад для количества входных волокон более 5;</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многослойные диэлектрические решетки, имеющие все следующее:</w:t>
            </w:r>
            <w:r>
              <w:br/>
              <w:t>1) разработанные для спектральных или когерентных комбинаций пучков пяти волоконных лазеров или более;</w:t>
            </w:r>
            <w:r>
              <w:br/>
              <w:t>2) непрерывный порог лазерного разрушения 10 кВт/см</w:t>
            </w:r>
            <w:r>
              <w:rPr>
                <w:vertAlign w:val="superscript"/>
              </w:rPr>
              <w:t>2</w:t>
            </w:r>
            <w:r>
              <w:t xml:space="preserve"> или более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Оптическое оборудование следующих видов: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6.1.5.6.1.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6.1.5.6.2.</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Особое примечание.</w:t>
            </w:r>
            <w:r>
              <w:br/>
              <w:t>В отношении продукции, ранее определенной в позиции 6.1.5.6.1, смотреть позицию 6.1.4.6</w:t>
            </w:r>
          </w:p>
          <w:p w:rsidR="00C168FC" w:rsidRDefault="00C168FC">
            <w:pPr>
              <w:pStyle w:val="table10"/>
              <w:spacing w:before="120"/>
            </w:pPr>
            <w:r>
              <w:t>Оборудование лазерной диагностики, специально разработанное для измерения погрешностей углового управления положением луча лазера сверхвысокой мощности, равных или меньше 10 мкрад</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6.1.5.6.3.</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Оптическое оборудование и компоненты, специально разработанные для суммирования когерентных лучей в системе лазера сверхвысокой мощности с фазированными решетками и имеющие любую из следующих характеристик:</w:t>
            </w:r>
            <w:r>
              <w:br/>
              <w:t>а) точность 0,1 мкм или менее для длин волн более 0,1 мкм; или</w:t>
            </w:r>
            <w:r>
              <w:br/>
              <w:t>б) точность λ/20 или менее (лучше) на рассчитанной длине волны для длин волн 0,1 мкм или менее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8524 11 009 0; </w:t>
            </w:r>
            <w:r>
              <w:br/>
              <w:t xml:space="preserve">из 8524 12 009 0; </w:t>
            </w:r>
            <w:r>
              <w:br/>
              <w:t xml:space="preserve">из 8524 19 009 0; </w:t>
            </w:r>
            <w:r>
              <w:br/>
              <w:t xml:space="preserve">из 8524 91 009 0; </w:t>
            </w:r>
            <w:r>
              <w:br/>
              <w:t xml:space="preserve">из 8524 92 009 0; </w:t>
            </w:r>
            <w:r>
              <w:br/>
              <w:t xml:space="preserve">из 8524 99 009 0; </w:t>
            </w:r>
            <w:r>
              <w:br/>
              <w:t xml:space="preserve">из 8529 90 109 0; </w:t>
            </w:r>
            <w:r>
              <w:br/>
              <w:t>9013 90 000 0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6.1.5.6.4.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Проекционные телескопические оптические системы, специально разработанные для использования с системами лазеров сверхвысокой мощности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9002 19 000 0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Лазерная акустическая аппаратура обнаружения, имеющая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9013 20 000 0;</w:t>
            </w:r>
            <w:r>
              <w:br/>
              <w:t>9014 80 000 0;</w:t>
            </w:r>
            <w:r>
              <w:br/>
              <w:t>9015 80 110 0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выходную мощность непрерывного лазерного излучения, равную или больше 20 мВт;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стабильность частоты лазерного излучения 10 МГц или лучше (меньше);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длину волны лазера 1000 нм или более, но не превышающую 2000 нм;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разрешение оптической системы лучше (меньше) 1 нм;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отношение оптического сигнала к шуму 10</w:t>
            </w:r>
            <w:r>
              <w:rPr>
                <w:vertAlign w:val="superscript"/>
              </w:rPr>
              <w:t>3</w:t>
            </w:r>
            <w:r>
              <w:t xml:space="preserve"> или более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Лазерная акустическая аппаратура обнаружения называется иногда лазерными микрофонами или микрофонами обнаружения потока частиц</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Датчики магнитного и электрического полей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магнитные градиентометры, внутренние магнитные градиентометры, подводные датчики электрического поля и компенсационные системы, указанные ниже,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магнитометры и их подсистемы: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использующие технологию сверхпроводящих материалов (сверхпроводящих квантовых интерференционных датчиков или СКВИДов) и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системы СКВИДов, разработанные для стационарной эксплуатации, без специально разработанных подсистем, предназначенных для уменьшения шума в движении, и имеющие среднеквадратичное значение чувствительности, равное или меньше (лучше) 50 фТ, деленных на корень квадратный из частоты в герцах, на частоте 1 Гц;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 системы СКВИДов, специально разработанные для устранения </w:t>
            </w:r>
            <w:r>
              <w:lastRenderedPageBreak/>
              <w:t>шума в движении и имеющие среднеквадратичное значение чувствительности магнитометра в движении меньше (лучше) 20 пТ, деленных на корень квадратный из частоты в герцах, на частоте 1 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6.1.6.1.2.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использующие технологии оптической накачки или ядерной прецессии (протонной/Оверхаузера), имеющие среднеквадратичное значение чувствительности меньше (лучше) 20 пТ, деленных на корень квадратный из частоты в герцах, на частоте 1 Гц</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магнитометров и их подсистем, указанных в позициях 6.1.6.1.1 и 6.1.6.1.2, смотреть также позиции 6.1.5.1.1 и 6.1.5.1.2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использующие технологию феррозондов (магнитомодуляционных датчиков), имеющие среднеквадратичное значение чувствительности, равное или меньше (лучше) 10 пТ, деленных на корень квадратный из частоты в герцах, на частоте 1 Гц</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с катушкой индуктивности, имеющие среднеквадратичное значение чувствительности меньше (лучше), чем любой из следующих показателей: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0,05 нТ, деленные на корень квадратный из частоты в герцах, на частоте ниже 1 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1 x 10</w:t>
            </w:r>
            <w:r>
              <w:rPr>
                <w:vertAlign w:val="superscript"/>
              </w:rPr>
              <w:t>–3</w:t>
            </w:r>
            <w:r>
              <w:t xml:space="preserve"> нТ, деленные на корень квадратный из частоты в герцах, на частоте 1 Гц или выше, но не выше 10 Гц;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1 x 10</w:t>
            </w:r>
            <w:r>
              <w:rPr>
                <w:vertAlign w:val="superscript"/>
              </w:rPr>
              <w:t>–4</w:t>
            </w:r>
            <w:r>
              <w:t xml:space="preserve"> нТ, деленные на корень квадратный из частоты в герцах, на частотах выше 10 Гц</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6.1.6.1.5.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Волоконно-оптические магнитометры, имеющие среднеквадратичное значение чувствительности меньше (лучше) 1 нТ, деленной на корень квадратный из частоты в герцах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датчики электрического поля, имеющие чувствительность, измеренную на частоте 1 Гц, меньше (лучше) 8 нВ/м, деленных на корень квадратный из частоты в герцах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r>
              <w:br/>
              <w:t>9030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магнитные градиентометры: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Магнитные градиентометры, использующие наборы магнитометров, определенных в позиции 6.1.6.1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магнитных градиентометров, указанных в позиции 6.1.6.3.1, смотреть также позицию 6.1.5.2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Волоконно-оптические внутренние магнитные градиентометры, имеющие среднеквадратичное значение чувствительности градиента</w:t>
            </w:r>
            <w:r>
              <w:br/>
              <w:t>магнитного поля меньше (лучше) 0,3 нТ/м, деленных на корень квадратный из частоты в герцах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Внутренние магнитные градиентометры, использующие технологию, отличную от волоконно-оптической, имеющие среднеквадратичное значение чувствительности градиента магнитного поля меньше (лучше) 0,015 нТ/м, деленных на корень квадратный из частоты в герцах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Компенсационные системы для магнитных датчиков или подводных датчиков электрического поля, которые позволяют этим датчикам получать рабочие характеристики, равные или лучше, чем контрольные параметры, указанные в позициях 6.1.6.1, 6.1.6.2 или 6.1.6.3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r>
              <w:br/>
              <w:t>9030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компенсационных систем, указанных в позиции 6.1.6.4, смотреть также позицию 6.1.5.3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электромагнитные приемники, включающие датчики магнитного поля, определенные в позиции 6.1.6.1, или подводные датчики электрического поля, определенные в позиции 6.1.6.2</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r>
              <w:br/>
              <w:t>9030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Для целей позиции 6.1.6 чувствительность – среднеквадратичное значение минимального уровня шума, ограниченного устройством, </w:t>
            </w:r>
            <w:r>
              <w:lastRenderedPageBreak/>
              <w:t>который, являясь наименьшим сигналом, может быть измерен</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6.1.6 не применяется к приборам, специально разработанным для рыбопромыслового применения или биомагнитных измерений в медицинской диагностике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Гравиметры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Гравиметры и гравитационные градиентометры: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6.1.7.1.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Гравиметры, разработанные или модифицированные для наземного использования, со статической точностью меньше (лучше) 10 микрогалов</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9015 80 930 0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6.1.7.1 не применяется к наземным гравиметрам типа кварцевых элементов (Уордена)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6.1.7.2.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Гравиметры, разработанные для передвижных платформ и имеющие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9015 80 930 0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статическую точность меньше (лучше) 0,7 миллигала;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рабочую точность меньше (лучше) 0,7 миллигала со временем выхода на устойчивый режим регистрации менее 2 минут при любой комбинации присутствующих корректирующих компенсаций и влияния движения</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6.1.7.2 временем выхода на устойчивый режим регистрации (также называется временем отклика гравиметра) является время, в течение которого уменьшаются нежелательные эффекты вынужденного ускорения платформы (высокочастотный шум)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6.1.7.3.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Гравитационные градиентометры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9015 80 930 0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Радиолокаторы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Локационные системы, оборудование и узлы, имеющие любую из следующих характеристик,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Работают на частотах от 40 ГГц до 230 ГГц и имеют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среднюю выходную мощность более 100 мВт;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точность определения 1 м или меньше (лучше) по дальности и 0,2 градуса или меньше (лучше) по азимуту</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Имеют перестраиваемую рабочую полосу частот, ширина которой превышает </w:t>
            </w:r>
            <w:r>
              <w:rPr>
                <w:u w:val="single"/>
              </w:rPr>
              <w:t>+</w:t>
            </w:r>
            <w:r>
              <w:t>6,25 % от центральной рабочей частоты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Центральная рабочая частота равна половине суммы наибольшей и наименьшей номинальных рабочих частот</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Имеют возможность работать одновременно более чем на двух несущих частотах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Имеют возможность работать в режиме синтезированной апертуры, обратной синтезированной апертуры или в режиме локатора бокового обзора воздушного базирования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локационных систем, оборудования и узлов, указанных в позиции 6.1.8.4, смотреть также позицию 6.1.6.1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6.1.8.5.</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Включают антенные решетки с электронным сканированием</w:t>
            </w:r>
          </w:p>
          <w:p w:rsidR="00C168FC" w:rsidRDefault="00C168FC">
            <w:pPr>
              <w:pStyle w:val="table10"/>
              <w:spacing w:before="120"/>
            </w:pPr>
            <w:r>
              <w:t>Техническое примечание.</w:t>
            </w:r>
            <w:r>
              <w:br/>
              <w:t>Антенными решетками с электронным сканированием также называются антенные решетки с электронным управлением диаграммой направленности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Способные определять высоты целей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Специально разработаны для воздушного базирования (устанавливаются на воздушном шаре или летательном аппарате) и имеют доплеровскую обработку сигнала для обнаружения </w:t>
            </w:r>
            <w:r>
              <w:lastRenderedPageBreak/>
              <w:t>движущихся целей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8526 10 000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6.1.8.8.</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Используют обработку сигналов локатора с применением: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методов расширения спектра РЛС;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методов быстрой перестройки частоты РЛС</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РЛС, указанных в позиции 6.1.8.8, смотреть также позицию 6.1.6.2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6.1.8.9.</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Обеспечивают наземное функционирование с максимальной инструментальной дальностью действия более 185 км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6.1.8.9 не применяется: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оборудованию наземных РЛС для контроля районов промысла рыбы;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оборудованию наземных РЛС, специально разработанных для управления воздушным движением, в случае когда они удовлетворяют всем следующим условиям:</w:t>
            </w:r>
            <w:r>
              <w:br/>
              <w:t>имеют максимальную инструментальную дальность действия 500 км или менее;</w:t>
            </w:r>
            <w:r>
              <w:br/>
              <w:t>сконфигурированы так, что данные с РЛС о цели могут быть переданы только в одну сторону от местонахождения локатора к одному или нескольким гражданским центрам управления воздушным движением (далее, если не указано иное, – УВД);</w:t>
            </w:r>
            <w:r>
              <w:br/>
              <w:t>не содержат средств дистанционного управления скоростью сканирования трассового локатора из центра УВД; и</w:t>
            </w:r>
            <w:r>
              <w:br/>
              <w:t>должны устанавливаться для постоянной работы;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локаторам для слежения за метеорологическими воздушными шарами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Для целей позиции 6.1.8.9 инструментальная дальность – дальность действия РЛС, определяемая однозначным отображением целей на дисплее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6.1.8.10.</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Являются оборудованием для лазерных радаров или лазерных локаторов (далее, если не указано иное, – ЛИДАРов) и имеют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10 100 0;</w:t>
            </w:r>
            <w:r>
              <w:br/>
              <w:t>9015 10 900 0;</w:t>
            </w:r>
            <w:r>
              <w:br/>
              <w:t>9031 80 340 0;</w:t>
            </w:r>
            <w:r>
              <w:br/>
              <w:t>9031 80 910 0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пригодны для применения в космосе;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используют методы когерентного гетеродинного или гомодинного детектирования и имеют угловое разрешение меньше (лучше) 20 мкрад;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разработаны для использования в воздушной батиметрической прибрежной съемке в соответствии с порядком 1а стандарта Международной гидрографической организации (далее, если не указано иное, – МГО) пятого издания от февраля 2008 г.</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для гидрографической разведки МГО или лучше и используют один лазер или более с длиной волны от 400 нм до 600 нм</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Оборудование для ЛИДАРов, специально разработанное для использования в съемке, определено только в позиции в) позиции 6.1.8.10.</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6.1.8.10 не применяется к оборудованию для ЛИДАРов, специально разработанному для метеорологических наблюдений.</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3. Параметры, определенные в порядке 1а стандарта МГО пятого издания от февраля 2008 г., следующие:</w:t>
            </w:r>
            <w:r>
              <w:br/>
              <w:t>точность в горизонтальной плоскости (95 % уровня достоверности) = 5 м + 5 % глубины;</w:t>
            </w:r>
            <w:r>
              <w:br/>
              <w:t xml:space="preserve">точность определения глубины для приведенных глубин (95 % уровня достоверности) = </w:t>
            </w:r>
            <w:r>
              <w:rPr>
                <w:u w:val="single"/>
              </w:rPr>
              <w:t>+</w:t>
            </w:r>
            <w:r>
              <w:t>V(a</w:t>
            </w:r>
            <w:r>
              <w:rPr>
                <w:vertAlign w:val="superscript"/>
              </w:rPr>
              <w:t>2</w:t>
            </w:r>
            <w:r>
              <w:t xml:space="preserve"> + (b x d)</w:t>
            </w:r>
            <w:r>
              <w:rPr>
                <w:vertAlign w:val="superscript"/>
              </w:rPr>
              <w:t>2</w:t>
            </w:r>
            <w:r>
              <w:t>), где:</w:t>
            </w:r>
            <w:r>
              <w:br/>
              <w:t>a = 0,5 м – постоянная глубинная ошибка, то есть сумма всех постоянных глубинных ошибок;</w:t>
            </w:r>
            <w:r>
              <w:br/>
              <w:t>b = 0,013 – фактор зависимости от глубины;</w:t>
            </w:r>
            <w:r>
              <w:br/>
            </w:r>
            <w:r>
              <w:lastRenderedPageBreak/>
              <w:t>b x d – глубинная зависимая ошибка, то есть сумма всех глубинных зависимых ошибок;</w:t>
            </w:r>
            <w:r>
              <w:br/>
              <w:t>d – глубина;</w:t>
            </w:r>
            <w:r>
              <w:br/>
              <w:t>возможности обнаружения = объемные возможности &gt; 2 м в глубину до 40 м включительно;</w:t>
            </w:r>
            <w:r>
              <w:br/>
              <w:t>10 % глубины, превышающей 40 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6.1.8.11.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Имеют подсистемы обработки сигнала со сжатием импульса с любой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коэффициентом сжатия импульса более 150;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длительностью сжатого импульса менее 200 нс</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6.1.8.11 не применяется к двухмерным морским РЛС или РЛС служб организации движения судов, имеющим все следующее: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коэффициент сжатия импульса, не превышающий 150;</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длительность сжатого импульса более 30 нс;</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одну поворотную антенну с механическим сканированием;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пиковую выходную мощность, не превышающую 250 Вт;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не имеющим возможности скачкообразной перестройки частоты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локационных систем, оборудования и узлов, указанных в позиции 6.1.8.11, смотреть также позицию 6.1.6.3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6.1.8.12.</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Имеют подсистемы обработки данных, обеспечивающие любое из нижеследующего: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автоматическое сопровождение цели, обеспечивающее при любом повороте антенны определение прогнозируемого положения цели на время, превышающее время до следующего прохождения луча антенны;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6.1.8.12 не применяется к РЛС для управления воздушным движением, имеющим возможность предупреждения об опасности столкновения, либо к морским РЛС</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Автоматическое сопровождение цели – метод обработки, который автоматически определяет экстраполированное значение наиболее вероятного положения цели в реальном масштабе времени и предоставляет это значение в качестве выходного сигнала;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при конфигурировании – наложение и корреляцию или объединение данных о цели в пределах 6 секунд от двух или более пространственно распределенных радиолокационных датчиков для улучшения совокупных эксплуатационных характеристик подсистем в сравнении с любым из отдельных датчиков, определенных в позиции 6.1.8.6 или 6.1.8.9</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Датчики считаются пространственно распределенными, если местоположение каждого из них удалено от местоположения любого другого датчика более чем на 1500 м в любом направлении. Подвижные датчики всегда считаются пространственно распределенными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6.1.8.12 не применяется к радиолокационным системам, оборудованию и узлам, используемым для служб организации движения судов</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6.1.8 не применяется: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обзорным РЛС с активным ответом;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гражданским автомобильным радиолокаторам;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в) к дисплеям или мониторам, используемым для управления </w:t>
            </w:r>
            <w:r>
              <w:lastRenderedPageBreak/>
              <w:t>воздушным движением (УВД);</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к метеорологическим РЛС;</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к оборудованию посадочных РЛС (PAR), соответствующему стандартам Международной организации гражданской авиации (ИКАО) и включающему линейные (одномерные) антенные решетки с электронным управлением диаграммой направленности или пассивные антенны с механическим позиционированием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6.1.8 к морским РЛС относятся РЛС, используемые для безопасной навигации на море, внутренних водных путях или в прибрежной зоне.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6.1.8 службой организации движения судов является служба по мониторингу и управлению движением судов, идентичная службе по управлению воздушным движением самолетов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Маски и промежуточные шаблоны, специально разработанные для оптических датчиков, указанных в позиции 6.1.2.1.1.2 или 6.1.2.1.1.4</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8486 90 900 3</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Оптика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Следующее оптическое оборудование (приборы):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измерения абсолютного значения коэффициента отражения с погрешностью 0,1 % или лучше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отличное от оборудования для измерения оптического поверхностного рассеяния, имеющее незатемненную апертуру с диаметром более 10 см, специально разработанное для бесконтактного оптического измерения неплоскостности оптической поверхности (профиля) с точностью 2 нм или меньше (лучше) от требуемого профиля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9031 49 900 0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6.2.4 не применяется к микроскопам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магнитного и электрического полей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Гравиметры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производства, юстировки и калибровки гравиметров наземного базирования со статической точностью лучше 0,1 миллигала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9031 80 380 0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Радиолокаторы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6.2.8.</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Импульсные локационные системы для измерения эффективной площади отражения, имеющие длительность передаваемых импульсов 100 не или менее, и специально разработанные для них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импульсных локационных систем, указанных в позиции 6.2.8, смотреть также позиции 6.2.1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Оптические датчики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оптических датчиков: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Теллур (Te) с чистотой 99,9995 %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2804 50 900 0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Монокристаллы (включая пластины с эпитаксиальными слоями) любого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3818 00 900 0;</w:t>
            </w:r>
            <w:r>
              <w:br/>
              <w:t>8112 69 000 9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теллурида цинка-кадмия (CdZnTe) с содержанием цинка менее 6 % по мольным долям;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теллурида кадмия (CdTe) любой чистоты;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теллурида ртути-кадмия (HgCdTe) любой чистоты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r>
            <w:r>
              <w:lastRenderedPageBreak/>
              <w:t>Мольная доля определяется отношением молей ZnTe к сумме молей CdTe и ZnTe, присутствующих в кристалле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Оптика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оптические материалы: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Заготовки из селенида цинка (ZnSe) и сульфида цинка (ZnS), полученные химическим осаждением из парогазовой фазы и имеющие любую из следующих характеристик:</w:t>
            </w:r>
            <w:r>
              <w:br/>
              <w:t>а) объем более 100 см</w:t>
            </w:r>
            <w:r>
              <w:rPr>
                <w:vertAlign w:val="superscript"/>
              </w:rPr>
              <w:t>3</w:t>
            </w:r>
            <w:r>
              <w:t>; или</w:t>
            </w:r>
            <w:r>
              <w:br/>
              <w:t>б) диаметр более 80 мм и толщину 20 мм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2830 90 850 0;</w:t>
            </w:r>
            <w:r>
              <w:br/>
              <w:t>2842 90 100 0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Электрооптические и нелинейно-оптические материалы: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Арсенат титанила-калия (КТА) (CAS 59400-80-5)</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2842 90 800 0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Селенид серебра-галлия (AgGaSe</w:t>
            </w:r>
            <w:r>
              <w:rPr>
                <w:vertAlign w:val="subscript"/>
              </w:rPr>
              <w:t>2</w:t>
            </w:r>
            <w:r>
              <w:t>, известный также как AGSE) (CAS 12002-67-4)</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2842 90 100 0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Селенид таллия-мышьяка (Tl</w:t>
            </w:r>
            <w:r>
              <w:rPr>
                <w:vertAlign w:val="subscript"/>
              </w:rPr>
              <w:t>3</w:t>
            </w:r>
            <w:r>
              <w:t>AsSe</w:t>
            </w:r>
            <w:r>
              <w:rPr>
                <w:vertAlign w:val="subscript"/>
              </w:rPr>
              <w:t>3</w:t>
            </w:r>
            <w:r>
              <w:t>, известный также как TAS) (CAS 16142-89-5)</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2842 90 100 0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Фосфид цинка-германия (ZnGeP</w:t>
            </w:r>
            <w:r>
              <w:rPr>
                <w:vertAlign w:val="subscript"/>
              </w:rPr>
              <w:t>2</w:t>
            </w:r>
            <w:r>
              <w:t>, известный также как ZGP, бифосфид цинка-германия или дифосфид цинка-германия);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2853 90 900 0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6.3.4.2.5.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Селенид галлия (GaSe) (CAS 12024-11-2)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2842 90 100 0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Нелинейные оптические материалы, не определенные в позиции 6.3.4.2,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7020 00 800 0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имеющие динамическую (известную также как нестационарная) нелинейную восприимчивость третьего порядка (</w:t>
            </w:r>
            <w:r>
              <w:rPr>
                <w:rStyle w:val="onesymbol"/>
              </w:rPr>
              <w:t></w:t>
            </w:r>
            <w:r>
              <w:rPr>
                <w:vertAlign w:val="superscript"/>
              </w:rPr>
              <w:t>3</w:t>
            </w:r>
            <w:r>
              <w:t>, хи 3) 10</w:t>
            </w:r>
            <w:r>
              <w:rPr>
                <w:vertAlign w:val="superscript"/>
              </w:rPr>
              <w:t>–6</w:t>
            </w:r>
            <w:r>
              <w:t xml:space="preserve"> м</w:t>
            </w:r>
            <w:r>
              <w:rPr>
                <w:vertAlign w:val="superscript"/>
              </w:rPr>
              <w:t>2</w:t>
            </w:r>
            <w:r>
              <w:t>/В</w:t>
            </w:r>
            <w:r>
              <w:rPr>
                <w:vertAlign w:val="superscript"/>
              </w:rPr>
              <w:t>2</w:t>
            </w:r>
            <w:r>
              <w:t xml:space="preserve"> или более и время отклика менее 1 мс;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имеющие нелинейную восприимчивость второго порядка (</w:t>
            </w:r>
            <w:r>
              <w:rPr>
                <w:rStyle w:val="onesymbol"/>
              </w:rPr>
              <w:t></w:t>
            </w:r>
            <w:r>
              <w:rPr>
                <w:vertAlign w:val="superscript"/>
              </w:rPr>
              <w:t xml:space="preserve"> 2</w:t>
            </w:r>
            <w:r>
              <w:t>, хи 2) 3,3 x 10</w:t>
            </w:r>
            <w:r>
              <w:rPr>
                <w:vertAlign w:val="superscript"/>
              </w:rPr>
              <w:t>–11</w:t>
            </w:r>
            <w:r>
              <w:t xml:space="preserve"> м/В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Заготовки карбида кремния или осажденных материалов бериллия-бериллия (Be/Be) с диаметром или длиной главной оси более 300 мм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2849 20 000 0;</w:t>
            </w:r>
            <w:r>
              <w:br/>
              <w:t>8112 19 000 0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Стекло, в том числе кварцевое стекло, фосфатное стекло, фторофосфатное стекло, фторид циркония (ZrF</w:t>
            </w:r>
            <w:r>
              <w:rPr>
                <w:vertAlign w:val="subscript"/>
              </w:rPr>
              <w:t>4</w:t>
            </w:r>
            <w:r>
              <w:t>) (CAS 7783-64-4) и фторид гафния (HfF</w:t>
            </w:r>
            <w:r>
              <w:rPr>
                <w:vertAlign w:val="subscript"/>
              </w:rPr>
              <w:t>4</w:t>
            </w:r>
            <w:r>
              <w:t>) (CAS 13709-52-9), имеющее все следующие характеристики: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7001 00 910 0;</w:t>
            </w:r>
            <w:r>
              <w:br/>
              <w:t>7001 00 990 0;</w:t>
            </w:r>
            <w:r>
              <w:br/>
              <w:t>7020 00 800 0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концентрацию гидроксильных ионов (OH-) менее 5 частей на миллион;</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интегральные уровни чистоты по металлам лучше 1 части на миллион;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высокую однородность (флуктуацию коэффициента преломления) менее 5 x 10</w:t>
            </w:r>
            <w:r>
              <w:rPr>
                <w:vertAlign w:val="superscript"/>
              </w:rPr>
              <w:t>–6</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6.3.4.6.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Искусственный алмаз с поглощением менее 10</w:t>
            </w:r>
            <w:r>
              <w:rPr>
                <w:vertAlign w:val="superscript"/>
              </w:rPr>
              <w:t>–5</w:t>
            </w:r>
            <w:r>
              <w:t xml:space="preserve"> см</w:t>
            </w:r>
            <w:r>
              <w:rPr>
                <w:vertAlign w:val="superscript"/>
              </w:rPr>
              <w:t>–1</w:t>
            </w:r>
            <w:r>
              <w:t xml:space="preserve"> в диапазоне длин волн от 200 нм до 14 000 нм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7104 21 000 0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Лазерные материалы: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6.3.5.1.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Синтетические кристаллические материалы (основа) лазера в виде заготовок сапфира, легированного титаном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7104 29 000 9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6.3.5.3.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Легированные редкоземельными элементами волокна с двойной оболочкой, имеющие любое из следующего:</w:t>
            </w:r>
            <w:r>
              <w:br/>
              <w:t>а) номинальную длину волны лазерного излучения от 975 нм до 1150 нм и имеющие все следующее:</w:t>
            </w:r>
            <w:r>
              <w:br/>
              <w:t>средний диаметр сердцевины 25 мкм или более;</w:t>
            </w:r>
            <w:r>
              <w:br/>
              <w:t>числовую апертуру сердцевины 0,065 или менее; или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6.3.5.3 не применяется к волокнам с двойной оболочкой, имеющим диаметр внутренней стеклянной облицовки, превышающий 150 мкм, но не более 300 мкм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номинальную длину волны лазерного излучения более 1530 нм и имеющие все следующее:</w:t>
            </w:r>
            <w:r>
              <w:br/>
              <w:t>средний диаметр сердцевины 20 мкм или более;</w:t>
            </w:r>
            <w:r>
              <w:br/>
              <w:t>числовую апертуру сердцевины менее 0,1</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 xml:space="preserve">1. Для целей позиции 6.3.5 ядро числовой апертуры измеряется на </w:t>
            </w:r>
            <w:r>
              <w:lastRenderedPageBreak/>
              <w:t>длине волны излучения волокна.</w:t>
            </w:r>
            <w:r>
              <w:br/>
              <w:t>2. Позиция 6.3.5.3 включает волокна в сборке с оконченным элементом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6.3.6.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магнитного и электрического полей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Гравиметры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Радиолокаторы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систем, лазеров, оборудования, узлов и компонентов, определенных в позициях 6.1.4, 6.1.5, 6.1.8 или 6.2.8</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6.4.1, смотреть также позиции 6.4.1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применения датчиков, систем, оборудования и узлов, определенных в позициях 6.1.2.2, 6.1.8 или 6.2.8</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определенного в позиции 6.4.1 или 6.4.2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Акустика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следующих видов: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формирования акустического луча при обработке в реальном масштабе времени акустических данных для пассивного приема с использованием буксируемых гидрофонных решеток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акустических данных для пассивного приема с использованием буксируемых гидрофонных решеток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формирования акустического луча при обработке акустических данных в реальном масштабе времени при пассивном приеме донными или погруженными кабельными системами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6.4.3.1.4.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акустических данных для пассивного приема донными или погруженными кабельными системами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или исходная программа, специально разработанные для невоенного применения, по обнаружению водолазов и для всего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обработки в реальном масштабе времени акустических данных от гидролокационных систем, определенных в позиции 6.1.1.1.1.5;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автоматического обнаружения, классификации и определения местоположения пловцов или водолазов (аквалангистов)</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6.4.3.1, смотреть также позиции 6.4.2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датчики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Камеры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разработанное или модифицированное для камер, содержащих фокальные матричные приемники, определенные в позиции 6.1.2.1.3.6, в целях снятия ограничения по частоте смены кадров, позволяющее камере превосходить частоту, определенную в позиции а) примечания 3 к позиции 6.1.3.2.4</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поддержания юстировки и фазирования сегментированных зеркальных систем, состоящих из сегментов зеркал, имеющих диаметр или длину основной оси 1 м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Датчики магнитного и электрического полей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следующих видов: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6.4.3.6.1.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Программное обеспечение, специально разработанное для </w:t>
            </w:r>
            <w:r>
              <w:lastRenderedPageBreak/>
              <w:t>компенсационных систем магнитного и электрического полей для магнитных датчиков, разработанных в целях работы на подвижных платформах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6.4.3.6.2.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обнаружения аномалий магнитного и электрического полей на подвижных платформах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6.4.3.6.3.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обработки в реальном масштабе времени электромагнитных данных с использованием подводных электромагнитных приемников, определенных в позиции 6.1.6.5</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6.4.3.6.4.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электромагнитных данных с использованием подводных электромагнитных приемников, определенных в позиции 6.1.6.5</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Гравиметры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коррекции влияния движения гравиметров или гравитационных градиентометров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Радиолокаторы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следующих видов: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6.4.3.8.1.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Программы для применения программного обеспечения для управления воздушным движением, разработанные для их установки на компьютерах общего назначения, находящихся в центрах управления воздушным движением и способных к приему координат цели от более чем четырех активных РЛС</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6.4.3.8.2.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или производства обтекателей антенн радиолокаторов, которое отвечает всему следующему:</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специально разработано для защиты антенных решеток с электронным сканированием, определенных в позиции 6.1.8.5;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обеспечивает средний уровень боковых лепестков в диаграмме направленности антенны более чем на 40 дБ ниже максимального уровня главного луча</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Средний уровень боковых лепестков, указанный в позиции б) позиции 6.4.3.8.2, измеряется целиком для всей решетки, за исключением диапазона углов, в который входят главный луч и первые два боковых лепестка по обе стороны главного луча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систем, оборудования и компонентов, определенных в позиции 6.1 или 6.2, материалов, определенных в позиции 6.3, или программного обеспечения, определенного в позиции 6.4</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6.5.1, смотреть также позиции 6.5.1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систем, оборудования и компонентов, определенных в позиции 6.1 или 6.2, или материалов, определенных в позиции 6.3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6.5.2, смотреть также позиции 6.5.2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Другие технологии: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датчики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Оптика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Технология покрытия и обработки оптических поверхностей, требуемая для достижения однородности оптической толщины 99,5 % или лучше, для оптических покрытий заготовок диаметром </w:t>
            </w:r>
            <w:r>
              <w:lastRenderedPageBreak/>
              <w:t>или длиной по главной оси более 500 мм и с общими потерями (поглощение и рассеяние) менее 5 x 10</w:t>
            </w:r>
            <w:r>
              <w:rPr>
                <w:vertAlign w:val="superscript"/>
              </w:rPr>
              <w:t>–3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Оптическая толщина – результат математического умножения коэффициента преломления на физическую толщину покрытия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Смотреть также позицию 2.5.3.6</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изготовления оптических деталей, использующая технику алмазной обработки, дающей точность финишной обработки неплоских поверхностей площадью более 0,5 м</w:t>
            </w:r>
            <w:r>
              <w:rPr>
                <w:vertAlign w:val="superscript"/>
              </w:rPr>
              <w:t>2</w:t>
            </w:r>
            <w:r>
              <w:t xml:space="preserve"> с наибольшим среднеквадратичным отклонением от заданной поверхности менее 10 нм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Лазеры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6.5.3.5.1.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разработки, производства или применения специализированных диагностических инструментов или мишеней в испытательных установках для испытаний лазеров сверхвысокой мощности либо испытаний или оценки стойкости материалов, облучаемых лучами лазеров сверхвысокой мощности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магнитного и электрического полей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Гравиметры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6.5.3.8.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Радиолокаторы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7.</w:t>
            </w:r>
            <w:r>
              <w:br/>
              <w:t>НАВИГАЦИЯ И АВИАЦИОННАЯ ЭЛЕКТРОНИКА</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автоматических систем управления подводными аппаратами смотреть категорию 8, для РЛС – категорию 6</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Акселерометры, перечисленные ниже, и специально разработанные для них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угловых или вращающихся акселерометров смотреть позицию 7.1.1.2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Линейные акселерометры,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20;</w:t>
            </w:r>
            <w:r>
              <w:br/>
              <w:t>9032 89 000 0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(по паспорту) для работы при значениях линейных ускорений, равных 15 g или меньше, и имеющие любое из следующего:</w:t>
            </w:r>
            <w:r>
              <w:br/>
              <w:t>стабильность смещения менее (лучше) 130 микро g относительно фиксированной калиброванной величины на протяжении одного года; или</w:t>
            </w:r>
            <w:r>
              <w:br/>
              <w:t>стабильность масштабного коэффициента менее (лучше) 0,013 % относительно фиксированной калиброванной величины на протяжении одного года</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определенные (по паспорту) для работы при значениях линейных ускорений больше 15 g, но не превышающих 100 g, и имеющие все следующее:</w:t>
            </w:r>
            <w:r>
              <w:br/>
              <w:t>повторяемость смещения менее (лучше) 1250 микро g на протяжении одного года; и</w:t>
            </w:r>
            <w:r>
              <w:br/>
              <w:t>повторяемость масштабного коэффициента менее (лучше) 0,125 % на протяжении одного года;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Позиции а) и б) позиции 7.1.1.1 не применяются к акселерометрам, ограниченным измерением только вибрации или ударной нагрузки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предназначенные для использования в инерциальных навигационных системах или системах наведения и определенные (по паспорту) для работы при значениях линейных ускорений, превышающих 100 g</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Угловые или вращающиеся акселерометры, определенные (по паспорту) для работы при значениях линейных ускорений, </w:t>
            </w:r>
            <w:r>
              <w:lastRenderedPageBreak/>
              <w:t>превышающих 100 g</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9014 20;</w:t>
            </w:r>
            <w:r>
              <w:br/>
              <w:t>9032 89 000 0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7.1.2.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Гироскопы или датчики угловой скорости, имеющие любую из следующих характеристик, и специально разработанные для них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20 200;</w:t>
            </w:r>
            <w:r>
              <w:br/>
              <w:t>9032 89 000 0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угловых или вращающихся акселерометров смотреть позицию 7.1.1.2</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(по паспорту) для работы при значениях линейных ускорений, равных 100 g или меньше, и имеющие любое из следующего:</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диапазон измеряемой угловой скорости менее 500 градусов в секунд и имеющие любое из следующего:</w:t>
            </w:r>
            <w:r>
              <w:br/>
              <w:t>стабильность смещения менее (лучше) 0,5 градуса в час, измеренную в условиях приложения нормальной силы тяжести (1 g) на протяжении одного месяца и относительно фиксированной калиброванной величины; или</w:t>
            </w:r>
            <w:r>
              <w:br/>
              <w:t>угловой случайный дрейф, равный или меньше (лучше) 0,0035 градуса, деленного на корень квадратный из времени в часах (настоящая позиция не применяется к механическим гироскопам с вращающимся ротором); или</w:t>
            </w:r>
            <w:r>
              <w:br/>
              <w:t>2) диапазон измеряемой угловой скорости, равный или больше 500 градусов в секунду, и имеющие любое из следующего:</w:t>
            </w:r>
            <w:r>
              <w:br/>
              <w:t>стабильность смещения менее (лучше) 4 градусов в час, измеренную в условиях приложения нормальной силы тяжести (1 g) на протяжении трех минут и относительно</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фиксированной калиброванной величины; или</w:t>
            </w:r>
            <w:r>
              <w:br/>
              <w:t>угловой случайный дрейф, равный или меньше (лучше) 0,1 градуса, деленных на корень квадратный из времени в часах (настоящая позиция не применяется к механическим гироскопам с вращающимся ротором); или</w:t>
            </w:r>
            <w:r>
              <w:br/>
              <w:t>б) определенные (по паспорту) для работы при значениях линейных ускорений, превышающих 100 g</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Инерциальное измерительное оборудование или системы, имеющие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Инерциальное измерительное оборудование или системы включают акселерометры или гироскопы, измеряющие изменения скорости и ориентации для определения или сохранения курса или положения без привлечения уже установленных внешних эталонов.</w:t>
            </w:r>
            <w:r>
              <w:br/>
              <w:t>К инерциальному измерительному оборудованию или системам относятся:</w:t>
            </w:r>
            <w:r>
              <w:br/>
              <w:t>опорные системы ориентации и курса;</w:t>
            </w:r>
            <w:r>
              <w:br/>
              <w:t>гирокомпасы;</w:t>
            </w:r>
            <w:r>
              <w:br/>
              <w:t>инерциальные измерительные устройства;</w:t>
            </w:r>
            <w:r>
              <w:br/>
              <w:t>инерциальные навигационные системы;</w:t>
            </w:r>
            <w:r>
              <w:br/>
              <w:t>инерциальные системы отсчета;</w:t>
            </w:r>
            <w:r>
              <w:br/>
              <w:t>инерциальные устройства отсчета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для летательных аппаратов, наземных транспортных средств или судов, обеспечивающие определение положения без использования вспомогательных указателей положения, имеющие любую из следующих точностных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10 000 0;</w:t>
            </w:r>
            <w:r>
              <w:br/>
              <w:t>9014 20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навигационные спутниковые системы;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КВО 0,5 % от пройденного расстояния или менее (лучше);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КВО суммарного дрейфа 1 морская миля или менее (лучше) за 24 часа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Вспомогательные указатели положения определяют местоположение и включают в себя:</w:t>
            </w:r>
            <w:r>
              <w:br/>
              <w:t>а) глобальные навигационные спутниковые системы (ГНСС);</w:t>
            </w:r>
            <w:r>
              <w:br/>
              <w:t>б) навигационные системы на основе эталонных баз данных (DBRN).</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Точностные характеристики, указанные в позициях а)–в) позиции 7.1.3.1, обычно распространяются на инерциальное измерительное оборудование или системы, разработанные для летательных аппаратов, наземных транспортных средств или судов. Эти характеристики получаются по результатам работы специализированных непозиционных вспомогательных указателей (например, высотомеров, одометров, скоростных лагов), и их значения не могут быть быстро изменены. Контрольные параметры оборудования, разработанного для сложных платформ, определяются на основании оценки характеристик, определенных в позициях а)–в) позиции 7.1.3.1</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7.1.3.2.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для летательных аппаратов, наземных транспортных средств или судов со встроенными вспомогательными указателями положения, обеспечивающие определение их положения за период до 4 минут после потери сигнала от всех указателей положения с точностью менее (лучше) 10 метров КВО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10 000 0;</w:t>
            </w:r>
            <w:r>
              <w:br/>
              <w:t>9014 20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Позиция 7.1.3.2 относится к системам, в которых инерциальное навигационное оборудование или системы и другие независимые вспомогательные указатели положения установлены в едином корпусе (т.е. встроены) для улучшения их характеристик</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7.1.3.3.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для летательных аппаратов, наземных транспортных средств или судов, обеспечивающие определение курса или истинного (географического) севера и имеющие любую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10 000 0;</w:t>
            </w:r>
            <w:r>
              <w:br/>
              <w:t>9014 20;</w:t>
            </w:r>
            <w:r>
              <w:br/>
              <w:t>9014 80 000 0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максимальную рабочую угловую скорость менее (ниже) 500 град/с и точность определения курса без использования вспомогательных указателей положения 0,07 градуса или менее (лучше), умноженных на секанс широты, что соответствует среднеквадратичной погрешности, равной 6 угловым минутам или менее (лучше) от действующего значения на широте 45 градусов;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максимальную рабочую угловую скорость 500 град/с или более (выше) и точность определения курса без использования вспомогательных указателей положения 0,2 градуса или менее (лучше), умноженных на секанс широты, что соответствует среднеквадратичной погрешности, равной 17 угловым минутам или менее (лучше) от действующего значения на широте 45 градусов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7.1.3.4.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Обеспечивающие измерение ускорения или угловой скорости более чем в одном направлении и имеющие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10 000 0;</w:t>
            </w:r>
            <w:r>
              <w:br/>
              <w:t>9014 20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рабочие характеристики, определенные в позиции 7.1.1 или 7.1.2, вдоль любой оси без использования вспомогательных указателей; или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пригодные для применения в космосе и обеспечивающие измерение угловой скорости, имеющие угловой случайный дрейф вдоль любой оси, равный 0,1 градуса или меньше (лучше), деленного на корень квадратный из времени в часах</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б) позиции 7.1.3.4 не применяется к инерциальному измерительному оборудованию и системам, содержащим только механические гироскопы с вращающимся ротором.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7.1.3 не применяется к инерциальному измерительному оборудованию или системам, сертифицированным уполномоченным органом государства, являющегося участником Вассенаарских договоренностей по экспортному контролю за обычными вооружениями, товарами и технологиями двойного применения (ВД), для использования на гражданских летательных аппаратах</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системы астроориентации и компоненты для них: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системы астроориентации с определенной точностью измерения по азимуту 20 угловых секунд или меньше (лучше) на протяжении определенного срока службы оборудования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20;</w:t>
            </w:r>
            <w:r>
              <w:br/>
              <w:t>9014 80 000 0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Компоненты, указанные ниже, специально разработанные для </w:t>
            </w:r>
            <w:r>
              <w:lastRenderedPageBreak/>
              <w:t>датчиков, определенных в позиции 7.1.4.1: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9014 20;</w:t>
            </w:r>
            <w:r>
              <w:br/>
            </w:r>
            <w:r>
              <w:lastRenderedPageBreak/>
              <w:t>9014 80 000 0;</w:t>
            </w:r>
            <w:r>
              <w:br/>
              <w:t>9014 90 000 0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оптические головки или астрокуполы;</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блоки обработки данных</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Датчики системы астроориентации также называются датчиками ориентации в пространстве по звездам или гироастрокомпасами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Приемная аппаратура навигационных спутниковых систем, специально изготовленная для невоенного применения, имеющая любую из следующих характеристик, а также специально разработанные для нее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8526 91 200 0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использующая алгоритм расшифровки, специально разработанный или модифицированный для использования в государственных целях для получения доступа к дальномерному коду в целях определения местоположения и времени;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использующая системы адаптивных антенн</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7.1.5 не применяется к приемной аппаратуре навигационных спутниковых систем, которая использует только компоненты, разработанные для фильтрования, переключения или объединения сигналов от многоэлементной всенаправленной антенны, которая не выполняет функцию адаптивной антенны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б) позиции 7.1.5 системы адаптивных антенн динамически генерируют один пространственный нуль или более в диаграмме направленности антенной решетки путем обработки сигнала во временной или частотной области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7.1.6.</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Бортовые альтиметры, работающие на частотах вне полосы от 4,2 ГГц до 4,4 ГГц включительно и имеющие любую из следующих характеристик:</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 9;</w:t>
            </w:r>
            <w:r>
              <w:br/>
              <w:t>8526 91 200 0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имеют управление мощностью;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используют амплитудную модуляцию с фазовым сдвигом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Управление мощностью – изменение передаваемой мощности сигнала альтиметра таким образом, чтобы мощность принятого сигнала на высоте летательного аппарата всегда поддерживалась на минимальном уровне, требуемом для определения высоты</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гидролокационные навигационные системы, использующие доплеровские или корреляционные гидродинамические лаги, объединенные с курсовым излучателем, имеющие точность определения местоположения, равную или меньше (лучше) 3 % кругового вероятного отклонения (КВО) пройденного расстояния, и специально разработанные для них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7.1.7 не применяется к системам, специально разработанным для установки на надводные суда, либо к системам, требующим акустических радиомаяков или буев для предоставления данных о местоположении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акустических систем смотреть позицию 6.1.1.1, для аппаратуры гидролокационных корреляционных и доплеровских лагов смотреть позицию 6.1.1.2. Для других морских систем смотреть позицию 8.1.2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испытаний, калибровки или юстировки, специально разработанное для оборудования, определенного в позиции 7.1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10 000 0;</w:t>
            </w:r>
            <w:r>
              <w:br/>
              <w:t>9031 20 000 0;</w:t>
            </w:r>
            <w:r>
              <w:br/>
              <w:t>9031 80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r>
            <w:r>
              <w:lastRenderedPageBreak/>
              <w:t>Позиция 7.2.1 не применяется к оборудованию для испытаний, калибровки или юстировки для технического обслуживания по первому или второму уровню</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Техническое обслуживание по первому уровню.</w:t>
            </w:r>
            <w:r>
              <w:br/>
              <w:t>Повреждение инерциального навигационного устройства на летательном аппарате обнаруживается по показаниям устройства контроля и отображения информации или по сообщению сигнализации от соответствующей подсистемы. В соответствии с инструкциями руководства по эксплуатации определяется заменяемый блок, являющийся причиной нарушения. Затем оператор заменяет этот блок запасным.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Техническое обслуживание по второму уровню.</w:t>
            </w:r>
            <w:r>
              <w:br/>
              <w:t>Неисправный заменяемый блок отправляется в ремонтную организацию (непосредственно производителю или организации, ответственной за техническое обслуживание по второму уровню). В ремонтной организации неисправный блок испытывается соответствующими средствами в целях проверки и поиска неисправного модуля сборки. Эта сборка заменяется запасной в заводских условиях. Поврежденная сборка (или, возможно, блок целиком) возвращается изготовителю. Техническое обслуживание по второму уровню не включает разборку определенных в перечне акселерометров или гироскопических датчиков либо устранение дефектов в них</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снятия характеристик зеркал кольцевых лазерных гироскопов: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Рефлектометры, имеющие точность измерения в 10 миллионных долей или меньше (лучше)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9031 80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Профилометры, имеющие точность измерения в 0,5 нм (5 ангстрем) или меньше (лучше)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9031 80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производства оборудования, определенного в позиции 7.1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8413;</w:t>
            </w:r>
            <w:r>
              <w:br/>
              <w:t>8421 19 200;</w:t>
            </w:r>
            <w:r>
              <w:br/>
              <w:t>8421 19 700;</w:t>
            </w:r>
            <w:r>
              <w:br/>
              <w:t>9031 10 000 0;</w:t>
            </w:r>
            <w:r>
              <w:br/>
              <w:t>9031 20 000 0;</w:t>
            </w:r>
            <w:r>
              <w:br/>
              <w:t>9031 80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7.2.3 включает:</w:t>
            </w:r>
            <w:r>
              <w:br/>
              <w:t>а) испытательные установки для регулирования гироскопов;</w:t>
            </w:r>
            <w:r>
              <w:br/>
              <w:t>б) установки для динамической балансировки гироскопов;</w:t>
            </w:r>
            <w:r>
              <w:br/>
              <w:t>в) установки для обкатки/приработки двигателей гироскопов;</w:t>
            </w:r>
            <w:r>
              <w:br/>
              <w:t>г) установки для наполнения и откачки рабочего вещества гироскопа;</w:t>
            </w:r>
            <w:r>
              <w:br/>
              <w:t>д) центрифужные приспособления для гироподшипников;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е) установки для выравнивания осей акселерометра;</w:t>
            </w:r>
            <w:r>
              <w:br/>
              <w:t>ж) намоточные станки для волоконно-оптических гироскопов</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или производства оборудования, определенного в позиции 7.1 или 7.2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эксплуатации или технического обслуживания любого инерциального навигационного оборудования, включая инерциальное оборудование, не определенное в позиции 7.1.3 или 7.1.4, или опорных систем ориентации и курса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7.4.2 не применяется к исходным программам для эксплуатации или технического обслуживания опорных систем ориентации и курса в кардановом подвесе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Опорная система ориентации и курса в целом отличается от инерциальной навигационной системы (далее, если не указано иное, – ИНС) тем, что она предоставляет информацию об ориентации и курсе и обычно не предоставляет информацию об ускорении, скорости и местоположении, относящуюся к ИНС</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7.4.2, смотреть также позицию 7.4.1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указанного в позициях 7.4.1 и 7.4.2: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улучшения эксплуатационных характеристик или уменьшения навигационной ошибки систем до уровней, определенных в позициях 7.1.3, 7.1.4 или 7.1.7</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7.4.3.1, смотреть также позицию 7.4.2.1 раздела 2 и позицию 7.4.1 раздела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гибридных интегрированных систем, которые улучшают эксплуатационные характеристики или уменьшают навигационную ошибку систем до уровней, определенных в позиции 7.1.3 или 7.1.7, при непрерывном совмещении курсовых данных с любыми из следующих данных:</w:t>
            </w:r>
            <w:r>
              <w:br/>
              <w:t>а) данными по скорости от доплеровской РЛС или гидролокатора;</w:t>
            </w:r>
            <w:r>
              <w:br/>
              <w:t>б) справочными данными от навигационной спутниковой системы; или</w:t>
            </w:r>
            <w:r>
              <w:br/>
              <w:t>в) данными от навигационных систем на основе эталонных баз данных (далее, если не указано иное, – DBRN)</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7.4.3.2, смотреть также позицию 7.4.2.2 раздела 2 и позицию 7.4.2 раздела 3</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исходной программы управления полетом смотреть позицию 7.4.4</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систем автоматизированного проектирования, специально разработанное для разработки активных систем управления полетом, многоканальных систем электродистанционного или оптико-дистанционного управления вертолетом или систем управления циркуляцией в целях создания управляющих сил и моментов или компенсации реактивного момента ротора вертолета, технологии разработки которых определены в позициях 7.5.4.2, 7.5.4.3.1 или 7.5.4.3.2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включающая технологии разработки, определенные в позициях 7.5.4.1.1–7.5.4.1.6 или 7.5.4.2, для любого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Цифровых систем управления полетом для общего управления полетом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Интегрированных систем управления движительным комплексом и полетом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Электродистанционных или оптико-дистанционных систем управления полетом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Отказоустойчивых или самореконфигурируемых активных систем управления полетом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данных аэрофотосъемки, основанных на статических данных наземного наблюдения;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7.4.4.7.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Трехмерных дисплеев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 xml:space="preserve">Позиция 7.4.4 не применяется к исходной программе, связанной </w:t>
            </w:r>
            <w:r>
              <w:lastRenderedPageBreak/>
              <w:t>с обычными компьютерными компонентами и сервисными программами (например, обнаружение входного и передача выходного сигнала, загрузка компьютерных программ или данных, встроенный контроль, алгоритмы распределения задач), не связанными с выполнением конкретной функции системы управления полетом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позициях 7.4.4.1–7.4.4.4 и 7.4.4.7, смотреть также позиции 7.4.3.1–7.4.3.5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расшифровки удаленного сигнала навигационных спутниковых систем, используемого в государственных целях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оборудования, определенного в позиции 7.1 или 7.2, или программного обеспечения, определенного в позициях 7.4.1–7.4.3 или 7.4.5</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7.4.5 включает технологию управления ключом только для оборудования, определенного в позиции а) позиции 7.1.5</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7.5.1, смотреть также позицию 7.5.1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оборудования, определенного в позиции 7.1 или 7.2</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7.5.2, смотреть также позицию 7.5.2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ремонта, капитального ремонта или восстановления оборудования, определенного в позициях 7.1.1–7.1.4</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7.5.3 не применяется к технологиям технического обслуживания, непосредственно связанным с калибровкой, демонтажем или заменой неисправных или непригодных к эксплуатации блоков аппаратуры гражданских летательных аппаратов, заменяемых эксплуатирующей или ремонтной организацией в соответствии с процедурами, описанными в технических примечаниях к позиции 7.2.1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технологии, кроме указанных в позициях 7.5.1–7.5.3:</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любого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данных аэрофотосъемки, основанных на статических данных наземного наблюдения, то есть систем, в которых не используются обычные датчики воздушных параметров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Трехмерных дисплеев для летательных аппаратов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7.5.4.1.4.</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Электрических приводов (то есть электромеханических, электрогидравлических и интегрированных исполнительных блоков), специально разработанных для прямого управления полетом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Прямое управление полетом – управление прямолинейным полетом или маневрированием летательного аппарата приложением сил или моментов с помощью аэродинамических поверхностей управления или отклонением вектора тяги двигателя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Распределенных оптических датчиков, использующих лучи лазера (групп оптических датчиков системы управления полетом), специально разработанных для применения в активных системах </w:t>
            </w:r>
            <w:r>
              <w:lastRenderedPageBreak/>
              <w:t>управления полетом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Группа оптических датчиков системы управления полетом – сеть распределенных оптических датчиков, использующая лучи лазера для обеспечения бортовой системы управления полетом данными в реальном масштабе времени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для подводной навигации на основе эталонных баз данных (далее, если не указано иное, – DBRN) с использованием гидролокационных или гравитационных баз данных, обеспечивающих точность позиционирования, равную или меньше (лучше) 0,4 морской мили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необходимая для выполнения эксплуатационных требований к электродистанционным системам управления полетом, имеющим все следующее:</w:t>
            </w:r>
            <w:r>
              <w:br/>
              <w:t>а) систему управления стабилизацией самолета с внутренним контуром, требующую замыкания контура в диапазоне частот от 40 Гц и выше; 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Внутренний контур относится к функциям активных систем управления полетом, которые в автоматическом режиме управляют стабилизацией летательного аппарата в полете</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имеющим любое из следующего:</w:t>
            </w:r>
            <w:r>
              <w:br/>
              <w:t>1) корректирующим аэродинамически неустойчивый летательный аппарат в любой точке расчетного диапазона эксплуатационных режимов полета, который потеряет возобновляемое управление, если траектория его полета не будет откорректирована в течение 0,5 секунды;</w:t>
            </w:r>
            <w:r>
              <w:br/>
              <w:t>2) объединяющим контроль по двум и более осям с учетом нештатных изменений положения летательного аппарата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Нештатные изменения положения летательного аппарата включают в себя повреждения конструкции летательного аппарата в полете, потерю тяги двигателя, отказ элементов (поверхностей) управления или дестабилизирующие факторы при сдвиге груза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4) позволяющим летательному аппарату находиться в устойчивом управляемом режиме полета, помимо режимов взлета и посадки, при угле атаки более 18 градусов, боковом скольжении (на крыло) более 15 градусов, угловой скорости тангажа или рысканья более 15 градусов в секунду либо угловой скорости крена более 90 градусов в секунду</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7.5.4.1.8.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необходимая для выполнения эксплуатационных требований к электродистанционным системам управления полетом для достижения всего следующего:</w:t>
            </w:r>
            <w:r>
              <w:br/>
              <w:t>а) сохранения управления летательным аппаратом в случае последовательного возникновения любых двух ошибок в электродистанционной системе управления; и</w:t>
            </w:r>
            <w:r>
              <w:br/>
              <w:t>б) вероятности отказа электродистанционной системы управления летательным аппаратом менее 1 х 10</w:t>
            </w:r>
            <w:r>
              <w:rPr>
                <w:vertAlign w:val="superscript"/>
              </w:rPr>
              <w:t>–9</w:t>
            </w:r>
            <w:r>
              <w:t xml:space="preserve"> на 1 час полета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необходимые для активных систем управления полетом (включая электродистанционные и оптико-дистанционные системы управления):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Технологий, основанных на фотонах, для определения местоположения летательных аппаратов или состояния элементов управления полетом, передачи данных управления полетом или управления движением исполнительного механизма, требуемых для оптико-дистанционных активных систем управления полетом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7.5.4.2.3.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Алгоритмов получения и анализа в реальном масштабе времени информации о состоянии компонентов средств обнаружения с целью прогнозирования и минимизации возможных последствий, связанных с ухудшением или отказом в их работе, для активных </w:t>
            </w:r>
            <w:r>
              <w:lastRenderedPageBreak/>
              <w:t>систем управления полетом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7.5.4.2.3 не включает алгоритмы, предназначенные для целей автономного ремонта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7.5.4.2.4.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Алгоритмов получения в реальном масштабе времени информации об отказах компонентов силового и моментного управления с целью минимизации возможных последствий для активных систем управления полетом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7.5.4.2.4 не включает алгоритмы устранения неисправностей вне стандартного технологического процесса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7.5.4.2.5.</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Интеграции цифровых данных управления полетом, навигации и данных управления двигательной установкой в цифровую систему управления полетом для общего управления полетом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7.5.4.2.5 не применяется: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технологиям разработки интеграции цифровых данных управления полетом, навигации и данных управления двигательной установкой в цифровую систему управления полетом для оптимизации траектории полета;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технологиям разработки аппаратуры систем навигации или захода на посадку летательных аппаратов, объединенных только со всенаправленным курсовым радиомаяком УКВ-диапазона, дальномерным оборудованием, системой посадки по приборам или СВЧ-системой обеспечения посадки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Оптимизация траектории полета – процедура, минимизирующая отклонения от четырехмерной (в пространстве и во времени) требуемой траектории на основе максимизации характеристик или эффективности выполнения задач</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разработки следующих вертолетных систем: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Многокоординатных средств электродистанционного или оптико-дистанционного управления, в которых по крайней мере две из следующих функций объединяются в один управляющий элемент:</w:t>
            </w:r>
            <w:r>
              <w:br/>
              <w:t>а) общее управление;</w:t>
            </w:r>
            <w:r>
              <w:br/>
              <w:t>б) управление креном;</w:t>
            </w:r>
            <w:r>
              <w:br/>
              <w:t>в) управление рысканием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управления циркуляцией для рулевого винта вертолета или управления курсом вертолета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7.5.4.3.3.</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Лопастей несущего винта, сконструированных с использованием аэродинамических профилей с изменяемой геометрией для систем с индивидуально управляемыми лопастями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Аэродинамические профили с изменяемой геометрией – применение закрылков, интерцепторов, предкрылков или отклоняемой носовой части, положением которых можно управлять в полете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8.</w:t>
            </w:r>
            <w:r>
              <w:br/>
              <w:t>МОРСКОЕ ДЕЛО</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аппараты и надводные суда: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оценки контрольного статуса оборудования подводных аппаратов необходимо руководствоваться:</w:t>
            </w:r>
            <w:r>
              <w:br/>
              <w:t>применительно к датчикам – категорией 6;</w:t>
            </w:r>
            <w:r>
              <w:br/>
              <w:t>для навигационного оборудования – категориями 7 и 8;</w:t>
            </w:r>
            <w:r>
              <w:br/>
              <w:t>для подводного оборудования – позицией 8.1</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Обитаемые, привязанные к базе подводные аппараты, предназначенные для работы на глубинах, превышающих 1000 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Обитаемые, непривязные подводные аппараты, имеющие любую </w:t>
            </w:r>
            <w:r>
              <w:lastRenderedPageBreak/>
              <w:t>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8.1.1.2.1.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для автономной работы и имеющие все следующие характеристики по подъемной силе:</w:t>
            </w:r>
            <w:r>
              <w:br/>
              <w:t>а) 10 % или более их собственного веса (веса в воздухе); и</w:t>
            </w:r>
            <w:r>
              <w:br/>
              <w:t>б) 15 кН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Спроектированные для работы на глубинах, превышающих 1000 м;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Имеющие все следующие характеристики:</w:t>
            </w:r>
            <w:r>
              <w:br/>
              <w:t>а) разработанные для непрерывной автономной работы в течение 10 часов или более; 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радиус действия 25 морских миль или более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8.1.1.2 термин «автономная работа» означает, что аппараты полностью погружаются без шнорхеля, все их системы функционируют и обеспечивают плавание на минимальной скорости, при которой глубиной погружения можно безопасно управлять в динамике с использованием только глубинных рулей без участия надводного судна поддержки или базы на поверхности, на дне или на берегу; аппараты имеют двигательную установку для движения в подводном и надводном состоянии.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8.1.1.2 термин «радиус действия» означает половину максимального расстояния, на котором подводный аппарат может осуществлять автономную работу</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подводных аппаратов, указанных в позициях 8.1.1.2–8.1.1.2.3, смотреть также позиции 8.1.1.1–8.1.1.1.3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8.1.1.3.</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 соответствующие любому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разработаны для прокладки курса по отношению к любому географическому ориентиру в реальном масштабе времени без участия человека;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имеют акустическую связь для передачи данных или команд;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имеют оптическую связь для передачи данных или команд на расстояние, превышающее 1000 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8.1.1.3.2.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 не указанные в позиции 8.1.1.3.1, соответствующие всему следующему:</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спроектированы для применения с кабель-тросом;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разработаны для применения на глубинах свыше 1000 м; 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имеют любое из следующего:</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разработаны для самоходного маневрирования с использованием гребных электродвигателей или поворотных электродвижителей постоянного тока, указанных в позиции 8.1.2.1.2; или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волоконно-оптические линии передачи данных</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подводных аппаратов, указанных в позициях 8.1.1.3–8.1.1.3.2, смотреть также позиции 8.1.1.2–8.1.1.2.2 раздела 2 и позицию 8.1.1.2 раздела 3</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8.1.1.4,</w:t>
            </w:r>
            <w:r>
              <w:br/>
              <w:t>8.1.1.4.1–8.1.1.4.3.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Океанские системы спасения с подъемной силой, превышающей 5 МН, для спасения объектов с глубин более 250 м и имеющие любую из следующих составляющих: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8905 90 100 9;</w:t>
            </w:r>
            <w:r>
              <w:br/>
              <w:t>8906 90 100 0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системы динамического позиционирования с максимально допустимым отклонением от точки, задаваемой навигационной системой, не более 20 м;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системы придонной навигации и интегрированные навигационные системы для глубин, превышающих 1000 м, с точностью позиционирования не хуже 10 м</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Судовые системы, оборудование и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систем подводной связи смотреть часть 1 категории 5 «Телекоммуникации».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электронных систем формирования изображения, специально разработанных или модифицированных для подводного использования и включающих любые из определенных ниже приемников оптического излучения, смотреть указанные позиции категории 6:</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электронно-оптические преобразователи, определенные в позиции 6.1.2.1.2.1 или 6.1.2.1.2.2, смотреть позицию 6.1.3.2.3;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фокальные матричные приемники, определенные в позиции 6.1.2.1.3.7, смотреть позицию «в» позиции 6.1.3.2.4</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специально разработанные или модифицированные для подводных аппаратов и разработанные для эксплуатации на глубинах, превышающих 1000 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Выдерживающие морское давление оболочки или корпуса с максимальным внутренним диаметром отсека, превышающим 1,5 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8905 90 100 9;</w:t>
            </w:r>
            <w:r>
              <w:br/>
              <w:t>8906 90 990 0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Гребные электродвигатели или поворотные электродвижители постоянного тока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8501 33 000 5; </w:t>
            </w:r>
            <w:r>
              <w:br/>
              <w:t>8501 33 000 8;</w:t>
            </w:r>
            <w:r>
              <w:br/>
              <w:t>8501 34 000 0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Составные кабели, использующие оптическое волокно с силовыми элементами из синтетических материалов, и соединители (разъемы) для них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7326 90 980 7;</w:t>
            </w:r>
            <w:r>
              <w:br/>
              <w:t>8544 70 000 0;</w:t>
            </w:r>
            <w:r>
              <w:br/>
              <w:t>9001 10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(детали), произведенные из материала, определенного в позиции 8.3.1</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3921 90 900 0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Требование позиции 8.1.2.1.4 распространяется также на полуфабрикаты, изготовленные из определенных в позиции 8.3.1 синтактических пен, когда промежуточная стадия производства завершена, но они еще не приняли окончательную форму компонента (детали);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специально разработанные или модифицированные для автоматического управления движением подводных аппаратов, определенных в позиции 8.1.1, использующие навигационные данные и имеющие сервоуправление с замкнутым контуром и любое из следующего:</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позволяющие аппарату перемещаться в пределах 10 м заданной координаты в толще воды;</w:t>
            </w:r>
            <w:r>
              <w:br/>
              <w:t>б) удерживающие аппарат в пределах 10 м заданной координаты в толще воды; или</w:t>
            </w:r>
            <w:r>
              <w:br/>
              <w:t>в) удерживающие аппарат в пределах 10 м при следовании по кабелю, лежащему на дне или заглубленному в грунт</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систем автоматического управления движением подводных аппаратов, указанных в позиции 8.1.2.2, смотреть также позицию 8.1.2.1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Волоконно-оптические прижимные корпусные пенетраторы (соединители)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8536 70 000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видеосистемы, имеющие все следующее:</w:t>
            </w:r>
            <w:r>
              <w:br/>
              <w:t>а) специально разработаны или модифицированы для дистанционного управления подводным аппаратом; и</w:t>
            </w:r>
            <w:r>
              <w:br/>
              <w:t>б) применяющие любой из следующих способов минимизации эффектов обратного рассеяния:</w:t>
            </w:r>
            <w:r>
              <w:br/>
              <w:t>разнесенные излучатели с управляемым по дальности фокусированием света; или</w:t>
            </w:r>
            <w:r>
              <w:br/>
              <w:t>разнесенные лазерные системы со стробированием дальности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8517 61 000 2; </w:t>
            </w:r>
            <w:r>
              <w:br/>
              <w:t xml:space="preserve">8517 61 000 8; </w:t>
            </w:r>
            <w:r>
              <w:br/>
              <w:t xml:space="preserve">8517 69 900 0; </w:t>
            </w:r>
            <w:r>
              <w:br/>
              <w:t xml:space="preserve">8525 50 000 0; </w:t>
            </w:r>
            <w:r>
              <w:br/>
              <w:t xml:space="preserve">8525 81 110 0; </w:t>
            </w:r>
            <w:r>
              <w:br/>
              <w:t xml:space="preserve">8525 81 190 0; </w:t>
            </w:r>
            <w:r>
              <w:br/>
              <w:t xml:space="preserve">8525 82 110 0; </w:t>
            </w:r>
            <w:r>
              <w:br/>
              <w:t xml:space="preserve">8525 82 190 0; </w:t>
            </w:r>
            <w:r>
              <w:br/>
              <w:t xml:space="preserve">8525 83 110 0; </w:t>
            </w:r>
            <w:r>
              <w:br/>
              <w:t xml:space="preserve">8525 83 190 0; </w:t>
            </w:r>
            <w:r>
              <w:br/>
              <w:t xml:space="preserve">8525 89 110 0; </w:t>
            </w:r>
            <w:r>
              <w:br/>
            </w:r>
            <w:r>
              <w:lastRenderedPageBreak/>
              <w:t xml:space="preserve">8525 89 190 0; </w:t>
            </w:r>
            <w:r>
              <w:br/>
              <w:t xml:space="preserve">8526 91; </w:t>
            </w:r>
            <w:r>
              <w:br/>
              <w:t>9031 80 910 0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8.1.2.6.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Акустические системы отпугивания, специально разработанные или модифицированные для защиты от водолазов (аквалангистов) и имеющие уровень звукового давления, равный или превышающий 190 дБ (опорное давление 1 мкПа на глубине 1 м) на частотах 200 Гц и ниже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8518 21 000 0;</w:t>
            </w:r>
            <w:r>
              <w:br/>
              <w:t>8518 22 000 9;</w:t>
            </w:r>
            <w:r>
              <w:br/>
              <w:t>8518 29;</w:t>
            </w:r>
            <w:r>
              <w:br/>
              <w:t>8518 50 000 0;</w:t>
            </w:r>
            <w:r>
              <w:br/>
              <w:t>8542 31 300 0;</w:t>
            </w:r>
            <w:r>
              <w:br/>
              <w:t>8542 32 300 0;</w:t>
            </w:r>
            <w:r>
              <w:br/>
              <w:t>8542 33 300 0;</w:t>
            </w:r>
            <w:r>
              <w:br/>
              <w:t>8542 39 300 0;</w:t>
            </w:r>
            <w:r>
              <w:br/>
              <w:t>9015 80 990 0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Позиция 8.1.2.6 не применяется к системам отпугивания водолазов, основанным на подводных взрывных устройствах, пневмопушках или воспламеняющихся источниках.</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8.1.2.6 включает акустические системы отпугивания водолазов, использующие электроискровые источники, известные также как плазменные источники звука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подсветки, специально разработанные или модифицированные для подводного использования: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8.1.2.7.1.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Стробоскопические световые системы с энергией выхода более 300 Дж в одной вспышке и частотой более 5 вспышек в секунду</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51 401; </w:t>
            </w:r>
            <w:r>
              <w:br/>
              <w:t xml:space="preserve">8539 51 402; </w:t>
            </w:r>
            <w:r>
              <w:br/>
              <w:t xml:space="preserve">9405 41 001; </w:t>
            </w:r>
            <w:r>
              <w:br/>
              <w:t xml:space="preserve">9405 41 002; </w:t>
            </w:r>
            <w:r>
              <w:br/>
              <w:t xml:space="preserve">9405 42 001; </w:t>
            </w:r>
            <w:r>
              <w:br/>
              <w:t xml:space="preserve">9405 42 002; </w:t>
            </w:r>
            <w:r>
              <w:br/>
              <w:t xml:space="preserve">9405 49 001; </w:t>
            </w:r>
            <w:r>
              <w:br/>
              <w:t>9405 49 002</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8.1.2.7.2.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Аргонодуговые световые системы, специально разработанные для использования на глубинах, превышающих 1000 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51 401; </w:t>
            </w:r>
            <w:r>
              <w:br/>
              <w:t xml:space="preserve">8539 51 402; </w:t>
            </w:r>
            <w:r>
              <w:br/>
              <w:t xml:space="preserve">9405 41 001; </w:t>
            </w:r>
            <w:r>
              <w:br/>
              <w:t xml:space="preserve">9405 41 002; </w:t>
            </w:r>
            <w:r>
              <w:br/>
              <w:t xml:space="preserve">9405 42 001; </w:t>
            </w:r>
            <w:r>
              <w:br/>
              <w:t xml:space="preserve">9405 42 002; </w:t>
            </w:r>
            <w:r>
              <w:br/>
              <w:t xml:space="preserve">9405 49 001; </w:t>
            </w:r>
            <w:r>
              <w:br/>
              <w:t>9405 49 002</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8.1.2.8.</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Роботы, специально спроектированные для подводного применения, управляемые с использованием специализированного компьютера, имеющие любое из следующего:</w:t>
            </w:r>
            <w:r>
              <w:br/>
              <w:t>а) системы, управляющие роботом с использованием информации, поступающей от датчиков, которые измеряют усилие или момент, прикладываемые к внешнему объекту, расстояние до внешнего объекта или контактное (тактильное) взаимодействие между роботом и внешним объектом; или</w:t>
            </w:r>
            <w:r>
              <w:br/>
              <w:t>б) возможность создавать усилие 250 Н или более или момент 250 Нм или более и имеющие элементы конструкции, изготовленные с использованием титановых сплавов или композиционных материалов с армированием волокнистыми или нитевидными материалами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8479 50 000 0; </w:t>
            </w:r>
            <w:r>
              <w:br/>
              <w:t xml:space="preserve">8479 90 700 0; </w:t>
            </w:r>
            <w:r>
              <w:br/>
              <w:t xml:space="preserve">из 8485 90 000 0; </w:t>
            </w:r>
            <w:r>
              <w:br/>
              <w:t xml:space="preserve">из 8524 11 009 0; </w:t>
            </w:r>
            <w:r>
              <w:br/>
              <w:t xml:space="preserve">из 8524 12 009 0; </w:t>
            </w:r>
            <w:r>
              <w:br/>
              <w:t xml:space="preserve">из 8524 19 009 0; </w:t>
            </w:r>
            <w:r>
              <w:br/>
              <w:t xml:space="preserve">из 8524 91 009 0; </w:t>
            </w:r>
            <w:r>
              <w:br/>
              <w:t xml:space="preserve">из 8524 92 009 0; </w:t>
            </w:r>
            <w:r>
              <w:br/>
              <w:t xml:space="preserve">из 8524 99 009 0; </w:t>
            </w:r>
            <w:r>
              <w:br/>
              <w:t>из 8529 90 109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роботов, указанных в позиции 8.1.2.8, смотреть также позицию 8.1.2.2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8.1.2.9.</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Дистанционно управляемые шарнирные манипуляторы, специально разработанные или модифицированные для использования с подводными аппаратами, имеющими любую из следующих составляющих:</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8479 50 000 0; </w:t>
            </w:r>
            <w:r>
              <w:br/>
              <w:t xml:space="preserve">8479 90 700 0; </w:t>
            </w:r>
            <w:r>
              <w:br/>
              <w:t xml:space="preserve">из 8485 90 000 0; </w:t>
            </w:r>
            <w:r>
              <w:br/>
              <w:t xml:space="preserve">из 8524 11 009 0; </w:t>
            </w:r>
            <w:r>
              <w:br/>
              <w:t xml:space="preserve">из 8524 12 009 0; </w:t>
            </w:r>
            <w:r>
              <w:br/>
              <w:t xml:space="preserve">из 8524 19 009 0; </w:t>
            </w:r>
            <w:r>
              <w:br/>
              <w:t xml:space="preserve">из 8524 91 009 0; </w:t>
            </w:r>
            <w:r>
              <w:br/>
              <w:t xml:space="preserve">из 8524 92 009 0; </w:t>
            </w:r>
            <w:r>
              <w:br/>
            </w:r>
            <w:r>
              <w:lastRenderedPageBreak/>
              <w:t xml:space="preserve">из 8524 99 009 0; </w:t>
            </w:r>
            <w:r>
              <w:br/>
              <w:t>из 8529 90 109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системы, использующие для управления манипулятором информацию, поступающую от датчиков, измеряющих любое из следующего:</w:t>
            </w:r>
            <w:r>
              <w:br/>
              <w:t>момент или усилие, прикладываемые к внешнему объекту; или</w:t>
            </w:r>
            <w:r>
              <w:br/>
              <w:t>контактное (тактильное) взаимодействие между манипулятором и внешним объектом;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пропорциональное управление ведущий – ведомый и имеющие пять степеней свободы или более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При определении количества степеней свободы в расчет принимаются только функции, пропорционально связанные с управлением движением с применением позиционной обратной связи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8.1.2.10.</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Независимые от атмосферы энергетические системы, специально разработанные для применения под водой: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8.1.2.10.1.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Независимые от атмосферы энергетические системы с двигателями цикла Брайтона или Ренкина, имеющие любую из следующих составляющих:</w:t>
            </w:r>
            <w:r>
              <w:br/>
              <w:t>а)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r>
              <w:br/>
              <w:t>б) системы, специально разработанные для применения атомарного газа;</w:t>
            </w:r>
            <w:r>
              <w:br/>
              <w:t>в)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8408 10;</w:t>
            </w:r>
            <w:r>
              <w:br/>
              <w:t>8409 99 000 9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системы, специально разработанные для:</w:t>
            </w:r>
            <w:r>
              <w:br/>
              <w:t>герметизации продуктов реакции или регенерации топлива;</w:t>
            </w:r>
            <w:r>
              <w:br/>
              <w:t>хранения продуктов реакции; и</w:t>
            </w:r>
            <w:r>
              <w:br/>
              <w:t>выброса продуктов реакции при противодавлении в 100 кПа или выше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8.1.2.10.2.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от атмосферы энергетические системы с дизельными двигателями, имеющие все следующие характеристики: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8408 10;</w:t>
            </w:r>
            <w:r>
              <w:br/>
              <w:t>8409 99 000 9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системы, специально разработанные для применения атомарного газа;</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специально разработанные выхлопные системы с задержкой выброса продуктов сгорания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8.1.2.10.3.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от атмосферы энергетические системы на топливных элементах с выходной мощностью, превышающей 2 кВт, имеющие любую из следующих составляющих: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8409 99 000 9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системы, специально разработанные для:</w:t>
            </w:r>
            <w:r>
              <w:br/>
              <w:t>герметизации продуктов реакции или регенерации топлива;</w:t>
            </w:r>
            <w:r>
              <w:br/>
              <w:t>хранения продуктов реакции; и</w:t>
            </w:r>
            <w:r>
              <w:br/>
              <w:t>выброса продуктов реакции при противодавлении в 100 кПа или выше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8.1.2.10.4.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от атмосферы энергетические системы с двигателями цикла Стирлинга, имеющие все следующие составляющие: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8408 10;</w:t>
            </w:r>
            <w:r>
              <w:br/>
              <w:t>8409 99 000 9</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специально разработанные выхлопные системы с выхлопом продуктов сгорания при противодавлении в 100 кПа или выше</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изолированных от атмосферы силовых систем, указанных в позициях 8.1.2.10–8.1.2.10.4, смотреть также позиции 8.1.2.3–8.1.2.3.4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Винты, системы передачи мощности, энергетические установки и системы снижения шума: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гребные винты, энергетические установки или системы передачи мощности, разработанные для применения на судах: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Гребные винты с регулируемым шагом в сборе со ступицей, рассчитанные на мощность более 30 МВт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8487 10 900 0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Тяговые электродвигатели с жидкостным внутренним охлаждением и выходной мощностью, превышающей 2,5 МВт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8501 34 000 0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Тяговые двигатели на сверхпроводящих материалах или непрерывно работающие магнитоэлектрические движители с выходной мощностью, превышающей 0,1 МВт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8501 20 000 9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передачи мощности трансмиссионным валом, включающие в себя компоненты из композиционных материалов и с передаваемой мощностью более 2 МВт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8483 10 950 0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8.1.2.15.2.5.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Вентилируемые гребные винты или системы на их базе, рассчитанные на мощность более 2,5 МВт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8487 10 900 0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системы снижения шума, разработанные для применения на судах водоизмещением 1000 тонн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снижения шума под водой на частотах ниже 500 Гц, состоящие из составных демпфирующих оснований (из моторам), для акустической изоляции дизельных двигателей, дизель-генераторных агрегатов, газовых турбин, газотурбинных генераторных установок, гребных электродвигателей или главных редукторов, специально разработанных для звуковой или виброизоляции, имеющие среднюю массу, превышающую 30 % массы монтируемого оборудования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4016 10 000 9;</w:t>
            </w:r>
            <w:r>
              <w:br/>
              <w:t>4016 99 970 8;</w:t>
            </w:r>
            <w:r>
              <w:br/>
              <w:t>4017 00 000 9;</w:t>
            </w:r>
            <w:r>
              <w:br/>
              <w:t>8409 99 000 9;</w:t>
            </w:r>
            <w:r>
              <w:br/>
              <w:t>8412 29 200 9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8.1.2.15.3.2.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системы снижения шума или шумоподавления либо магнитного пеленга, специально разработанные для трансмиссионных систем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из 8479 83 000 0; </w:t>
            </w:r>
            <w:r>
              <w:br/>
              <w:t xml:space="preserve">8479 89 970 7; </w:t>
            </w:r>
            <w:r>
              <w:br/>
              <w:t xml:space="preserve">из 8485 30 000 0; </w:t>
            </w:r>
            <w:r>
              <w:br/>
              <w:t xml:space="preserve">из 8485 80 000 0;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20 000 0; </w:t>
            </w:r>
            <w:r>
              <w:br/>
              <w:t xml:space="preserve">8543 40 000 0; </w:t>
            </w:r>
            <w:r>
              <w:br/>
              <w:t>8543 70 800 0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Активные системы снижения шума или шумоподавления включают электронные системы управления, способные активно снижать вибрацию оборудования путем генерирования антишумовых или антивибрационных сигналов, направленных непосредственно на источник шума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систем снижения шума, указанных в позициях 8.1.2.15.3–8.1.2.15.3.2, смотреть также позиции 8.1.2.4–8.1.2.4.2 раздела 2 и позицию 8.1.2 раздела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8.1.2.16.</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Водометные (гидрореактивные) движители насосного типа, имеющие все следующее: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8412 29 200 9</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выходную мощность, превышающую 2,5 МВт; и</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 применение расширяющегося сопла и техники </w:t>
            </w:r>
            <w:r>
              <w:lastRenderedPageBreak/>
              <w:t>кондиционирования потока направляющим устройством в целях повышения эффективности движителя или снижения генерируемых движителем и распространяющихся под водой шумов</w:t>
            </w:r>
          </w:p>
        </w:tc>
        <w:tc>
          <w:tcPr>
            <w:tcW w:w="0" w:type="auto"/>
            <w:tcBorders>
              <w:top w:val="single" w:sz="4" w:space="0" w:color="auto"/>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водометных движительных комплексов, указанных в позиции 8.1.2.16, смотреть также позицию 8.1.2.5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подводного плавания и водолазное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8.1.2.17.1.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 возвратным дыханием (повторным использованием выдыхаемого воздуха) по замкнутому контуру</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9020 00 000 0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8.1.2.17.2.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 полузамкнутой системой возвратного дыхания (повторного использования выдыхаемого воздуха)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9020 00 000 0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8.1.2.17 не применяется к индивидуальным аппаратам (оборудованию) с возвратным дыханием, когда они вывозятся пользователем для личного использования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Гидроканалы, имеющие шумовой фон ниже 100 дБ (эталон – 1 мкПа, 1 Гц) в частотном диапазоне от 0 Гц до 500 Гц и разработанные для измерения акустических полей, генерируемых обтекающим модели движительных систем гидропотоком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Синтактические пены, разработанные для использования под водой на морских глубинах, превышающих 1000 м, и имеющие плотность ниже 561 кг/м</w:t>
            </w:r>
            <w:r>
              <w:rPr>
                <w:vertAlign w:val="superscript"/>
              </w:rPr>
              <w:t>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Синтактические пены состоят из пластика или стекла в виде полых сферических частиц, распределенных в полимерном связующем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Смотреть также позицию 8.1.2.1.4</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или применения оборудования или материалов, определенных в позициях 8.1, 8.2 или 8.3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8.4.1, смотреть также позиции 8.4.1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Специальное программное обеспечение, разработанное или модифицированное для разработки, производства, текущего и капитального ремонта или восстановления (повторной обработки) гребных винтов, специально разработанных для снижения их шума под водой</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специфического программного обеспечения, указанного в позиции 8.4.2, смотреть также позицию 8.4.2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оборудования или материалов, определенных в позициях 8.1, 8.2 или 8.3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8.5.1, смотреть также позиции 8.5.1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технологии, кроме указанных в позиции 8.5.1:</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текущего и капитального ремонта или восстановления (повторной обработки) гребных винтов, специально разработанных для снижения их шума под водой</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 xml:space="preserve">В отношении технологий, указанных в позиции 8.5.2.1, смотреть </w:t>
            </w:r>
            <w:r>
              <w:lastRenderedPageBreak/>
              <w:t>также позицию 8.5.2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8.5.2.2.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капитального ремонта или восстановления оборудования, предусмотренного по позициям 8.1.1, 8.1.2.2, 8.1.2.10, 8.1.2.15 или 8.1.2.16</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любого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Транспортных средств на воздушной подушке (с полностью гибкой юбкой), имеющих все следующее:</w:t>
            </w:r>
            <w:r>
              <w:br/>
              <w:t>а) максимальную проектную скорость при полной загрузке более 30 узлов и характерной высоте волны 1,25 м или более;</w:t>
            </w:r>
            <w:r>
              <w:br/>
              <w:t>б) давление в воздушной подушке выше 3830 Па; и</w:t>
            </w:r>
            <w:r>
              <w:br/>
              <w:t>в) отношение водоизмещения незагруженного и полностью загруженного судна менее 0,70</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Судов на воздушной подушке с жесткими бортами (с неизменяемой геометрией) с максимальной проектной скоростью, превышающей 40 узлов при полной загрузке и характерной высоте волны 3,25 м или более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Судов на подводных крыльях с активными системами для автоматического управления крыльевыми устройствами с максимальной проектной скоростью 40 узлов или более при полной загрузке и характерной высоте волны 3,25 м или более;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8.5.2.3.4.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Судов с малой площадью ватерлинии, имеющих любую из следующих характеристик:</w:t>
            </w:r>
            <w:r>
              <w:br/>
              <w:t>а) водоизмещение при полной загрузке более 500 тонн с максимальной проектной скоростью, превышающей 35 узлов при полной загрузке и характерной высоте волны 3,25 м или более; или</w:t>
            </w:r>
            <w:r>
              <w:br/>
              <w:t>б) водоизмещение при полной загрузке более 1500 тонн с максимальной проектной скоростью, превышающей 25 узлов при полной загрузке и характерной высоте волны 4 м или более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Судно с малой площадью ватерлинии определяется по следующей формуле: площадь ватерлинии при проектной рабочей осадке меньше чем 2 х (объем вытесненной воды при проектной рабочей осадке)</w:t>
            </w:r>
            <w:r>
              <w:rPr>
                <w:vertAlign w:val="superscript"/>
              </w:rPr>
              <w:t>2/3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9.</w:t>
            </w:r>
            <w:r>
              <w:br/>
              <w:t>АВИАЦИОННО-КОСМИЧЕСКАЯ ПРОМЫШЛЕННОСТЬ И ДВИГАТЕЛЬНЫЕ/СИЛОВЫЕ УСТАНОВКИ</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Газотурбинные авиационные двигатели, имеющие любое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8411 11 000 9;</w:t>
            </w:r>
            <w:r>
              <w:br/>
              <w:t>8411 81 000;</w:t>
            </w:r>
            <w:r>
              <w:br/>
              <w:t>8411 82</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включающие любые технологии, определенные в позициях 9.5.3.1, 9.5.3.8 или 9.5.3.9;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r>
              <w:br/>
              <w:t>1. Позиция а) позиции 9.1.1 не применяется к газотурбинным авиационным двигателям, удовлетворяющим всему нижеследующему:</w:t>
            </w:r>
            <w:r>
              <w:br/>
              <w:t>а) сертифицированным органом, уполномоченным в области гражданской авиации, одного или более государств, являющихся участниками Вассенаарских договоренностей по экспортному контролю за обычными вооружениями, товарами и технологиями двойного назначения (далее, если не указано иное, – ВД); и</w:t>
            </w:r>
            <w:r>
              <w:br/>
              <w:t>б) предназначенным для полета невоенного пилотируемого летательного аппарата, для которого с этим конкретным типом двигателя одним или более государствами, являющимися участниками ВД, был выдан один из следующих документов:</w:t>
            </w:r>
            <w:r>
              <w:br/>
              <w:t>сертификат гражданского типа; или</w:t>
            </w:r>
            <w:r>
              <w:br/>
              <w:t>равнозначный документ, признанный ИКАО.</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 Позиция а) позиции 9.1.1 не применяется к газотурбинным авиационным двигателям, разработанным для вспомогательных силовых установок (далее, если не указано иное, – ВСУ), сертифицированных органом, уполномоченным в области </w:t>
            </w:r>
            <w:r>
              <w:lastRenderedPageBreak/>
              <w:t xml:space="preserve">гражданской авиации, одного или более государств, являющихся участниками ВД </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б) разработанные для полета летательного аппарата, предназначенного для перемещения с крейсерской скоростью, равной 1 М или выше, в течение более 30 минут</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9.1.2.</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Морские газотурбинные двигатели (специально разработанные для них агрегаты и компоненты), разработанные для использования жидкого топлива и имеющие все следующие характеристики:</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8411 82 200;</w:t>
            </w:r>
            <w:r>
              <w:br/>
              <w:t>8411 82 600;</w:t>
            </w:r>
            <w:r>
              <w:br/>
              <w:t>8411 82 800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максимальную длительную мощность при работе двигателя в установившемся режиме в соответствии со стандартными условиями, определенными в ISO 3977-2:1977 или национальном эквиваленте, 24 245 кВт или более; и</w:t>
            </w:r>
            <w:r>
              <w:br/>
              <w:t>б) скорректированный удельный расход топлива, не превышающий 0,219 кг/кВтч, при 35 % от максимальной длительной мощности при использовании жидкого топлива</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Термин «морские газотурбинные двигатели» включает промышленные или авиационные газотурбинные двигатели, приспособленные для применения в корабельных электрогенераторных или силовых установках</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9.1.2 скорректированным удельным расходом топлива является удельный расход топлива двигателя, скорректированный для дистиллятного морского жидкого топлива, имеющего чистую удельную энергию (то есть чистую теплопроизводительность) 42 МДж/кг в соответствии со стандартом ISO 3977-2:1977</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Агрегаты или компоненты, в которых применяется любая из определенных в позициях 9.5.3.1, 9.5.3.8 или 9.5.3.9 технологий, специально разработанные для любых из следующих газотурбинных авиационных двигателей:</w:t>
            </w:r>
            <w:r>
              <w:br/>
              <w:t>а) определенных в позиции 9.1.1; или</w:t>
            </w:r>
            <w:r>
              <w:br/>
              <w:t>б) место разработки или производства которых либо неизвестно производителю, либо относится к государствам, не являющимся участниками ВД</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8411 99 001 1;</w:t>
            </w:r>
            <w:r>
              <w:br/>
              <w:t>8411 99 009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Космические ракеты-носители, космические аппараты, космические платформы, полезные нагрузки в составе космического аппарата, бортовые системы или оборудование космического аппарата, наземное оборудование и платформы воздушного запуска для космических ракет-носителей:</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8802 60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космические ракеты-носители;</w:t>
            </w:r>
            <w:r>
              <w:br/>
              <w:t>б) космические аппараты;</w:t>
            </w:r>
            <w:r>
              <w:br/>
              <w:t>в) космические платформы космического аппарата;</w:t>
            </w:r>
            <w:r>
              <w:br/>
              <w:t>г) полезные нагрузки в составе космического аппарата, включающие изделия, определенные в позиции г) позиции 3.1.1.2.1.1, позициях 3.1.2.6, 5.1.1.1.1, 5.1.1.2.3, 5.1.2.3, 5.1.2.5, 6.1.2.1.1, 6.1.2.1.2, 6.1.2.2, 6.1.2.4, 6.1.3.2, 6.1.4.3, 6.1.4.5, 6.1.8.4, 6.1.8.5, 6.1.8.11, 6.1.8.12 или 9.1.10.3;</w:t>
            </w:r>
            <w:r>
              <w:br/>
              <w:t>д) бортовые системы или оборудование, специально разработанные для космических аппаратов, определенных в позиции б) позиции 9.1.4, и выполняющие любую из следующих функций:</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обработку телеметрических данных и команд (для целей настоящей позиции обработка телеметрических данных и команд включает в себя управление, хранение и обработку данных платформы);</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обработку данных полезной нагрузки (для целей настоящей позиции обработка данных полезной нагрузки включает в себя управление, хранение и обработку данных полезной нагрузки);</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3) управление движением и навигацией (для целей настоящей позиции управление движением и навигацией включает в себя местоопределение и задействование технических средств для </w:t>
            </w:r>
            <w:r>
              <w:lastRenderedPageBreak/>
              <w:t>определения положения и ориентации космического аппарата и управления им);</w:t>
            </w:r>
            <w:r>
              <w:br/>
              <w:t>е) наземное оборудование, специально разработанное для космических аппаратов:</w:t>
            </w:r>
            <w:r>
              <w:br/>
              <w:t>1) оборудование телеметрии и телеуправления, специально разработанное для выполнения любой из следующих функций:</w:t>
            </w:r>
            <w:r>
              <w:br/>
              <w:t>обработки телеметрических данных кадровой синхронизации и исправления ошибок для мониторинга рабочего состояния космических платформ космических аппаратов; или</w:t>
            </w:r>
            <w:r>
              <w:br/>
              <w:t>обработки командной информации (для ее форматирования), отправляемой на космические аппараты для управления космическими платформами космических аппаратов;</w:t>
            </w:r>
            <w:r>
              <w:br/>
              <w:t>2) тренажеры, специально разработанные для проверки рабочих операций космических аппаратов</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0" w:type="auto"/>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Для целей позиции 2 позиции «е» позиции 9.1.4 проверкой рабочих операций является любое из следующего:</w:t>
            </w:r>
            <w:r>
              <w:br/>
              <w:t>а) подтверждение последовательности команд;</w:t>
            </w:r>
            <w:r>
              <w:br/>
              <w:t>б) оперативные тренировки;</w:t>
            </w:r>
            <w:r>
              <w:br/>
              <w:t>в) оперативное моделирование; или</w:t>
            </w:r>
            <w:r>
              <w:br/>
              <w:t>г) оперативный анализ</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0" w:type="auto"/>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ж) летательные аппараты, специально разработанные или модифицированные в целях использования в качестве платформ воздушного запуска космических ракет-носителей;</w:t>
            </w:r>
            <w:r>
              <w:br/>
              <w:t>з) суборбитальные космические аппараты</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Жидкостные ракетные двигатели, содержащие любые системы или компоненты, определенные в позиции 9.1.6</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 компоненты, специально разработанные для жидкостных ракетных двигательных установок: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Криогенные рефрижераторы, бортовые сосуды Дьюара, криогенные тепловые трубы или криогенные системы, специально разработанные для использования в космических аппаратах и способные ограничивать потери криогенной жидкости до менее чем 30 % в год</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8412 90 800 9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Криогенные контейнеры или рефрижераторные системы с замкнутым циклом, способные обеспечивать температуру 100 K (–173 °C) или ниже, для летательных аппаратов, способных поддерживать скорость полета, превышающую 3 М, ракет-носителей или космических аппаратов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8412 90 800 9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хранения или перекачки шугового водорода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7311 00;</w:t>
            </w:r>
            <w:r>
              <w:br/>
              <w:t>8413 19 000 0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Турбонасосы высокого давления (выше 17,5 МПа), компоненты насосов или объединенные с ними газогенераторы либо системы, управляющие подачей газа к турбине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8413 19 000 0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сгорания высокого давления (выше 10,6 МПа) и сопла для них</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8412 90 200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хранения топлива, в которых используются принципы его капиллярного удержания или принудительной подачи вытеснительными диафрагмами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8412 29 890 9; </w:t>
            </w:r>
            <w:r>
              <w:br/>
              <w:t xml:space="preserve">из 8479 83 000 0; </w:t>
            </w:r>
            <w:r>
              <w:br/>
              <w:t xml:space="preserve">8479 89 970 7; </w:t>
            </w:r>
            <w:r>
              <w:br/>
              <w:t xml:space="preserve">из 8485 30 000 0; </w:t>
            </w:r>
            <w:r>
              <w:br/>
              <w:t>из 8485 80 000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Форсунки жидкого топлива с отдельными калиброванными отверстиями диаметром 0,381 мм или менее (площадью сечения 1,14 x 10</w:t>
            </w:r>
            <w:r>
              <w:rPr>
                <w:vertAlign w:val="superscript"/>
              </w:rPr>
              <w:t>–3</w:t>
            </w:r>
            <w:r>
              <w:t xml:space="preserve"> см</w:t>
            </w:r>
            <w:r>
              <w:rPr>
                <w:vertAlign w:val="superscript"/>
              </w:rPr>
              <w:t>2</w:t>
            </w:r>
            <w:r>
              <w:t xml:space="preserve"> или менее для некруглых отверстий), специально разработанные для жидкостных ракетных двигателей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8412 90 800 9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9.1.6.8.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Цельные камеры сгорания или выходные сопла из материала углерод – углерод с плотностью более 1,4 г/см и прочностью при растяжении более 48 МПа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3801;</w:t>
            </w:r>
            <w:r>
              <w:br/>
              <w:t>8412 90;</w:t>
            </w:r>
            <w:r>
              <w:br/>
              <w:t>9306 90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Твердотопливные ракетные двигатели, обладающие любой из следующих характеристик: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8412 10 000 9</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 полным импульсом тяги более 1,1 МНс;</w:t>
            </w:r>
            <w:r>
              <w:br/>
              <w:t xml:space="preserve">б) удельным импульсом на уровне моря 2,4 кНс/кг или более при </w:t>
            </w:r>
            <w:r>
              <w:lastRenderedPageBreak/>
              <w:t>давлении в камере сгорания 7 МПа;</w:t>
            </w:r>
            <w:r>
              <w:br/>
              <w:t>в) относительной массой двигателя более 88 % от массы ступени (ракеты) и относительной массой заряда твердого топлива более 86 % от массы двигателя;</w:t>
            </w:r>
            <w:r>
              <w:br/>
              <w:t>г) наличием компонентов, определенных в позиции 9.1.8;</w:t>
            </w:r>
            <w:r>
              <w:br/>
              <w:t>д) наличием систем соединения изолирующих покрытий и топлива, непосредственно соединяющих элементы конструкции двигателя для обеспечения прочного механического сцепления и препятствия перемещению химических продуктов от твердого топлива через изолирующее покрытие к корпусу</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9.1.8.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специально разработанные для твердотопливных ракетных двигательных установок:</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9.1.8.1.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соединения изолирующих покрытий и топлива, использующие компоненты для обеспечения прочного механического сцепления и препятствия перемещению химических продуктов от твердого топлива через изолирующее покрытие к корпусу</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4016 10 000 9; </w:t>
            </w:r>
            <w:r>
              <w:br/>
              <w:t xml:space="preserve">4016 99 970; </w:t>
            </w:r>
            <w:r>
              <w:br/>
              <w:t xml:space="preserve">4017 00 000 9; </w:t>
            </w:r>
            <w:r>
              <w:br/>
              <w:t xml:space="preserve">8412 90 200;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8807 90 000 9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9.1.8.2.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Полученные намоткой корпуса из композиционных материалов с диаметром больше 0,61 м или имеющие показатель эффективности конструкции (PV/W) более 25 км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9306 90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Показатель эффективности конструкции (PV/W) – внутреннее давление разрушения (P), умноженное на объем сосуда высокого давления (V) и деленное на его общую массу (W)</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9.1.8.3.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Сопла с уровнем тяги, превышающим 45 кН, или скоростью эрозии критического сечения менее 0,075 мм/с</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9306 90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9.1.8.4.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управления вектором тяги путем использования поворотного (подвижного) сопла или вдува газа, допускающие любое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90 200;</w:t>
            </w:r>
            <w:r>
              <w:br/>
              <w:t>9306 90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перемещения по всем осям более </w:t>
            </w:r>
            <w:r>
              <w:rPr>
                <w:u w:val="single"/>
              </w:rPr>
              <w:t>+</w:t>
            </w:r>
            <w:r>
              <w:t>5 град;</w:t>
            </w:r>
            <w:r>
              <w:br/>
              <w:t>б) угловые вращения вектора 20 град/с или более; или</w:t>
            </w:r>
            <w:r>
              <w:br/>
              <w:t>в) угловые ускорения вектора 40 град/с</w:t>
            </w:r>
            <w:r>
              <w:rPr>
                <w:vertAlign w:val="superscript"/>
              </w:rPr>
              <w:t>2</w:t>
            </w:r>
            <w:r>
              <w:t xml:space="preserve"> или более</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9.1.9.</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Гибридные ракетные двигательные установки, имеющие любую из следующих характеристик:</w:t>
            </w:r>
            <w:r>
              <w:br/>
              <w:t>а) полный импульс тяги, превышающий 1,1 МНс; или</w:t>
            </w:r>
            <w:r>
              <w:br/>
              <w:t>б) уровень тяги, превышающий 220 кН в вакууме на выходе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8412 10 000 9;</w:t>
            </w:r>
            <w:r>
              <w:br/>
              <w:t>8412 90 200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9.1.10.</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компоненты, системы и устройства для ракет-носителей, двигательных установок ракет-носителей или космических аппаратов: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9.1.10.1.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и устройства массой более 10 кг каждое, специально разработанные для ракет-носителей и изготовленные из любого из следующего:</w:t>
            </w:r>
            <w:r>
              <w:br/>
              <w:t>а) композиционных материалов, состоящих из волокнистых или нитевидных материалов, определенных в позиции 1.3.10.5, и полимеров, определенных в позиции 1.3.8 или 1.3.9.2;</w:t>
            </w:r>
            <w:r>
              <w:br/>
              <w:t>б) композиционных материалов с металлической матрицей, усиленных любым из следующего:</w:t>
            </w:r>
            <w:r>
              <w:br/>
              <w:t>материалами, определенными в позиции 1.3.7;</w:t>
            </w:r>
            <w:r>
              <w:br/>
              <w:t>волокнистыми или нитевидными материалами, определенными в позиции 1.3.10; или</w:t>
            </w:r>
            <w:r>
              <w:br/>
              <w:t>алюминидами, определенными в позиции 1.3.2.1; или</w:t>
            </w:r>
            <w:r>
              <w:br/>
              <w:t>в) композиционных материалов с керамической матрицей, определенных в позиции 1.3.7</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2804 50 100 0; </w:t>
            </w:r>
            <w:r>
              <w:br/>
              <w:t xml:space="preserve">2818 20 000 0; </w:t>
            </w:r>
            <w:r>
              <w:br/>
              <w:t xml:space="preserve">2849 20 000 0; </w:t>
            </w:r>
            <w:r>
              <w:br/>
              <w:t xml:space="preserve">3801; </w:t>
            </w:r>
            <w:r>
              <w:br/>
              <w:t xml:space="preserve">3926 90 970 6; </w:t>
            </w:r>
            <w:r>
              <w:br/>
              <w:t xml:space="preserve">6815 99 000; </w:t>
            </w:r>
            <w:r>
              <w:br/>
              <w:t xml:space="preserve">6903 10 000 0; </w:t>
            </w:r>
            <w:r>
              <w:br/>
              <w:t xml:space="preserve">7019 11 000 0; </w:t>
            </w:r>
            <w:r>
              <w:br/>
              <w:t xml:space="preserve">7019 12 000 0; </w:t>
            </w:r>
            <w:r>
              <w:br/>
              <w:t xml:space="preserve">7019 13 000; </w:t>
            </w:r>
            <w:r>
              <w:br/>
              <w:t xml:space="preserve">7019 61 000 0; </w:t>
            </w:r>
            <w:r>
              <w:br/>
              <w:t xml:space="preserve">из 7019 63 000 0; </w:t>
            </w:r>
            <w:r>
              <w:br/>
              <w:t xml:space="preserve">из 7019 64 000 0; </w:t>
            </w:r>
            <w:r>
              <w:br/>
              <w:t xml:space="preserve">7019 65 000 1; </w:t>
            </w:r>
            <w:r>
              <w:br/>
              <w:t xml:space="preserve">7019 65 000 9; </w:t>
            </w:r>
            <w:r>
              <w:br/>
              <w:t xml:space="preserve">7019 66 000 1; </w:t>
            </w:r>
            <w:r>
              <w:br/>
            </w:r>
            <w:r>
              <w:lastRenderedPageBreak/>
              <w:t xml:space="preserve">из 7019 66 000 9; </w:t>
            </w:r>
            <w:r>
              <w:br/>
              <w:t xml:space="preserve">из 7019 69 000 9; </w:t>
            </w:r>
            <w:r>
              <w:br/>
              <w:t xml:space="preserve">7019 90 002 1; </w:t>
            </w:r>
            <w:r>
              <w:br/>
              <w:t xml:space="preserve">из 7019 90 002 9; </w:t>
            </w:r>
            <w:r>
              <w:br/>
              <w:t xml:space="preserve">8101 99 100 0; </w:t>
            </w:r>
            <w:r>
              <w:br/>
              <w:t xml:space="preserve">8102 95 000 0; </w:t>
            </w:r>
            <w:r>
              <w:br/>
              <w:t xml:space="preserve">8108 90 300 8; </w:t>
            </w:r>
            <w:r>
              <w:br/>
              <w:t xml:space="preserve">8108 90 500 8; </w:t>
            </w:r>
            <w:r>
              <w:br/>
              <w:t xml:space="preserve">8108 90 600 7; </w:t>
            </w:r>
            <w:r>
              <w:br/>
              <w:t xml:space="preserve">8412 90;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из 9021 10 800 4; </w:t>
            </w:r>
            <w:r>
              <w:br/>
              <w:t>из 9021 29 000 4</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Ограничение по весу не относится к головным обтекателям</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9.1.10.2.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и устройства, специально разработанные для двигательных установок ракет-носителей, определенных в позициях 9.1.5–9.1.9, изготовленные из любого из следующего:</w:t>
            </w:r>
            <w:r>
              <w:br/>
              <w:t>а) волокнистых или нитевидных материалов, определенных в позиции 1.3.10.5, и полимеров, определенных в позиции 1.3.8 или 1.3.9.2;</w:t>
            </w:r>
            <w:r>
              <w:br/>
              <w:t>б) композиционных материалов с металлической матрицей, усиленных любым из следующего:</w:t>
            </w:r>
            <w:r>
              <w:br/>
              <w:t>материалами, определенными в позиции 1.3.7;</w:t>
            </w:r>
            <w:r>
              <w:br/>
              <w:t>волокнистыми или нитевидными материалами, определенными в позиции 1.3.10; или</w:t>
            </w:r>
            <w:r>
              <w:br/>
              <w:t>алюминидами, определенными в позиции 1.3.2.1; или</w:t>
            </w:r>
            <w:r>
              <w:br/>
              <w:t>в) композиционных материалов с керамической матрицей, определенных в позиции 1.3.7</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2804 50 100 0; </w:t>
            </w:r>
            <w:r>
              <w:br/>
              <w:t xml:space="preserve">2818 20 000 0; </w:t>
            </w:r>
            <w:r>
              <w:br/>
              <w:t xml:space="preserve">2849 20 000 0; </w:t>
            </w:r>
            <w:r>
              <w:br/>
              <w:t xml:space="preserve">3801; </w:t>
            </w:r>
            <w:r>
              <w:br/>
              <w:t xml:space="preserve">3926 90 970 6; </w:t>
            </w:r>
            <w:r>
              <w:br/>
              <w:t xml:space="preserve">6815 99 000; </w:t>
            </w:r>
            <w:r>
              <w:br/>
              <w:t xml:space="preserve">6903 10 000 0; </w:t>
            </w:r>
            <w:r>
              <w:br/>
              <w:t xml:space="preserve">7019 11 000 0; </w:t>
            </w:r>
            <w:r>
              <w:br/>
              <w:t xml:space="preserve">7019 12 000 0; </w:t>
            </w:r>
            <w:r>
              <w:br/>
              <w:t xml:space="preserve">7019 13 000; </w:t>
            </w:r>
            <w:r>
              <w:br/>
              <w:t xml:space="preserve">7019 61 000 0; </w:t>
            </w:r>
            <w:r>
              <w:br/>
              <w:t xml:space="preserve">из 7019 63 000 0; </w:t>
            </w:r>
            <w:r>
              <w:br/>
              <w:t xml:space="preserve">из 7019 64 000 0; </w:t>
            </w:r>
            <w:r>
              <w:br/>
              <w:t xml:space="preserve">7019 65 000 1; </w:t>
            </w:r>
            <w:r>
              <w:br/>
              <w:t xml:space="preserve">7019 65 000 9; </w:t>
            </w:r>
            <w:r>
              <w:br/>
              <w:t xml:space="preserve">7019 66 000 1; </w:t>
            </w:r>
            <w:r>
              <w:br/>
              <w:t xml:space="preserve">из 7019 66 000 9; </w:t>
            </w:r>
            <w:r>
              <w:br/>
              <w:t xml:space="preserve">из 7019 69 000 9; </w:t>
            </w:r>
            <w:r>
              <w:br/>
              <w:t xml:space="preserve">7019 90 002 1; </w:t>
            </w:r>
            <w:r>
              <w:br/>
              <w:t xml:space="preserve">из 7019 90 002 9; </w:t>
            </w:r>
            <w:r>
              <w:br/>
              <w:t xml:space="preserve">8101 99 100 0; </w:t>
            </w:r>
            <w:r>
              <w:br/>
              <w:t xml:space="preserve">8102 95 000 0; </w:t>
            </w:r>
            <w:r>
              <w:br/>
              <w:t xml:space="preserve">8108 90 300 8; </w:t>
            </w:r>
            <w:r>
              <w:br/>
              <w:t xml:space="preserve">8108 90 500 8; </w:t>
            </w:r>
            <w:r>
              <w:br/>
              <w:t xml:space="preserve">8108 90 600 7; </w:t>
            </w:r>
            <w:r>
              <w:br/>
              <w:t xml:space="preserve">8412 90;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9; </w:t>
            </w:r>
            <w:r>
              <w:br/>
              <w:t xml:space="preserve">из 9021 10 800 4; </w:t>
            </w:r>
            <w:r>
              <w:br/>
              <w:t>из 9021 29 000 4</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9.1.10.3.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Элементы конструкций и изоляционные системы, специально разработанные для активного управления динамической чувствительностью или деформацией конструкций космического аппарата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8524 11 003 4; </w:t>
            </w:r>
            <w:r>
              <w:br/>
              <w:t xml:space="preserve">из 8524 12 003 4; </w:t>
            </w:r>
            <w:r>
              <w:br/>
              <w:t xml:space="preserve">из 8524 19 003 4; </w:t>
            </w:r>
            <w:r>
              <w:br/>
              <w:t xml:space="preserve">из 8524 91 003 4; </w:t>
            </w:r>
            <w:r>
              <w:br/>
            </w:r>
            <w:r>
              <w:lastRenderedPageBreak/>
              <w:t xml:space="preserve">из 8524 92 003 4; </w:t>
            </w:r>
            <w:r>
              <w:br/>
              <w:t xml:space="preserve">из 8524 99 003 4; </w:t>
            </w:r>
            <w:r>
              <w:br/>
              <w:t xml:space="preserve">из 8529 90 103 4; </w:t>
            </w:r>
            <w:r>
              <w:br/>
              <w:t xml:space="preserve">8807 90 000 9; </w:t>
            </w:r>
            <w:r>
              <w:br/>
              <w:t>9306 90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9.1.10.4.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Импульсные жидкостные ракетные двигатели с соотношением тяги к весу (тяговооруженностью), равным или более 1 кН/кг, и временем отклика менее 0,03 с</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8412 10 000 9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9.1.10.4 время отклика – время, необходимое для достижения 90 % полной номинальной тяги от момента пуска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Прямоточные воздушно-реактивные двигатели, гиперзвуковые прямоточные воздушно-реактивные двигатели (с организацией процесса горения на сверхзвуковой скорости потока воздуха) или двигатели с комбинированным топливным циклом и специально разработанные для них компоненты</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8412 10 000 9</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двигателей и их компонентов, указанных в позиции 9.1.11, смотреть также позиции 9.1.1 разделов 2 и 3</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9.1.11 двигатели с комбинированным топливным циклом сочетают два или более следующих типов двигателей:</w:t>
            </w:r>
            <w:r>
              <w:br/>
              <w:t>а) газотурбинные (турбореактивные, турбовинтовые и турбовентиляторные);</w:t>
            </w:r>
            <w:r>
              <w:br/>
              <w:t>б) прямоточные воздушно-реактивные или гиперзвуковые прямоточные воздушно-реактивные;</w:t>
            </w:r>
            <w:r>
              <w:br/>
              <w:t>в) ракетные двигатели или установки на жидком, твердом, гелеобразном или гибридном топливе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Беспилотные (воздушные) летательные аппараты (далее, если не указано иное, – БЛА) или беспилотные дирижабли, взаимосвязанные системы, оборудование и компоненты: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9.1.12.1.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БЛА или беспилотные дирижабли, разработанные для контролируемого полета за пределами прямой видимости оператора и имеющие любое из следующего:</w:t>
            </w:r>
            <w:r>
              <w:br/>
              <w:t>а) имеющие все следующее:</w:t>
            </w:r>
            <w:r>
              <w:br/>
              <w:t>максимальную длительность полета 30 минут или более, но менее 1 часа; и</w:t>
            </w:r>
            <w:r>
              <w:br/>
              <w:t>разработаны для взлета и стабильного контролируемого полета при порывах ветра 46,3 км/ч (25 узлов) или более; или</w:t>
            </w:r>
            <w:r>
              <w:br/>
              <w:t>б) максимальную длительность полета 1 час или более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8802 20 000 8; </w:t>
            </w:r>
            <w:r>
              <w:br/>
              <w:t xml:space="preserve">из 8806 21 000 9; </w:t>
            </w:r>
            <w:r>
              <w:br/>
              <w:t xml:space="preserve">из 8806 22 000 9; </w:t>
            </w:r>
            <w:r>
              <w:br/>
              <w:t xml:space="preserve">из 8806 23 000 9; </w:t>
            </w:r>
            <w:r>
              <w:br/>
              <w:t xml:space="preserve">из 8806 24 000 9; </w:t>
            </w:r>
            <w:r>
              <w:br/>
              <w:t xml:space="preserve">из 8806 29 002 2; </w:t>
            </w:r>
            <w:r>
              <w:br/>
              <w:t xml:space="preserve">из 8806 91 000 9; </w:t>
            </w:r>
            <w:r>
              <w:br/>
              <w:t xml:space="preserve">из 8806 92 000 9; </w:t>
            </w:r>
            <w:r>
              <w:br/>
              <w:t xml:space="preserve">из 8806 93 000 9; </w:t>
            </w:r>
            <w:r>
              <w:br/>
              <w:t xml:space="preserve">из 8806 94 000 9; </w:t>
            </w:r>
            <w:r>
              <w:br/>
              <w:t>из 8806 99 002 2</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целей позиции 9.1.12.1 оператором является человек, инициирующий полет или управляющий БЛА или беспилотным дирижаблем.</w:t>
            </w:r>
            <w:r>
              <w:br/>
              <w:t>2. Для целей позиции 9.1.12.1 длительность полета должна рассчитываться для международной ассоциации по стандартизации (ISO 2533:1975) на уровне моря при нулевом ветре.</w:t>
            </w:r>
            <w:r>
              <w:br/>
              <w:t>3. Для целей позиции 9.1.12.1 прямая видимость обозначает видимость человеком без приборов, с корректирующими линзами или без них</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Взаимосвязанные оборудование и компоненты:</w:t>
            </w:r>
          </w:p>
          <w:p w:rsidR="00C168FC" w:rsidRDefault="00C168FC">
            <w:pPr>
              <w:pStyle w:val="table10"/>
            </w:pPr>
            <w:r>
              <w:t>а) оборудование или компоненты, специально разработанные для преобразования пилотируемого летательного аппарата или пилотируемого дирижабля в БЛА или беспилотный дирижабль, указанные в позиции 9.1.12.1;</w:t>
            </w:r>
          </w:p>
          <w:p w:rsidR="00C168FC" w:rsidRDefault="00C168FC">
            <w:pPr>
              <w:pStyle w:val="table10"/>
            </w:pPr>
            <w:r>
              <w:t xml:space="preserve">б) поршневые или роторные двигатели внутреннего сгорания, специально разработанные или модифицированные для применения в БЛА или на беспилотных дирижаблях на высотах более 15 240 м </w:t>
            </w:r>
            <w:r>
              <w:lastRenderedPageBreak/>
              <w:t>(50 000 футов)</w:t>
            </w:r>
          </w:p>
          <w:p w:rsidR="00C168FC" w:rsidRDefault="00C168FC">
            <w:pPr>
              <w:pStyle w:val="table10"/>
            </w:pPr>
            <w:r>
              <w:t>Особое примечание.</w:t>
            </w:r>
            <w:r>
              <w:br/>
              <w:t>Для БЛА, которые являются суборбитальными космическими аппаратами, смотреть позицию «з» позиции 9.1.4</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8407 10 000 2;</w:t>
            </w:r>
            <w:r>
              <w:br/>
              <w:t>8411 11 000 9;</w:t>
            </w:r>
            <w:r>
              <w:br/>
              <w:t>8411 12;</w:t>
            </w:r>
            <w:r>
              <w:br/>
              <w:t>из 8524 11 003 4;</w:t>
            </w:r>
            <w:r>
              <w:br/>
              <w:t>8524 11 003 5;</w:t>
            </w:r>
            <w:r>
              <w:br/>
              <w:t>из 8524 12 003 4;</w:t>
            </w:r>
            <w:r>
              <w:br/>
              <w:t>8524 12 003 5;</w:t>
            </w:r>
            <w:r>
              <w:br/>
              <w:t>из 8524 19 003 4;</w:t>
            </w:r>
            <w:r>
              <w:br/>
            </w:r>
            <w:r>
              <w:lastRenderedPageBreak/>
              <w:t>8524 19 003 5;</w:t>
            </w:r>
            <w:r>
              <w:br/>
              <w:t>из 8524 91 003 4;</w:t>
            </w:r>
            <w:r>
              <w:br/>
              <w:t>8524 91 003 5;</w:t>
            </w:r>
            <w:r>
              <w:br/>
              <w:t>из 8524 92 003 4;</w:t>
            </w:r>
            <w:r>
              <w:br/>
              <w:t>8524 92 003 5;</w:t>
            </w:r>
            <w:r>
              <w:br/>
              <w:t>из 8524 99 003 4;</w:t>
            </w:r>
            <w:r>
              <w:br/>
              <w:t>8524 99 003 5;</w:t>
            </w:r>
            <w:r>
              <w:br/>
              <w:t>8525 81;</w:t>
            </w:r>
            <w:r>
              <w:br/>
              <w:t>8525 82;</w:t>
            </w:r>
            <w:r>
              <w:br/>
              <w:t>8525 83;</w:t>
            </w:r>
            <w:r>
              <w:br/>
              <w:t>8525 89;</w:t>
            </w:r>
            <w:r>
              <w:br/>
              <w:t>8526 10 000;</w:t>
            </w:r>
            <w:r>
              <w:br/>
              <w:t>8526 91 800 0;</w:t>
            </w:r>
            <w:r>
              <w:br/>
              <w:t>8526 92 000 2;</w:t>
            </w:r>
            <w:r>
              <w:br/>
              <w:t>8526 92 000 8;</w:t>
            </w:r>
            <w:r>
              <w:br/>
              <w:t>из 8529 90 103 4;</w:t>
            </w:r>
            <w:r>
              <w:br/>
              <w:t>8529 90 103 5;</w:t>
            </w:r>
            <w:r>
              <w:br/>
              <w:t>8807 30 000 0;</w:t>
            </w:r>
            <w:r>
              <w:br/>
              <w:t>8807 90 000 9;</w:t>
            </w:r>
            <w:r>
              <w:br/>
              <w:t>9007 10 000 0;</w:t>
            </w:r>
            <w:r>
              <w:br/>
              <w:t>9014 10 000 0;</w:t>
            </w:r>
            <w:r>
              <w:br/>
              <w:t>9014 20 800;</w:t>
            </w:r>
            <w:r>
              <w:br/>
              <w:t>9014 80 000 0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инструменты и приспособления: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направленной кристаллизации или выращивания монокристаллов, разработанное для суперсплавов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Оснастка для литья, специально разработанная для изготовления лопаток, сопловых аппаратов и отливок верхних бандажных полок газотурбинных двигателей, выполненная из тугоплавких металлов или керамики:</w:t>
            </w:r>
            <w:r>
              <w:br/>
              <w:t>а) литейные стержни (сердечники);</w:t>
            </w:r>
            <w:r>
              <w:br/>
              <w:t>б) оболочковые литейные формы (шаблоны);</w:t>
            </w:r>
            <w:r>
              <w:br/>
              <w:t>в) совмещенные литейные стержни (сердечники) и оболочковые литейные формы (шаблоны)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6903 90 900 0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аддитивных технологий литья с направленной кристаллизацией или монокристаллического литья, специально разработанное для изготовления лопаток, сопловых аппаратов и отливок верхних бандажных полок газотурбинных двигателей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управления в режиме онлайн (в реальном масштабе времени), контрольно-измерительные приборы (включая датчики) или оборудование для автоматического сбора и обработки информации, специально предназначенные для разработки газотурбинных двигателей, узлов или компонентов, включающих технологии, имеющие все следующее: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8537 10 100 0;</w:t>
            </w:r>
            <w:r>
              <w:br/>
              <w:t>8537 10 910 0;</w:t>
            </w:r>
            <w:r>
              <w:br/>
              <w:t>9031 80 980 0;</w:t>
            </w:r>
            <w:r>
              <w:br/>
              <w:t>9032 89 000 0</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специально предназначенные для разработки газотурбинных двигателей, узлов или компонентов;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включающие технологии, определенные в позиции 9.5.3.8 или 9.5.3.9</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производства или испытаний щеточных уплотнений газовых турбин, разработанных для функционирования при окружных скоростях на концах лопаток, превышающих 335 м/с, и температуре выше 773 K (500 °C), и специально спроектированные компоненты или принадлежности для него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8459 61;</w:t>
            </w:r>
            <w:r>
              <w:br/>
              <w:t>8459 69;</w:t>
            </w:r>
            <w:r>
              <w:br/>
              <w:t>9024 10;</w:t>
            </w:r>
            <w:r>
              <w:br/>
              <w:t>9031 20 000 0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Инструменты, штампы или зажимные приспособления для обеспечения жесткого (неподвижного) соединения комбинаций титановых, интерметаллидных или выполненных из суперсплавов аэродинамических профилей (перьев лопаток) с дисками газовых турбин (блисками), описанных в позиции 9.5.3.1.3 или 9.5.3.1.6</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8515 80 100 0;</w:t>
            </w:r>
            <w:r>
              <w:br/>
              <w:t>8466</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Системы управления в режиме онлайн (в реальном масштабе времени), контрольно-измерительные приборы (включая датчики) </w:t>
            </w:r>
            <w:r>
              <w:lastRenderedPageBreak/>
              <w:t>или оборудование для автоматизированного сбора и обработки информации, специально разработанные для использования с любым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9.2.5.1.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Аэродинамическими трубами, разработанными для скоростей 1,2 М или более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9.2.5.1 не применяется к аэродинамическим трубам, специально разработанным для образовательных целей и имеющим размер рабочей части трубы (измеренный в поперечном сечении) менее 250 мм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Размер рабочей части трубы определяется по диаметру окружности, стороне квадрата или наибольшей стороне прямоугольника, измеренным в месте наибольшего сечения</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9.2.5.2.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Устройствами для моделирования условий обтекания на скоростях, превышающих 5 М, включая тепловые, плазменно-дуговые, импульсные и ударные аэродинамические трубы, а также аэрогазодинамические установки и газовые пушки;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9.2.5.3.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Аэродинамическими трубами или устройствами, исключая аэродинамические трубы или устройства с двумерными сечениями, имеющими возможность моделировать поток с числом Рейнольдса, превышающим 25 x 10</w:t>
            </w:r>
            <w:r>
              <w:rPr>
                <w:vertAlign w:val="superscript"/>
              </w:rPr>
              <w:t>6</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виброакустических испытаний, допускающее создание уровней звукового давления 160 дБ или выше (соответствует 20 мкПа), номинальной мощностью 4 кВт или более, рабочей температурой в камере, превышающей 1273 K (1000 °C), и специально разработанные для него кварцевые нагреватели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контроля целостности ракетных двигателей с использованием методов неразрушающего контроля, которые не включают послойный рентгеновский контроль или проведение физико-химических анализов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9022 29 000 0;</w:t>
            </w:r>
            <w:r>
              <w:br/>
              <w:t>9024 10;</w:t>
            </w:r>
            <w:r>
              <w:br/>
              <w:t>9031</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непосредственного (прямого) измерения поверхностного трения на стенке, специально разработанные для эксплуатации при испытании в потоке с температурой торможения, превышающей 833 K (560 °C)</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9025 19 800 9; </w:t>
            </w:r>
            <w:r>
              <w:br/>
              <w:t>из 9027 89 000 0</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9.2.9.</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Оснастка, специально разработанная для производства методами порошковой металлургии деталей ротора газотурбинного двигателя, имеющая все следующие характеристики:</w:t>
            </w:r>
            <w:r>
              <w:br/>
              <w:t>а) способность работать при уровне напряжения 60 % предела прочности при растяжении материала оснастки или более, измеренном при температуре 873 К (600 °C) или выше; и</w:t>
            </w:r>
            <w:r>
              <w:br/>
              <w:t>б) способность работать при температуре 873 К (600 °C) или выше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8462 62 001 8; </w:t>
            </w:r>
            <w:r>
              <w:br/>
              <w:t xml:space="preserve">8462 62 009 6; </w:t>
            </w:r>
            <w:r>
              <w:br/>
              <w:t xml:space="preserve">8462 63 001 8; </w:t>
            </w:r>
            <w:r>
              <w:br/>
              <w:t xml:space="preserve">8462 63 009 6; </w:t>
            </w:r>
            <w:r>
              <w:br/>
              <w:t xml:space="preserve">8462 69 001 8; </w:t>
            </w:r>
            <w:r>
              <w:br/>
              <w:t xml:space="preserve">8462 69 009 6; </w:t>
            </w:r>
            <w:r>
              <w:br/>
              <w:t xml:space="preserve">из 8462 90 001 7; </w:t>
            </w:r>
            <w:r>
              <w:br/>
              <w:t>из 8462 90 009 6</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9.2.9 не относится к оснастке для производства порошков</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9.2.10.</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производства изделий, определенных в позиции 9.1.12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10 000 0;</w:t>
            </w:r>
            <w:r>
              <w:br/>
              <w:t>9031 20 000 0;</w:t>
            </w:r>
            <w:r>
              <w:br/>
              <w:t>9031 80 980 0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не определенное в позиции 9.4.3 или 9.4.4, специально разработанное или модифицированное для разработки оборудования или технологии, определенных в позициях 9.1, 9.2 или 9.5.3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9.4.1, смотреть также позиции 9.4.1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не определенное в позиции 9.4.3 или 9.4.4, специально разработанное или модифицированное для производства оборудования, определенного в позиции 9.1 или 9.2</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9.4.2, смотреть также позиции 9.4.2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входящее в состав технологий, определенных в позиции 9.5.3.8, и используемое в электронно-цифровых системах управления двигателем (системах FADEC), определенных в позиции 9.1, или оборудования, определенного в позиции 9.2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указанного в позициях 9.4.1–9.4.3:</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математического моделирования двух- или трехмерного вязкого течения, основанное на данных испытаний в аэродинамических трубах или на данных летных испытаний, используемое для моделирования потока внутри двигателя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указанного в позиции 9.4.4.1, смотреть также позицию 9.4.3.1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9.4.4.2.</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испытаний авиационных газотурбинных двигателей, их агрегатов или компонентов, имеющее все следующие характеристики:</w:t>
            </w:r>
            <w:r>
              <w:br/>
              <w:t>а) специально разработанное для испытаний любого из следующего:</w:t>
            </w:r>
            <w:r>
              <w:br/>
              <w:t>авиационных газотурбинных двигателей, их агрегатов или компонентов, использующих технологии, определенные в позициях 9.5.3.1, 9.5.3.8 или 9.5.3.9; или</w:t>
            </w:r>
          </w:p>
          <w:p w:rsidR="00C168FC" w:rsidRDefault="00C168FC">
            <w:pPr>
              <w:pStyle w:val="table10"/>
            </w:pPr>
            <w:r>
              <w:t>многоступенчатых компрессоров, создающих основной или обходной поток, специально разработанных для авиационных газотурбинных двигателей, использующих технологии, определенные в позиции 9.5.3.1 или 9.5.3.8; и</w:t>
            </w:r>
            <w:r>
              <w:br/>
              <w:t>б) специально разработанное для всего следующего:</w:t>
            </w:r>
            <w:r>
              <w:br/>
              <w:t>сбора и обработки данных в реальном масштабе времени; и</w:t>
            </w:r>
            <w:r>
              <w:br/>
              <w:t>контроля обратной связи испытуемого изделия или условий испытаний (например, температуры, давления, скорости потока) в ходе проведения испытаний</w:t>
            </w:r>
          </w:p>
          <w:p w:rsidR="00C168FC" w:rsidRDefault="00C168FC">
            <w:pPr>
              <w:pStyle w:val="table10"/>
              <w:spacing w:before="120"/>
            </w:pPr>
            <w:r>
              <w:t>Примечание.</w:t>
            </w:r>
            <w:r>
              <w:br/>
              <w:t>Позиция 9.4.4.2 не определяет программное обеспечение, необходимое для работы испытательного оборудования, или для обеспечения безопасности оператора (например, для аварийного отключения, обнаружения возгорания и тушения огня), или для проведения приемочных испытаний (в ходе производства, ремонта или технического обслуживания), которыми определяется только корректность сборки или проведенного ремонта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управления направленной кристаллизацией или выращивания монокристаллических материалов в оборудовании, определенном в позиции д) или е) позиции 9.1.4</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программного обеспечения, определенного в позиции 9.4.4.3, смотреть также позицию 9.4.3.2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работы изделий, определенных в позиции 9.1.12</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внутренних каналов охлаждения рабочих или сопловых лопаток или верхней бандажной полки авиационных газотурбинных двигателей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9.4.4.7.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имеющее все следующие характеристики: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являющееся специально разработанным для прогнозирования аэротермических, аэромеханических режимов и условий горения </w:t>
            </w:r>
            <w:r>
              <w:lastRenderedPageBreak/>
              <w:t>в авиационных газотурбинных двигателях; и</w:t>
            </w:r>
            <w:r>
              <w:br/>
              <w:t>б) обладающее возможностью прогнозирования аэротермических, аэромеханических режимов и условий горения на основе теоретических моделей, тестированных по характеристикам реальных газотурбинных двигателей (экспериментальных или серийных)</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9.4.5.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работы изделий, определенных в позиции д) или е) позиции 9.1.4</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Особое примечание.</w:t>
            </w:r>
            <w:r>
              <w:br/>
              <w:t>В отношении программного обеспечения для изделий, указанных в позиции «г» позиции 9.1.4 и являющихся частью полезной нагрузки космического аппарата, смотреть соответствующие категории</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Примечание.</w:t>
            </w:r>
            <w:r>
              <w:br/>
              <w:t>Технологии разработки или производства, определенные в позиции 9.5 для газотурбинных двигателей, остаются таковыми, когда они используются для ремонта. Из позиции 9.5 исключаются технические данные, чертежи или эксплуатационная документация, непосредственно связанные с поверкой, демонтажем или заменой поврежденных или неремонтопригодных заменяемых блоков, включая замену двигателей в целом или их модульных блоков</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оборудования, определенного в позиции б) позиции 9.1.1, позициях 9.1.4–9.1.12 или 9.2, или программного обеспечения, определенного в позиции 9.4</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указанных в позиции 9.5.1, смотреть также позиции 9.5.1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оборудования, определенного в позиции б) позиции 9.1.1, позициях 9.1.4–9.1.11 или 9.2</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r>
              <w:br/>
              <w:t>1. В отношении технологий, указанных в позиции 9.5.2, смотреть также позиции 9.5.2 разделов 2 и 3.</w:t>
            </w:r>
            <w:r>
              <w:br/>
              <w:t>2. Для технологий восстановления определенных конструкций из композиционных материалов объемной или слоистой структуры смотреть позицию 1.5.2.6</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технологии, кроме указанных в позициях 9.5.1 и 9.5.2:</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r>
              <w:br/>
              <w:t>1. Для систем FADEC смотреть позицию 9.5.3.8.</w:t>
            </w:r>
            <w:r>
              <w:br/>
              <w:t>2. Для регулируемой геометрии проточной части смотреть позицию 9.5.3.9</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разработки или производства любых из следующих компонентов или систем газотурбинных двигателей: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Рабочих или сопловых лопаток или верхней бандажной полки газовых турбин, полученных из сплавов направленной кристаллизацией (DS) или из монокристаллических сплавов (SC), имеющих в направлении &lt;001&gt; (по Миллеру) ресурс длительной прочности, превышающий 400 ч при температуре 1273 К (1000 °C) и напряжении 200 МПа</w:t>
            </w:r>
          </w:p>
          <w:p w:rsidR="00C168FC" w:rsidRDefault="00C168FC">
            <w:pPr>
              <w:pStyle w:val="table10"/>
              <w:spacing w:before="120"/>
            </w:pPr>
            <w:r>
              <w:t>Техническое примечание.</w:t>
            </w:r>
            <w:r>
              <w:br/>
              <w:t>Для целей позиции 9.5.3.1.1 ресурс длительной прочности определяется, как правило, проведением испытаний на опытном образце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разработки или производства компонентов газотурбинных двигателей, указанных в позиции 9.5.3.1.1, смотреть также позицию 9.5.3.1.1 разделов 2 и 3</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9.5.3.1.2.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 сгорания, имеющих любое из следующего:</w:t>
            </w:r>
            <w:r>
              <w:br/>
              <w:t>а) термически разгруженные жаровые трубы, разработанные для эксплуатации при температуре на выходе из камеры сгорания выше 1883 К (1610 °C);</w:t>
            </w:r>
            <w:r>
              <w:br/>
              <w:t>б) неметаллические жаровые трубы;</w:t>
            </w:r>
            <w:r>
              <w:br/>
              <w:t>в) жаровые трубы, включающие неметаллические сегменты; или</w:t>
            </w:r>
            <w:r>
              <w:br/>
              <w:t>г) жаровые трубы, разработанные для эксплуатации при температуре на выходе из камеры сгорания выше 1883 К (1610 °C) и имеющие отверстия, сделанные с использованием технологий, определенных в позиции 9.5.3.3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Технологии, требуемые для получения отверстий, указанных в позиции «г» позиции 9.5.3.1.2, ограничены их конфигурацией и расположением</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Термически разгруженные жаровые трубы характеризуются наличием поддерживающей поверхности, разработанной для несения механических нагрузок, и поверхности сгорания, разработанной для защиты поддерживающей поверхности от перегрева. Поверхности имеют независимую термическую нагрузку (механическая нагрузка на одной и термическое воздействие на другой), но взаимосвязаны, то есть термически разгружены.</w:t>
            </w:r>
            <w:r>
              <w:br/>
              <w:t>2. Температура на выходе из камеры сгорания является средней полной температурой газового тракта (температурой торможения газового потока) между выходной плоскостью камеры сгорания и передней кромкой лопатки входного направляющего аппарата турбины (то есть измеренной на стенде в соответствии со стандартом SAE ARP 755A или его национальным эквивалентом) при продолжительной работе двигателя в установившемся режиме с сертификационной максимальной рабочей температурой</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Особые примечания:</w:t>
            </w:r>
            <w:r>
              <w:br/>
              <w:t>1. Для технологий, требуемых для получения охлаждающих отверстий, смотреть позиции 9.5.3.3.</w:t>
            </w:r>
            <w:r>
              <w:br/>
              <w:t>2. В отношении технологий разработки или производства компонентов газотурбинных двигателей, указанных в позиции 9.5.3.1.2, смотреть также позицию 9.5.3.1.2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Компонентов, имеющих любую из следующих характеристик:</w:t>
            </w:r>
            <w:r>
              <w:br/>
              <w:t>а) изготовленных из композиционных материалов с органической матрицей, разработанных для применения при температуре выше 588 К (315 °C);</w:t>
            </w:r>
            <w:r>
              <w:br/>
              <w:t>б) изготовленных из любого из следующего:</w:t>
            </w:r>
            <w:r>
              <w:br/>
              <w:t>1) композиционных материалов с металлической матрицей, усиленных любым из следующего:</w:t>
            </w:r>
            <w:r>
              <w:br/>
              <w:t>материалами, определенными в позиции 1.3.7;</w:t>
            </w:r>
            <w:r>
              <w:br/>
              <w:t>волокнистыми или нитевидными материалами, определенными в позиции 1.3.10; или</w:t>
            </w:r>
            <w:r>
              <w:br/>
              <w:t>алюминидами, определенными в позиции 1.3.2.1; или</w:t>
            </w:r>
            <w:r>
              <w:br/>
              <w:t>2) композиционных материалов с керамической матрицей, определенных в позиции 1.3.7; или</w:t>
            </w:r>
            <w:r>
              <w:br/>
              <w:t>в) статоров, лопаток направляющего аппарата, рабочих лопаток, кожухов, роторов или патрубков делителя потока, являющихся всем следующим:</w:t>
            </w:r>
            <w:r>
              <w:br/>
              <w:t>1) не определенными в позиции а) позиции 9.5.3.1.3;</w:t>
            </w:r>
            <w:r>
              <w:br/>
              <w:t>2) разработанными для компрессоров или вентиляторов; и</w:t>
            </w:r>
            <w:r>
              <w:br/>
              <w:t>3) изготовленных из материалов, определенных в позиции 1.3.10.5, с использованием полимеров, определенных в позиции 1.3.8</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Патрубок делителя потока осуществляет первоначальное разделение потока воздушной массы между внешним и внутренним контурами двигателя</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разработки или производства компонентов газотурбинных двигателей, указанных в позиции 9.5.3.1.3, смотреть также позицию 9.5.3.1.3 раздела 2 и позицию 9.5.3.1.2 раздела 3</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9.5.3.1.4.</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Неохлаждаемых рабочих или сопловых лопаток либо верхней бандажной полки турбин, разработанных для работы при температуре газового потока 1373 К (1100 °C) или более </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разработки или производства компонентов газотурбинных двигателей, указанных в позиции 9.5.3.1.4, смотреть также позицию 9.5.3.1.4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Охлаждаемых рабочих или сопловых лопаток, верхней бандажной полки или других компонентов турбин, отличных от описанных в позиции 9.5.3.1.1, разработанных для эксплуатации в газовом потоке с температурой 1693 К (1420 °C) или выше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Температура газового потока является средней полной температурой газового тракта (температурой торможения газового потока) на передней кромке плоскости компонента турбины при продолжительной работе двигателя в установившемся режиме с сертифицированной или определенной максимальной рабочей температурой</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разработки или производства компонентов газотурбинных двигателей, указанных в позиции 9.5.3.1.5, смотреть также позицию 9.5.3.1.5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Различных рабочих лопаток, жестко (неподвижно) соединенных с диском газотурбинного двигателя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9.5.3.1.7.</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9.5.3.1.8.</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Стойких к разрушению компонентов ротора газотурбинного двигателя, использующих материалы порошковой металлургии, определенные в позиции 1.3.2.2</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Стойкие к разрушению (отказоустойчивые) компоненты разработаны с использованием методик и подтверждений их работоспособности для прогнозирования и ограничения роста трещин</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разработки или производства компонентов, указанных в позиции 9.5.3.1.8, смотреть также позицию 9.5.3.1.6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9.5.3.1.9.</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Лопаток вентилятора, имеющих все следующие характеристики:</w:t>
            </w:r>
            <w:r>
              <w:br/>
              <w:t>а) 20 % или более от общего объема одной или нескольких замкнутых полостей, содержащих исключительно вакуум или газ; и</w:t>
            </w:r>
            <w:r>
              <w:br/>
              <w:t>б) одну или несколько замкнутых полостей с объемом 5 см</w:t>
            </w:r>
            <w:r>
              <w:rPr>
                <w:vertAlign w:val="superscript"/>
              </w:rPr>
              <w:t>3</w:t>
            </w:r>
            <w:r>
              <w:t xml:space="preserve"> или более</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9.5.3.1.9 лопатка вентилятора – часть профиля лопатки вращающейся ступени или ступеней, обеспечивающих поток газа через компрессор или поток во втором контуре в газотурбинном двигателе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разработки или производства любого из следующих изделий:</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Моделей, предназначенных для испытаний в аэродинамических трубах и оборудованных бесконтактными датчиками, способными передавать данные от этих датчиков системе сбора информации; или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Лопастей воздушных винтов или турбовентиляторных двигателей, выполненных из композиционных материалов и рассчитанных на мощность выше 2000 кВт при скорости полета, превышающей </w:t>
            </w:r>
            <w:r>
              <w:lastRenderedPageBreak/>
              <w:t>0,55 М</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9.5.3.3.</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получения охлаждающих отверстий в компонентах газотурбинных двигателей, выполненных с использованием любой из технологий, определенных в позициях 9.5.3.1.1, 9.5.3.1.2 или 9.5.3.1.5, и имеющих любое из следующего:</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9.5.3.3.1.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Имеющих все следующее: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минимальную площадь поперечного сечения отверстий менее 0,45 мм</w:t>
            </w:r>
            <w:r>
              <w:rPr>
                <w:vertAlign w:val="superscript"/>
              </w:rPr>
              <w:t>2</w:t>
            </w:r>
            <w:r>
              <w:t>;</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пропорцию формы отверстий более 4,52; и</w:t>
            </w:r>
            <w:r>
              <w:br/>
              <w:t>в) угол наклона отверстий к поверхности 25 градусов или менее; или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9.5.3.3.2.</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Имеющих все следующее:</w:t>
            </w:r>
            <w:r>
              <w:br/>
              <w:t>а) минимальную площадь поперечного сечения отверстий менее 0,12 мм</w:t>
            </w:r>
            <w:r>
              <w:rPr>
                <w:vertAlign w:val="superscript"/>
              </w:rPr>
              <w:t>2</w:t>
            </w:r>
            <w:r>
              <w:t>;</w:t>
            </w:r>
            <w:r>
              <w:br/>
              <w:t>б) пропорцию формы отверстий более 5,65; и</w:t>
            </w:r>
            <w:r>
              <w:br/>
              <w:t>в) угол наклона отверстий к поверхности более 25 градусов</w:t>
            </w:r>
          </w:p>
          <w:p w:rsidR="00C168FC" w:rsidRDefault="00C168FC">
            <w:pPr>
              <w:pStyle w:val="table10"/>
              <w:spacing w:before="120"/>
            </w:pPr>
            <w:r>
              <w:t>Примечание.</w:t>
            </w:r>
            <w:r>
              <w:br/>
              <w:t>Позиция 9.5.3.3 не применяется к технологиям получения цилиндрических прямолинейных сквозных отверстий с постоянным радиусом</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целей позиции 9.5.3.3:</w:t>
            </w:r>
            <w:r>
              <w:br/>
              <w:t>а) площадь поперечного сечения – площадь отверстия в плоскости, перпендикулярной оси отверстия;</w:t>
            </w:r>
            <w:r>
              <w:br/>
              <w:t>б) пропорция формы отверстия – отношение номинальной длины вдоль оси отверстия к квадратному корню его минимальной площади поперечного сечения;</w:t>
            </w:r>
            <w:r>
              <w:br/>
              <w:t>в) угол наклона – острый угол, измеренный между осью отверстия и плоскостью, касательной к аэродинамической поверхности в точке вхождения в нее этой оси.</w:t>
            </w:r>
            <w:r>
              <w:br/>
              <w:t>2. Методы получения отверстий, описанных в позиции 9.5.3.3, включают обработку лазерным лучом, водяной струей, электрохимическую обработку (ЭХО) или электроэрозионную обработку (ЭЭО)</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9.5.3.4.</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разработки или производства вертолетных систем передачи мощности или систем передачи мощности на летательном аппарате с поворотным крылом или поворотными винтами</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9.5.3.5.</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поршневого дизельного двигателя силовой установки наземного транспортного средства, имеющего все нижеследующие характеристики:</w:t>
            </w:r>
            <w:r>
              <w:br/>
              <w:t>а) объем камеры 1,2 м</w:t>
            </w:r>
            <w:r>
              <w:rPr>
                <w:vertAlign w:val="superscript"/>
              </w:rPr>
              <w:t>3</w:t>
            </w:r>
            <w:r>
              <w:t xml:space="preserve"> или меньше;</w:t>
            </w:r>
            <w:r>
              <w:br/>
              <w:t>б) полную выходную мощность более 750 кВт, измеренную по стандартам 80/1269/ЕЕС, ИСО 2534 или по их национальным эквивалентам; и</w:t>
            </w:r>
            <w:r>
              <w:br/>
              <w:t>в) удельную мощность более 700 кВт/м</w:t>
            </w:r>
            <w:r>
              <w:rPr>
                <w:vertAlign w:val="superscript"/>
              </w:rPr>
              <w:t>3</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Объем камеры:</w:t>
            </w:r>
            <w:r>
              <w:br/>
              <w:t>произведение трех линейных ортогональных размеров, измеренных следующим образом:</w:t>
            </w:r>
            <w:r>
              <w:br/>
              <w:t>длина – длина коленчатого вала от фланца до наружной поверхности маховика;</w:t>
            </w:r>
            <w:r>
              <w:br/>
              <w:t>ширина – наибольшее из следующих измерений:</w:t>
            </w:r>
            <w:r>
              <w:br/>
              <w:t>а) наружный размер между клапанными крышками;</w:t>
            </w:r>
            <w:r>
              <w:br/>
              <w:t>б) расстояние между наружными кромками головок цилиндров; или</w:t>
            </w:r>
            <w:r>
              <w:br/>
              <w:t>в) диаметр картера маховика;</w:t>
            </w:r>
            <w:r>
              <w:br/>
              <w:t>высота – наибольшее из следующих измерений:</w:t>
            </w:r>
            <w:r>
              <w:br/>
              <w:t>а) расстояние от геометрической оси коленчатого вала до верхней плоскости крышки клапанного механизма (или головки цилиндра) плюс удвоенная длина хода поршня; или</w:t>
            </w:r>
            <w:r>
              <w:br/>
              <w:t>б) диаметр картера маховика</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9.5.3.6.</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требуемые для производства специально разработанных </w:t>
            </w:r>
            <w:r>
              <w:lastRenderedPageBreak/>
              <w:t>компонентов для дизельных двигателей с высокой выходной мощностью:</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9.5.3.6.1.</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производства систем двигателя, имеющего все нижеперечисленные компоненты, в которых используются керамические материалы, определенные в позиции 1.3.7:</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гильзы цилиндров;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поршни;</w:t>
            </w:r>
            <w:r>
              <w:br/>
              <w:t>в) головки цилиндров; и</w:t>
            </w:r>
            <w:r>
              <w:br/>
              <w:t>г) один или более иных компонентов (включая выпускные каналы, турбонагнетатели для турбонаддува, направляющие клапанов, клапанные блоки или изолированные топливные инжекторы)</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9.5.3.6.2.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производства турбонагнетательных систем с одноступенчатыми компрессорами, имеющих все следующие характеристики:</w:t>
            </w:r>
            <w:r>
              <w:br/>
              <w:t>а) степень сжатия 4:1 или выше;</w:t>
            </w:r>
            <w:r>
              <w:br/>
              <w:t>б) расход топлива в диапазоне от 30 кг/мин до 130 кг/мин; и</w:t>
            </w:r>
            <w:r>
              <w:br/>
              <w:t>в) способность изменять проходное сечение компрессора или турбины</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9.5.3.6.3.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производства специально разработанных многокомпонентных систем впрыска топлив (например, дизельного топлива или топлива для реактивных двигателей) с изменяющимися в сторону снижения значениями вязкости при температуре 310,8 K (37,8 °C) в диапазоне от 2,5 сСт для дизельного топлива до 0,5 сСт для бензина, и имеющих все следующее:</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величину впрыска, превышающую 230 мм</w:t>
            </w:r>
            <w:r>
              <w:rPr>
                <w:vertAlign w:val="superscript"/>
              </w:rPr>
              <w:t>3</w:t>
            </w:r>
            <w:r>
              <w:t xml:space="preserve"> за один впрыск в один цилиндр; и</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электронное управление, специально разработанное для автоматического переключения характеристик регулятора в зависимости от свойств топлива в целях обеспечения тех же характеристик двигателя при использовании соответствующих датчиков</w:t>
            </w:r>
          </w:p>
        </w:tc>
        <w:tc>
          <w:tcPr>
            <w:tcW w:w="0" w:type="auto"/>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9.5.3.7.</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разработки или производства дизельных двигателей с высокой выходной мощностью, с твердой, газофазной или жидкопленочной (или их комбинациями) смазкой стенок цилиндров, позволяющей работать при температуре выше 723 K (450 °C), измеряемой на стенке цилиндра, на верхней границе перемещения верхнего поршневого кольца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Дизельные двигатели с высокой выходной мощностью – двигатели с заданным средним эффективным тормозным давлением 1,8 МПа или выше при скорости 2300 об/мин и при условии, что номинальная скорость составляет 2300 об/мин или выше</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9.5.3.8.</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электронно-цифровых систем управления газотурбинными двигателями (систем FADEC):</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9.5.3.8.1.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для установления функциональных требований к компонентам систем FADEC в целях регулировки тяги двигателя или мощности на валу (например, временные константы и точность обратной связи датчика, скорость коррекции топливного клапана)</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9.5.3.8.2.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компонентов контроля и диагностики, пригодных только для систем FADEC и используемых для регулировки тяги двигателя или мощности на валу</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9.5.3.8.3.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алгоритмов управления, включая исходную программу, пригодных только для систем FADEC и используемых для регулировки тяги двигателя или мощности на валу</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Позиция 9.5.3.8 не применяется к техническим данным, относящимся к установке двигателя на самолет, которые в соответствии с требованиями органа, уполномоченного в области </w:t>
            </w:r>
            <w:r>
              <w:lastRenderedPageBreak/>
              <w:t>гражданской авиации, одного или более государств, являющихся участниками ВД, должны быть опубликованы для общего пользования (например, руководство по установке, инструкции по эксплуатации, инструкции для поддержания летной годности), или характеристикам интерфейса (например, обработка на входе/выходе, задание тяги планера или мощности на валу)</w:t>
            </w:r>
          </w:p>
        </w:tc>
        <w:tc>
          <w:tcPr>
            <w:tcW w:w="1057" w:type="pct"/>
            <w:tcBorders>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технологий разработки или производства электронно-цифровых систем управления двигателями (систем FADEC) и их компонентов, указанных в позиции 9.5.3.8, смотреть также позицию 9.5.3.2 раздела 2</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9.5.3.9.</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для регулируемых систем проточной части, разработанных для поддержания устойчивости двигателя, для компрессорных турбин, турбин вентилятора, силовых турбин или реактивных сопел:</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9.5.3.9.1.</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для получения функциональных требований для компонентов, которые поддерживают устойчивость двигателя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9.5.3.9.2.</w:t>
            </w:r>
          </w:p>
        </w:tc>
        <w:tc>
          <w:tcPr>
            <w:tcW w:w="3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ключевых компонентов регулируемых систем проточной части, поддерживающих устойчивость двигателя</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9.5.3.9.3.</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алгоритмов управления, включая исходный код, уникальный для регулируемой системы проточной части, поддерживающих устойчивость двигателя</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9.5.3.9 не применяется к технологиям разработки или производства любого из следующего:</w:t>
            </w:r>
          </w:p>
        </w:tc>
        <w:tc>
          <w:tcPr>
            <w:tcW w:w="1057"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лопастей входного направляющего аппарата;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лопастей вентилятора с изменяемым шагом или тягового вентилятора;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регулируемых лопаток компрессора;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клапанов перепуска воздуха от компрессора; или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 регулируемой геометрии проточной части для обратной тяги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9.5.3.10.</w:t>
            </w:r>
          </w:p>
        </w:tc>
        <w:tc>
          <w:tcPr>
            <w:tcW w:w="3185"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требуемая для разработки систем складывания крыльев и предназначенная для оснащенных газотурбинными двигателями ЛА с неизменяемой геометрией крыла</w:t>
            </w:r>
          </w:p>
        </w:tc>
        <w:tc>
          <w:tcPr>
            <w:tcW w:w="1057"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zagrazdel"/>
      </w:pPr>
      <w:r>
        <w:t>РАЗДЕЛ 2</w:t>
      </w:r>
      <w:r>
        <w:br/>
        <w:t>«ЧУВСТВИТЕЛЬНЫЕ» ТОВАРЫ И ТЕХНОЛОГИИ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421"/>
        <w:gridCol w:w="5952"/>
        <w:gridCol w:w="1995"/>
      </w:tblGrid>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позиции*</w:t>
            </w:r>
          </w:p>
        </w:tc>
        <w:tc>
          <w:tcPr>
            <w:tcW w:w="1065"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1.</w:t>
            </w:r>
            <w:r>
              <w:br/>
              <w:t>СПЕЦИАЛЬНЫЕ МАТЕРИАЛЫ И СВЯЗАННЫЕ С НИМИ ОБОРУДОВАНИЕ И СНАРЯЖЕНИЕ</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Конструкции из композиционных материалов объемной или слоистой структуры, состоящие из органической матрицы и волокнистых или нитевидных материалов, определенных в позиции 1.3.10.3 или 1.3.10.4 раздела 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3926 90 920 0;</w:t>
            </w:r>
            <w:r>
              <w:br/>
              <w:t>3926 90 970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специально разработанные для поглощения электромагнитного излучения, или полимеры, обладающие собственной проводимостью:</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для поглощения электромагнитных волн в области частот от 2 x 10</w:t>
            </w:r>
            <w:r>
              <w:rPr>
                <w:vertAlign w:val="superscript"/>
              </w:rPr>
              <w:t>8</w:t>
            </w:r>
            <w:r>
              <w:t xml:space="preserve"> Гц до 3 x 10</w:t>
            </w:r>
            <w:r>
              <w:rPr>
                <w:vertAlign w:val="superscript"/>
              </w:rPr>
              <w:t>12</w:t>
            </w:r>
            <w:r>
              <w:t xml:space="preserve"> Гц</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3815 19;</w:t>
            </w:r>
            <w:r>
              <w:br/>
              <w:t>3910 00 000 2;</w:t>
            </w:r>
            <w:r>
              <w:br/>
              <w:t>3910 00 000 8</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1.3.1.1 не применяется: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к поглотителям войлочного типа, изготовленным из натуральных </w:t>
            </w:r>
            <w:r>
              <w:lastRenderedPageBreak/>
              <w:t>и синтетических волокон, содержащим немагнитный наполнитель;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поглотителям, не имеющим магнитных потерь, рабочая поверхность которых не является плоской, включая пирамиды, конусы, клинья и спиралевидные поверхности;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плоским поглотителям, имеющим все нижеперечисленные характеристики: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изготовленным из любых следующих материалов (для целей настоящей позиции 1.3.1.1 образцы для проведения испытаний на поглощение должны иметь форму квадрата со стороной не менее пяти длин волн средней частоты и располагаться в дальней зоне излучающего элемента):</w:t>
            </w:r>
            <w:r>
              <w:br/>
              <w:t xml:space="preserve">вспененных полимерных материалов (гибких или негибких) с углеродным наполнением или органических материалов, включая связующие, обеспечивающих более </w:t>
            </w:r>
            <w:r>
              <w:rPr>
                <w:u w:val="single"/>
              </w:rPr>
              <w:t>+</w:t>
            </w:r>
            <w:r>
              <w:t xml:space="preserve">5 % отражения по сравнению с металлом в диапазоне волн, отличающихся от средней частоты падающей энергии более чем на </w:t>
            </w:r>
            <w:r>
              <w:rPr>
                <w:u w:val="single"/>
              </w:rPr>
              <w:t>+</w:t>
            </w:r>
            <w:r>
              <w:t>15 %, и не способных выдерживать температуры, превышающие 450 K (177 °C); или</w:t>
            </w:r>
            <w:r>
              <w:br/>
              <w:t xml:space="preserve">керамических материалов, обеспечивающих более 20 % отражения по сравнению с металлом в диапазоне волн, отличающихся от средней частоты падающей энергии более чем на </w:t>
            </w:r>
            <w:r>
              <w:rPr>
                <w:u w:val="single"/>
              </w:rPr>
              <w:t>+</w:t>
            </w:r>
            <w:r>
              <w:t>15 %, и не способных выдерживать температуры, превышающие 800 K (527 °C)</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прочность при растяжении менее 7 x 10</w:t>
            </w:r>
            <w:r>
              <w:rPr>
                <w:vertAlign w:val="superscript"/>
              </w:rPr>
              <w:t>6</w:t>
            </w:r>
            <w:r>
              <w:t xml:space="preserve"> Н/м</w:t>
            </w:r>
            <w:r>
              <w:rPr>
                <w:vertAlign w:val="superscript"/>
              </w:rPr>
              <w:t>2</w:t>
            </w:r>
            <w:r>
              <w:t>;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прочность при сжатии менее 14 x 10</w:t>
            </w:r>
            <w:r>
              <w:rPr>
                <w:vertAlign w:val="superscript"/>
              </w:rPr>
              <w:t>6</w:t>
            </w:r>
            <w:r>
              <w:t xml:space="preserve"> Н/м</w:t>
            </w:r>
            <w:r>
              <w:rPr>
                <w:vertAlign w:val="superscript"/>
              </w:rPr>
              <w:t>2</w:t>
            </w:r>
            <w:r>
              <w:t>;</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к плоским поглотителям, выполненным из спеченного феррита и имеющим все нижеперечисленные характеристики:</w:t>
            </w:r>
            <w:r>
              <w:br/>
              <w:t>удельный вес более 4,4 г/см</w:t>
            </w:r>
            <w:r>
              <w:rPr>
                <w:vertAlign w:val="superscript"/>
              </w:rPr>
              <w:t>3</w:t>
            </w:r>
            <w:r>
              <w:t>; и</w:t>
            </w:r>
            <w:r>
              <w:br/>
              <w:t>максимальную рабочую температуру 548 K (275 °C) или менее;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к плоским поглотителям (абсорберам), не имеющим магнитных потерь, изготовленным из поропластов с плотностью 0,15 г/см</w:t>
            </w:r>
            <w:r>
              <w:rPr>
                <w:vertAlign w:val="superscript"/>
              </w:rPr>
              <w:t>3</w:t>
            </w:r>
            <w:r>
              <w:t xml:space="preserve"> или менее</w:t>
            </w:r>
            <w:r>
              <w:br/>
              <w:t>Техническое примечание.</w:t>
            </w:r>
            <w:r>
              <w:br/>
              <w:t>Поропластами называются эластичные пористые материалы, имеющие воздухонаполненную внутреннюю структуру. Поропластами также являются сетчатые пеноматериалы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 Магнитные материалы для обеспечения поглощения волн, указанные в примечании 1 к позиции 1.3.1.1, подпадают под действие настоящей позиции, если они содержатся в красках </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для поглощения волн на частотах, превышающих 1,5 x 10</w:t>
            </w:r>
            <w:r>
              <w:rPr>
                <w:vertAlign w:val="superscript"/>
              </w:rPr>
              <w:t>14</w:t>
            </w:r>
            <w:r>
              <w:t xml:space="preserve"> Гц, но ниже, чем 3,7 x 10</w:t>
            </w:r>
            <w:r>
              <w:rPr>
                <w:vertAlign w:val="superscript"/>
              </w:rPr>
              <w:t>14</w:t>
            </w:r>
            <w:r>
              <w:t xml:space="preserve"> Гц, и непрозрачные для видимого света</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3815 19;</w:t>
            </w:r>
            <w:r>
              <w:br/>
              <w:t>3910 00 000 2;</w:t>
            </w:r>
            <w:r>
              <w:br/>
              <w:t>3910 00 000 8</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1.3.1.2 не применяется к материалам, специально разработанным или определенным для применения в лазерной маркировке или сварке полимеров</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Электропроводящие полимерные материалы с объемной электропроводностью более 10 000 См/м (Сименс/м) или поверхностным удельным сопротивлением менее 100 Ом/м</w:t>
            </w:r>
            <w:r>
              <w:rPr>
                <w:vertAlign w:val="superscript"/>
              </w:rPr>
              <w:t>2</w:t>
            </w:r>
            <w:r>
              <w:t>, полученные на основе любого из следующих полимеров:</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Полианилина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3909 39 000 0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Полипиррола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Политиофена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Полифенилен-винилена; или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Политиенилен-винилена</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3919 90 000 0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Объемная электропроводность и поверхностное удельное сопротивление должны определяться в соответствии со стандартной методикой ASTM D-257 или ее национальным эквивалентом</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1.3.1.3 не применяется к материалам в жидком виде</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с керамической матрицей:</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типа керамика-керамика с оксидными или стеклянными матрицами, усиленными любым из следующего:</w:t>
            </w:r>
            <w:r>
              <w:br/>
              <w:t>а) непрерывными волокнами любой из следующих систем:</w:t>
            </w:r>
            <w:r>
              <w:br/>
              <w:t>AL</w:t>
            </w:r>
            <w:r>
              <w:rPr>
                <w:vertAlign w:val="subscript"/>
              </w:rPr>
              <w:t>2</w:t>
            </w:r>
            <w:r>
              <w:t>O</w:t>
            </w:r>
            <w:r>
              <w:rPr>
                <w:vertAlign w:val="subscript"/>
              </w:rPr>
              <w:t>3</w:t>
            </w:r>
            <w:r>
              <w:t xml:space="preserve"> (CAS 1344-28-1); или</w:t>
            </w:r>
            <w:r>
              <w:br/>
              <w:t>Si-C-N; или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2849; </w:t>
            </w:r>
            <w:r>
              <w:br/>
              <w:t xml:space="preserve">2850 00; </w:t>
            </w:r>
            <w:r>
              <w:br/>
              <w:t xml:space="preserve">из 8524 11 003 4; </w:t>
            </w:r>
            <w:r>
              <w:br/>
              <w:t xml:space="preserve">из 8524 12 003 4; </w:t>
            </w:r>
            <w:r>
              <w:br/>
              <w:t xml:space="preserve">из 8524 19 003 4; </w:t>
            </w:r>
            <w:r>
              <w:br/>
              <w:t xml:space="preserve">из 8524 91 003 4; </w:t>
            </w:r>
            <w:r>
              <w:br/>
              <w:t xml:space="preserve">из 8524 92 003 4; </w:t>
            </w:r>
            <w:r>
              <w:br/>
              <w:t xml:space="preserve">из 8524 99 003 4; </w:t>
            </w:r>
            <w:r>
              <w:br/>
              <w:t xml:space="preserve">из 8529 90 103 4; </w:t>
            </w:r>
            <w:r>
              <w:br/>
              <w:t xml:space="preserve">8807 90 000 2; </w:t>
            </w:r>
            <w:r>
              <w:br/>
              <w:t xml:space="preserve">8807 90 000 3; </w:t>
            </w:r>
            <w:r>
              <w:br/>
              <w:t>8807 90 000 9</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1.3.2.1 не применяется к композиционным материалам, армированным указанными волокнами из этих систем, имеющими предел прочности при растяжении ниже 700 МПа при температуре 1273 К (1000 °C) или деформацию ползучести более 1 % при напряжении 100 МПа и температуре 1273 К (1000 °C) за 100 ч</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волокнами, имеющими все следующие характеристики:</w:t>
            </w:r>
            <w:r>
              <w:br/>
              <w:t>изготовлены из любых следующих материалов:</w:t>
            </w:r>
            <w:r>
              <w:br/>
              <w:t>Si-N;</w:t>
            </w:r>
            <w:r>
              <w:br/>
              <w:t>Si-C;</w:t>
            </w:r>
            <w:r>
              <w:br/>
              <w:t>Si-Al-O-N; или</w:t>
            </w:r>
            <w:r>
              <w:br/>
              <w:t>Si-O-N; и</w:t>
            </w:r>
            <w:r>
              <w:br/>
              <w:t>имеют удельную прочность при растяжении, превышающую 12,7 x 10</w:t>
            </w:r>
            <w:r>
              <w:rPr>
                <w:vertAlign w:val="superscript"/>
              </w:rPr>
              <w:t>3</w:t>
            </w:r>
            <w:r>
              <w:t xml:space="preserve"> м</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типа керамика-керамика с непрерывной металлической фазой или без нее, включающие частицы, нитевидные кристаллы или волокна, в которых матрица образована из карбидов или нитридов кремния, циркония или бора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2849 20 000 0;</w:t>
            </w:r>
            <w:r>
              <w:br/>
              <w:t>2849 90 100 0;</w:t>
            </w:r>
            <w:r>
              <w:br/>
              <w:t>2850 00 200 0;</w:t>
            </w:r>
            <w:r>
              <w:br/>
              <w:t>8113 00 200 0;</w:t>
            </w:r>
            <w:r>
              <w:br/>
              <w:t>8113 00 900 0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Волокнистые или нитевидные материалы: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Неорганические волокнистые или нитевидные материалы, имеющие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8101 96 000 0; </w:t>
            </w:r>
            <w:r>
              <w:br/>
              <w:t xml:space="preserve">8101 99 900 0; </w:t>
            </w:r>
            <w:r>
              <w:br/>
              <w:t xml:space="preserve">8108 90 300 8; </w:t>
            </w:r>
            <w:r>
              <w:br/>
              <w:t xml:space="preserve">8108 90 900 8; </w:t>
            </w:r>
            <w:r>
              <w:br/>
              <w:t xml:space="preserve">из 9021 10 800 4; </w:t>
            </w:r>
            <w:r>
              <w:br/>
              <w:t>из 9021 29 000 4</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имеющие любое из следующего:</w:t>
            </w:r>
            <w:r>
              <w:br/>
              <w:t>состоящие из 50 % или более по весу диоксида кремния и имеющие удельный модуль упругости, превышающий 2,54 x 10</w:t>
            </w:r>
            <w:r>
              <w:rPr>
                <w:vertAlign w:val="superscript"/>
              </w:rPr>
              <w:t>6</w:t>
            </w:r>
            <w:r>
              <w:t xml:space="preserve"> м; или</w:t>
            </w:r>
            <w:r>
              <w:br/>
              <w:t>не определенные в абзаце втором позиции «а» позиции 1.3.10.3 и имеющие удельный модуль упругости, превышающий 5,6 x 10</w:t>
            </w:r>
            <w:r>
              <w:rPr>
                <w:vertAlign w:val="superscript"/>
              </w:rPr>
              <w:t>6</w:t>
            </w:r>
            <w:r>
              <w:t xml:space="preserve"> 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точку плавления, размягчения, разложения или сублимации в инертной среде, превышающую температуру 1922 K (1649 °C)</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1.3.3.1 не применяется: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дискретным, многофазным, поликристаллическим волокнам оксида алюминия в виде рубленых волокон или беспорядочно уложенных в матах, содержащим 3 % или более (по весу) диоксида кремния и имеющим удельный модуль упругости менее 10 x 10</w:t>
            </w:r>
            <w:r>
              <w:rPr>
                <w:vertAlign w:val="superscript"/>
              </w:rPr>
              <w:t>6</w:t>
            </w:r>
            <w:r>
              <w:t xml:space="preserve">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молибденовым волокнам и волокнам из молибденовых сплавов;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волокнам бора;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к дискретным керамическим волокнам с температурой плавления, размягчения, разложения или сублимации в инертной среде ниже 2043 K (1770 °C)</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расчета удельного модуля упругости волокнистых или нитевидных материалов, определенных в позиции 1.3.3.1, его значение должно определяться с использованием Метода A, описанного в международном стандарте ISO 10618 (2004) или его национальном эквиваленте.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Оценка удельного модуля упругости волокнистых или нитевидных материалов, определенных в позиции 1.3.3, должна основываться на механических свойствах содержащихся в них однонаправленных моноволокон до их переработки в неоднонаправленные волокнистые или нитевидные материалы</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Волокнистые или нитевидные материалы, имеющие любой из следующих составов:</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Состоящие из любого из нижеследующих материалов:</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1.3.3.2.1.1.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Полиэфиримидов, определенных в позицией 1.3.8.1 раздела 1; или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5402 11 000 0;</w:t>
            </w:r>
            <w:r>
              <w:br/>
              <w:t>5402 20 000;</w:t>
            </w:r>
            <w:r>
              <w:br/>
              <w:t>5402 49 000 0;</w:t>
            </w:r>
            <w:r>
              <w:br/>
              <w:t>5404 12 000 0;</w:t>
            </w:r>
            <w:r>
              <w:br/>
              <w:t>5404 19 000 0;</w:t>
            </w:r>
            <w:r>
              <w:br/>
              <w:t>5501 11 000 0;</w:t>
            </w:r>
            <w:r>
              <w:br/>
              <w:t>5501 20 000 0;</w:t>
            </w:r>
            <w:r>
              <w:br/>
              <w:t>5501 90 000 0;</w:t>
            </w:r>
            <w:r>
              <w:br/>
              <w:t>5503 11 000 0;</w:t>
            </w:r>
            <w:r>
              <w:br/>
              <w:t>5503 20 000 0;</w:t>
            </w:r>
            <w:r>
              <w:br/>
              <w:t>5503 90 000 0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1.3.3.2.1.2.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Материалов, определенных в позициях 1.3.8.2–1.3.8.5 раздела 1; или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5402 20 000;</w:t>
            </w:r>
            <w:r>
              <w:br/>
              <w:t>5402 49 000 0;</w:t>
            </w:r>
            <w:r>
              <w:br/>
              <w:t>5404 12 000 0;</w:t>
            </w:r>
            <w:r>
              <w:br/>
              <w:t>5404 19 000 0;</w:t>
            </w:r>
            <w:r>
              <w:br/>
              <w:t>5501 20 000 0;</w:t>
            </w:r>
            <w:r>
              <w:br/>
              <w:t>5501 90 000 0;</w:t>
            </w:r>
            <w:r>
              <w:br/>
              <w:t>5503 20 000 0;</w:t>
            </w:r>
            <w:r>
              <w:br/>
              <w:t>5503 90 000 0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Состоящие из материалов, определенных в позиции 1.3.3.2.1.1 или 1.3.3.2.1.2, и связанные с волокнами других типов, определенных в позициях 1.3.10.1, 1.3.10.2 или 1.3.10.3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материалы: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1.3.4.1.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Плутоний в любой форме с содержанием изотопа плутония-238 более 50 % (по весу)</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2844 20 510 0;</w:t>
            </w:r>
            <w:r>
              <w:br/>
              <w:t>2844 20 590 0;</w:t>
            </w:r>
            <w:r>
              <w:br/>
              <w:t>2844 20 990 0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1.3.4.1 не применяется: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поставкам, содержащим плутоний в количестве 1 г или менее;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к поставкам, содержащим три эффективных грамма плутония или менее при использовании в качестве чувствительного элемента в приборах</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1.3.4.2.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Предварительно обогащенный нептуний-237 в любой форме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из 2844 41 000 0; </w:t>
            </w:r>
            <w:r>
              <w:br/>
              <w:t xml:space="preserve">из 2844 42 000 0; </w:t>
            </w:r>
            <w:r>
              <w:br/>
              <w:t>из 2844 43 000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1.3.4.2 не применяется к поставкам, содержащим нептуний-237 в количестве 1 г или менее</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Материалы, указанные в позиции 1.3.4, обычно используются для ядерных источников тепла</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определенных в настоящем разделе композиционных материалов с объемной или слоистой структурой на основе органических, металлических или углеродных матриц</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конструкций из композиционных материалов, определенных в позиции 1.1.1, или материалов, определенных в позиции 1.3</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нижеследующие технологии: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сборки, эксплуатации или восстановления материалов, определенных в позиции 1.3.1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восстановления конструкций из композиционных материалов объемной или слоистой структуры, определенных в позиции 1.1.1, или композиционных материалов, определенных в позиции 1.3.2.1 или 1.3.2.2</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1.5.2.2 не применяется к технологиям ремонта элементов конструкций гражданских летательных аппаратов с использованием углеродных волокнистых или нитевидных материалов и эпоксидных смол, содержащимся в руководствах производителя летательных аппаратов</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2.</w:t>
            </w:r>
            <w:r>
              <w:br/>
              <w:t>ОБРАБОТКА МАТЕРИАЛОВ</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2.4.1.</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иное, чем определенное в позиции 2.4.2 раздела 1, специально разработанное для разработки или производства следующего оборудования:</w:t>
            </w:r>
            <w:r>
              <w:br/>
              <w:t>а) определенного в позиции 2.2.1.1, позиции «а» позиции 2.2.1.2 или позиции «б» позиции 2.2.1.2 раздела 1 и имеющего однонаправленную повторяемость позиционирования вдоль одной линейной оси или более, равную 0,9 мкм или менее (лучше);</w:t>
            </w:r>
            <w:r>
              <w:br/>
              <w:t>б) определенного в позиции «б» позиции 2.2.1.2, позиции 2.2.1.4, 2.2.1.6 или 2.2.3 раздела 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2.5.1.</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программного обеспечения, определенного в позиции 2.4, или разработки либо производства следующего оборудования:</w:t>
            </w:r>
            <w:r>
              <w:br/>
              <w:t>а) определенного в позиции 2.2.1.1, позиции «а» позиции 2.2.1.2 или позиции «б» позиции 2.2.1.2 раздела 1 и имеющего однонаправленную повторяемость позиционирования вдоль одной линейной оси или более, равную 0,9 мкм или менее (лучше);</w:t>
            </w:r>
            <w:r>
              <w:br/>
              <w:t>б) определенного в позиции «б» позиции 2.2.1.2, позиции 2.2.1.4, 2.2.1.6 или 2.2.3 раздела 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3.</w:t>
            </w:r>
            <w:r>
              <w:br/>
              <w:t>ЭЛЕКТРОНИКА</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Атомные эталоны частоты, пригодные для применения в космосе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8543 20 000 0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3.1.2.</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Монолитные микроволновые интегральные схемы (ММИС) – усилители мощности, имеющие любую из следующих характеристик:</w:t>
            </w:r>
          </w:p>
        </w:tc>
        <w:tc>
          <w:tcPr>
            <w:tcW w:w="1065" w:type="pct"/>
            <w:vMerge w:val="restart"/>
            <w:tcBorders>
              <w:left w:val="single" w:sz="4" w:space="0" w:color="auto"/>
            </w:tcBorders>
            <w:tcMar>
              <w:top w:w="0" w:type="dxa"/>
              <w:left w:w="6" w:type="dxa"/>
              <w:bottom w:w="0" w:type="dxa"/>
              <w:right w:w="6" w:type="dxa"/>
            </w:tcMar>
            <w:hideMark/>
          </w:tcPr>
          <w:p w:rsidR="00C168FC" w:rsidRDefault="00C168FC">
            <w:pPr>
              <w:pStyle w:val="table10"/>
            </w:pPr>
            <w:r>
              <w:t xml:space="preserve">8542 31 300 0; </w:t>
            </w:r>
            <w:r>
              <w:br/>
              <w:t xml:space="preserve">8542 31 901 0; </w:t>
            </w:r>
            <w:r>
              <w:br/>
              <w:t xml:space="preserve">8542 32 300 0; </w:t>
            </w:r>
            <w:r>
              <w:br/>
              <w:t xml:space="preserve">8542 33 300 0; </w:t>
            </w:r>
            <w:r>
              <w:br/>
              <w:t xml:space="preserve">8542 33 900 0; </w:t>
            </w:r>
            <w:r>
              <w:br/>
              <w:t xml:space="preserve">8542 39 300 0; </w:t>
            </w:r>
            <w:r>
              <w:br/>
              <w:t xml:space="preserve">8542 39 901 0; </w:t>
            </w:r>
            <w:r>
              <w:br/>
              <w:t>8543 90 000 0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изготовителем для работы на частотах в диапазоне выше 2,7 ГГц до 6,8 ГГц включительно при относительной ширине полосы частот более 15 % и имеющие любое из следующего:</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300 Вт (54,8 дБ, отсчитываемых относительно уровня 1 мВт) на любой частоте в диапазоне выше 2,7 ГГц до 2,9 ГГц включительно;</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300 Вт (54,8 дБ, отсчитываемых относительно уровня 1 мВт) на любой частоте в диапазоне выше 2,9 ГГц до 3,2 ГГц включительно;</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300 Вт (54,8 дБ, отсчитываемых относительно уровня 1 мВт) на любой частоте в диапазоне выше 3,2 ГГц до 3,7 ГГц включительно; или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120 Вт (50,8 дБ, отсчитываемых относительно уровня 1 мВт) на любой частоте в диапазоне выше 3,7 ГГц до 6,8 ГГц включительно; или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определенные изготовителем для работы на частотах в диапазоне выше 6,8 ГГц до 12 ГГц включительно при относительной ширине полосы частот более 10 % и имеющие любое из следующего: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25 Вт (44 дБ, отсчитываемых относительно уровня 1 мВт) на любой частоте в диапазоне выше 6,8 ГГц до 8,5 ГГц включительно; или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25 Вт (44 дБ, отсчитываемых относительно уровня 1 мВт) на любой частоте в диапазоне выше 8,5 ГГц до 12 ГГц включительно</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Дискретные сверхвысокочастотные транзисторы, имеющие любую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21 000 0; </w:t>
            </w:r>
            <w:r>
              <w:br/>
              <w:t>8541 29 000 0</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определенные изготовителем для работы на частотах в диапазоне выше 2,7 ГГц до 6,8 ГГц включительно и имеющие любое из следующего: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600 Вт (57,8 дБ, отсчитываемых относительно уровня 1 мВт) на любой частоте в диапазоне выше 2,7 ГГц до 2,9 ГГц включительно;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600 Вт (57,8 дБ, отсчитываемых относительно уровня 1 мВт) на любой частоте в диапазоне выше 2,9 ГГц до 3,2 ГГц включительно;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600 Вт (57,8 дБ, отсчитываемых относительно уровня 1 мВт) на любой частоте в диапазоне выше 3,2 ГГц до 3,7 ГГц включительно; или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130 Вт (51,2 дБ, отсчитываемых относительно уровня 1 мВт) на любой частоте в диапазоне выше 3,7 ГГц до 6,8 ГГц включительно;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определенные изготовителем для работы на частотах в диапазоне выше 6,8 ГГц до 12 ГГц включительно и имеющие любое из следующего: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130 Вт (51,2 дБ, отсчитываемых относительно уровня 1 мВт) на любой частоте в диапазоне выше 6,8 ГГц до 8,5 ГГц включительно; или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right w:val="single" w:sz="4" w:space="0" w:color="auto"/>
            </w:tcBorders>
            <w:tcMar>
              <w:top w:w="0" w:type="dxa"/>
              <w:left w:w="6" w:type="dxa"/>
              <w:bottom w:w="0" w:type="dxa"/>
              <w:right w:w="6" w:type="dxa"/>
            </w:tcMar>
            <w:hideMark/>
          </w:tcPr>
          <w:p w:rsidR="00C168FC" w:rsidRDefault="00C168FC">
            <w:pPr>
              <w:pStyle w:val="table10"/>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пиковую выходную мощность в режиме насыщения более 60 Вт (47,8 дБ, отсчитываемых относительно уровня 1 мВт) на любой частоте в диапазоне выше 8,5 ГГц до 12 ГГц включительно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определенного в позиции 3.1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оборудования, определенного в позиции 3.1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4.</w:t>
            </w:r>
            <w:r>
              <w:br/>
              <w:t>ВЫЧИСЛИТЕЛЬНАЯ ТЕХНИКА</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ЭВМ и сопутствующее оборудование, специально разработанные как радиационно стойкие при превышении любого из определенных ниже требований, а также электронные сборки и специально разработанные компоненты для них:</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8471</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общей дозы 5 x 10</w:t>
            </w:r>
            <w:r>
              <w:rPr>
                <w:vertAlign w:val="superscript"/>
              </w:rPr>
              <w:t>3</w:t>
            </w:r>
            <w:r>
              <w:t xml:space="preserve"> Гр (по кремнию) [5 x 10</w:t>
            </w:r>
            <w:r>
              <w:rPr>
                <w:vertAlign w:val="superscript"/>
              </w:rPr>
              <w:t>5</w:t>
            </w:r>
            <w:r>
              <w:t xml:space="preserve"> рад];</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мощности дозы 5 x 10</w:t>
            </w:r>
            <w:r>
              <w:rPr>
                <w:vertAlign w:val="superscript"/>
              </w:rPr>
              <w:t>6</w:t>
            </w:r>
            <w:r>
              <w:t xml:space="preserve"> Гр (по кремнию)/с [5 x 10</w:t>
            </w:r>
            <w:r>
              <w:rPr>
                <w:vertAlign w:val="superscript"/>
              </w:rPr>
              <w:t>8</w:t>
            </w:r>
            <w:r>
              <w:t xml:space="preserve"> рад/с];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сбоя от однократного события 10</w:t>
            </w:r>
            <w:r>
              <w:rPr>
                <w:vertAlign w:val="superscript"/>
              </w:rPr>
              <w:t>–8</w:t>
            </w:r>
            <w:r>
              <w:t xml:space="preserve"> ошибок/бит/день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4.1.1 не применяется к ЭВМ, специально разработанным для гражданских летательных аппаратов</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определенного в позиции 4.1, или для разработки или производства цифровых ЭВМ, имеющих приведенную пиковую производительность (далее, если не указано иное, – ППП), превышающую 16 взвешенных ТераФЛОПС (ВТ)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следующего оборудования или программного обеспечения:</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оборудования, определенного в позиции 4.1;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цифровых ЭВМ, имеющих приведенную пиковую производительность (ППП), превышающую 16 взвешенных ТераФЛОПС (ВТ);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программного обеспечения, определенного в позиции 4.4</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определения ППП для цифровых ЭВМ, указанных в позициях 4.4.1 и 4.5.1, пользоваться техническим примечанием к категории 4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5</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Часть 1. Телекоммуникации</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(телекоммуникационные системы, оборудование (аппаратура), компоненты и принадлежности, определенные ниже)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Телекоммуникационные системы и оборудование, а также специально разработанные для них компоненты и принадлежности, имеющие любую из следующих характеристик, функций или возможностей:</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радиоаппаратурой, использующей методы расширения спектра, включая метод скачкообразной перестройки частоты, не определенной в позиции 5.1.1.2.4 раздела 1, имеющей любую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8517 12 000 0;</w:t>
            </w:r>
            <w:r>
              <w:br/>
              <w:t>8517 61 000 2;</w:t>
            </w:r>
            <w:r>
              <w:br/>
              <w:t>8517 61 000 8;</w:t>
            </w:r>
            <w:r>
              <w:br/>
              <w:t>8525 60 000 9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коды расширения, программируемые пользователем; или</w:t>
            </w:r>
            <w:r>
              <w:br/>
              <w:t>б) общую ширину передаваемой полосы частот выше 50 кГц, при этом она в 100 или более раз превышает ширину полосы частот любого единичного информационного канала;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б) позиции 5.1.1.1.1 не применяется к радиоаппаратуре, специально разработанной для использования с любым из следующего:</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гражданскими системами сотовой радиосвязи;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стационарными или мобильными наземными спутниковыми станциями для гражданских коммерческих сетей связи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5.1.1.1.1 не применяется к аппаратуре, разработанной для эксплуатации с выходной мощностью 1,0 Вт или менее</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Являющиеся радиоприемными устройствами с цифровым управлением, имеющими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8527</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более 1000 каналов;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время переключения канала менее 1 мс;</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автоматический поиск или сканирование в части спектра электромагнитных волн;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возможность идентификации принятого сигнала или типа передатчика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5.1.1.1.2 не применяется к устройствам, специально разработанным для использования с гражданскими системами сотовой радиосвязи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Время переключения канала – время (задержка по времени), необходимое для перехода с одной приемной частоты на другую для достижения диапазона частот в пределах </w:t>
            </w:r>
            <w:r>
              <w:rPr>
                <w:u w:val="single"/>
              </w:rPr>
              <w:t>+</w:t>
            </w:r>
            <w:r>
              <w:t xml:space="preserve">0,05 % от значения конечной определенной приемной частоты. Изделия, имеющие заданный приемный частотный диапазон в пределах менее </w:t>
            </w:r>
            <w:r>
              <w:rPr>
                <w:u w:val="single"/>
              </w:rPr>
              <w:t>+</w:t>
            </w:r>
            <w:r>
              <w:t>0,05 % около их центральной частоты, определяются как неспособные к переключению частоты канала (часть 1 категории 5)</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противодействующее самодельным взрывным устройствам, и сопутствующее оборудование: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Радиочастотное (RF) передающее оборудование, не определенное в позиции 5.1.1.6 раздела 1, разработанное или модифицированное для преждевременного приведения в действие самодельных взрывных устройств или предотвращения их инициирования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62 000 9;</w:t>
            </w:r>
            <w:r>
              <w:br/>
              <w:t>8517 69 900 0;</w:t>
            </w:r>
            <w:r>
              <w:br/>
              <w:t>8526 10 000 9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использующее методы, разработанные для поддержания линии радиосвязи на тех же частотных каналах, на которых осуществляется передача находящимся вблизи оборудованием, определенным в позиции 5.1.1.2.1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62 000 9;</w:t>
            </w:r>
            <w:r>
              <w:br/>
              <w:t>8517 69 900 0;</w:t>
            </w:r>
            <w:r>
              <w:br/>
              <w:t>8526 10 000 9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(телекоммуникационное испытательное, контрольное и производственное оборудование (аппаратура), компоненты и принадлежности, определенные ниже)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 специально разработанные компоненты или принадлежности для него, специально разработанные для разработки или производства оборудования, функций или возможностей, определенных в позиции 5.1.1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5.2.1.1 не применяется к оборудованию определения параметров оптического волокна</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функций или возможностей, определенных в позиции 5.1.1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оборудования, функций или возможностей, определенных в позиции 5.1.1, или программного обеспечения, определенного в позиции 5.4.1.1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Часть 2. Защита информации – нет</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6.</w:t>
            </w:r>
            <w:r>
              <w:br/>
              <w:t>ДАТЧИКИ И ЛАЗЕРЫ</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 (акустические системы, оборудование (аппаратура) и компоненты, определенные ниже)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Морские акустические системы, оборудование и специально разработанные для них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(передающие или приемо-передающие) системы, оборудование и специально разработанные компоненты для них:</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или передающие и приемные антенные решетки, разработанные для обнаружения или определения местоположения, имеющие любую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частоту передачи ниже 5 кГц или уровень звукового давления выше 224 дБ (опорного давления 1 мкПа на 1 м) для оборудования </w:t>
            </w:r>
            <w:r>
              <w:lastRenderedPageBreak/>
              <w:t>с рабочей частотой в диапазоне от 5 кГц до 10 кГц;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уровень звукового давления выше 224 дБ (опорного давления 1 мкПа на 1 м) для оборудования с рабочей частотой в диапазоне от 10 кГц до 24 кГц включительно;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уровень звукового давления выше 235 дБ (опорного давления 1 мкПа на 1 м) для оборудования с рабочей частотой в диапазоне между 24 кГц и 30 кГц;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формирование лучей уже 1 градуса по любой оси и рабочую частоту ниже 100 кГц;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разработанные для эксплуатации с дальностью абсолютно надежного обнаружения целей на дисплее более 5120 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е) разработанные для выдерживания давления при нормальной эксплуатации на глубинах, превышающих 1000 м, и имеющие преобразователи с любым из следующего:</w:t>
            </w:r>
            <w:r>
              <w:br/>
              <w:t>динамической компенсацией давления; или</w:t>
            </w:r>
            <w:r>
              <w:br/>
              <w:t>содержащие преобразующие элементы, изготовленные не из титаната-цирконата свинца</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индивидуальные гидролокационные системы, специально разработанные или модифицированные для невоенного применения в целях обнаружения, определения местоположения и автоматической классификации пловцов или водолазов (аквалангистов) и имеющие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9015 80 110 0;</w:t>
            </w:r>
            <w:r>
              <w:br/>
              <w:t>9015 80 910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дальность обнаружения более 530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среднеквадратичное значение точности определения положения меньше (лучше) 15 м, измеренной на расстоянии 530 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полосу пропускания передаваемого импульсного сигнала более 3 кГц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Для целей позиции 6.1.1.1.1.2 при разнообразных дальностях обнаружений, определенных для различных внешних условий, используется наибольшая дальность обнаружения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6.1.1.1.1 не применяется к следующему оборудованию:</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эхолотам, работающим вертикально, не включающим функцию сканирования в диапазоне более </w:t>
            </w:r>
            <w:r>
              <w:rPr>
                <w:u w:val="single"/>
              </w:rPr>
              <w:t>+</w:t>
            </w:r>
            <w:r>
              <w:t>20 градусов и ограниченным измерением глубины воды, расстояния до погруженных в нее или затопленных объектов или промысловой разведкой;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следующим акустическим буям:</w:t>
            </w:r>
            <w:r>
              <w:br/>
              <w:t>аварийным акустическим маякам;</w:t>
            </w:r>
            <w:r>
              <w:br/>
              <w:t>акустическим буям с дистанционным управлением, специально разработанным для перемещения или возвращения в подводное положение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Пассивные системы, оборудование и специально разработанные для них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Гидрофоны с любой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включающие непрерывные гибкие чувствительные элементы;</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включающие гибкие сборки дискретных чувствительных элементов с диаметром или длиной менее 20 мм и с расстоянием между элементами менее 20 мм;</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имеющие любые из следующих чувствительных элементов:</w:t>
            </w:r>
            <w:r>
              <w:br/>
              <w:t>волоконно-оптические;</w:t>
            </w:r>
            <w:r>
              <w:br/>
              <w:t>пьезоэлектрические из полимерных пленок, отличные от поливинилиденфторида (PVDF) и его сополимеров {P(VDF-TrFE) и P(VDF-TFE)} ({поли(винилиденфторид-трифторэтилен) и поли(винилиденфторид-тетрафторэтилен)});</w:t>
            </w:r>
            <w:r>
              <w:br/>
              <w:t>гибкие пьезоэлектрические из композиционных материалов;</w:t>
            </w:r>
            <w:r>
              <w:br/>
              <w:t>пьезоэлектрические монокристаллы из ниобата свинца-магния/титаната свинца (например, Pb(Mg</w:t>
            </w:r>
            <w:r>
              <w:rPr>
                <w:vertAlign w:val="subscript"/>
              </w:rPr>
              <w:t>1/3</w:t>
            </w:r>
            <w:r>
              <w:t>Nb</w:t>
            </w:r>
            <w:r>
              <w:rPr>
                <w:vertAlign w:val="subscript"/>
              </w:rPr>
              <w:t>2/3</w:t>
            </w:r>
            <w:r>
              <w:t>)O</w:t>
            </w:r>
            <w:r>
              <w:rPr>
                <w:vertAlign w:val="subscript"/>
              </w:rPr>
              <w:t>3</w:t>
            </w:r>
            <w:r>
              <w:t>-PbTiO</w:t>
            </w:r>
            <w:r>
              <w:rPr>
                <w:vertAlign w:val="subscript"/>
              </w:rPr>
              <w:t>3</w:t>
            </w:r>
            <w:r>
              <w:t xml:space="preserve"> или PMN-PT), выращенные из твердого раствора; или</w:t>
            </w:r>
            <w:r>
              <w:br/>
            </w:r>
            <w:r>
              <w:lastRenderedPageBreak/>
              <w:t>пьезоэлектрические монокристаллы из ниобата свинца-индия/ниобата свинца-магния/титаната свинца (например, Pb(In</w:t>
            </w:r>
            <w:r>
              <w:rPr>
                <w:vertAlign w:val="subscript"/>
              </w:rPr>
              <w:t>1/2</w:t>
            </w:r>
            <w:r>
              <w:t>Nb</w:t>
            </w:r>
            <w:r>
              <w:rPr>
                <w:vertAlign w:val="subscript"/>
              </w:rPr>
              <w:t>1/2</w:t>
            </w:r>
            <w:r>
              <w:t>)O</w:t>
            </w:r>
            <w:r>
              <w:rPr>
                <w:vertAlign w:val="subscript"/>
              </w:rPr>
              <w:t>3</w:t>
            </w:r>
            <w:r>
              <w:t>-Pb(Mg</w:t>
            </w:r>
            <w:r>
              <w:rPr>
                <w:vertAlign w:val="subscript"/>
              </w:rPr>
              <w:t>1/3</w:t>
            </w:r>
            <w:r>
              <w:t>Nb</w:t>
            </w:r>
            <w:r>
              <w:rPr>
                <w:vertAlign w:val="subscript"/>
              </w:rPr>
              <w:t>2/3</w:t>
            </w:r>
            <w:r>
              <w:t>)O</w:t>
            </w:r>
            <w:r>
              <w:rPr>
                <w:vertAlign w:val="subscript"/>
              </w:rPr>
              <w:t>3</w:t>
            </w:r>
            <w:r>
              <w:t>-PbTiO</w:t>
            </w:r>
            <w:r>
              <w:rPr>
                <w:vertAlign w:val="subscript"/>
              </w:rPr>
              <w:t>3</w:t>
            </w:r>
            <w:r>
              <w:t xml:space="preserve"> или PIN-PMN-PT), выращенные из твердого раствора</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lastRenderedPageBreak/>
              <w:t>9014 80 000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0" w:type="auto"/>
            <w:tcBorders>
              <w:left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0" w:type="auto"/>
            <w:tcBorders>
              <w:left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0" w:type="auto"/>
            <w:tcBorders>
              <w:left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Пьезоэлектрические чувствительные элементы из полимерной пленки состоят из поляризованной полимерной пленки, которая натянута на несущую конструкцию или катушку и прикреплена к ним. </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Гибкие пьезоэлектрические чувствительные элементы из композиционных материалов содержат пьезоэлектрические керамические частицы или волокна, объединенные между собой электроизоляционной акустически прозрачной резиной, полимерным или эпоксидным связующим, которые являются неотъемлемой частью чувствительных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г) разработанные для эксплуатации на глубинах, превышающих 35 м, с компенсацией ускорения; или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разработанные для эксплуатации на глубинах, превышающих 1000 м</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Контрольный статус гидрофонов, специально разработанных для другого оборудования, определяется контрольным статусом этого оборудования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Гидрофоны состоят из одного или более чувствительных элементов, формирующих один акустический выходной канал.</w:t>
            </w:r>
            <w:r>
              <w:br/>
              <w:t>Гидрофоны, которые включают множество элементов, могут называться гидрофонной группой</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Буксируемые акустические гидрофонные решетки, имеющие любое из следующего:</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гидрофонные группы, расположенные с шагом менее 12,5 м или имеющие возможность модификации для расположения гидрофонных групп с шагом менее 12,5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разработанные или имеющие возможность модификации для работы на глубинах, превышающих 35 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Возможность модификации, указанная в позициях а) и б) позиции 6.1.1.1.2.2, означает наличие резерва, позволяющего изменять схему соединений или внутренних связей для усовершенствования гидрофонной группы по ее размещению или изменению пределов рабочей глубины. Таким резервом является возможность монтажа: запасных проводников в количестве, превышающем 10 % от числа рабочих проводников связи; блоков настройки конфигурации гидрофонной группы или внутренних устройств, ограничивающих глубину погружения, что обеспечивает регулировку или контроль более чем одной гидрофонной группы;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датчики направленного действия, определенные в позиции 6.1.1.1.2.4;</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продольно армированные рукава решетки;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собранные решетки диаметром менее 40 мм;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гидрофоны с характеристиками, определенными в позиции 6.1.1.1.2.1 раздела 1;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гидроакустические датчики на основе акселерометров, определенные в позиции 6.1.1.1.2.7 раздела 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Гидрофонные решетки состоят из нескольких гидрофонов, формирующих многочисленные акустические выходные каналы</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обработки данных в реальном масштабе времени,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6.1.1.1.2.4.</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направленного действия, имеющие все следующие</w:t>
            </w:r>
            <w:r>
              <w:br/>
              <w:t>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9014 90 000 0;</w:t>
            </w:r>
            <w:r>
              <w:br/>
              <w:t>9015 80 110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точность лучше </w:t>
            </w:r>
            <w:r>
              <w:rPr>
                <w:u w:val="single"/>
              </w:rPr>
              <w:t>+</w:t>
            </w:r>
            <w:r>
              <w:t>0,5 градуса;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разработанные для работы на глубинах, превышающих 35 м, либо имеющие регулируемое или сменное чувствительное устройство измерения глубины, разработанное для работы на глубинах, превышающих 35 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Донные или погруженные кабельные гидрофонные решетки, имеющие любую из следующих составляющих:</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9014 90 000 0;</w:t>
            </w:r>
            <w:r>
              <w:br/>
              <w:t>9015 80 930 0;</w:t>
            </w:r>
            <w:r>
              <w:br/>
              <w:t>9015 80 990 0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объединяющие гидрофоны, определенные в позиции 6.1.1.1.2.1 раздела 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объединяющие сигнальные модули многоэлементной гидрофонной группы, имеющие все следующие характеристики:</w:t>
            </w:r>
            <w:r>
              <w:br/>
              <w:t>разработанные для работы на глубинах, превышающих 35 м, либо обладающие регулируемым или сменным чувствительным устройством измерения глубины для работы на глубинах, превышающих 35 м; и</w:t>
            </w:r>
            <w:r>
              <w:br/>
              <w:t>обладающие возможностью оперативного взаимодействия с модулями буксируемых акустических гидрофонных решеток;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объединяющие гидроакустические датчики на основе акселерометров, определенные в позиции 6.1.1.1.2.7 раздела 1</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6.1.1.1.2.6.</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обработки данных в реальном масштабе времени, специально разработанная для систем донных кабельных антенн или кос,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диаграммы направленности, с использованием быстрого преобразования Фурье или других преобразований либо процессов</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9014 90 000 0;</w:t>
            </w:r>
            <w:r>
              <w:br/>
              <w:t>9015 80 930 0;</w:t>
            </w:r>
            <w:r>
              <w:br/>
              <w:t>9015 80 990 0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6.1.1.1.2 также применяется к приемному оборудованию и специально разработанным для него компонентам, независимо от того, относится ли оно при штатном применении к самостоятельному активному оборудованию или нет</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датчики или приборы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Приемники оптического излучения: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твердотельные приемники оптического излучения, пригодные для применения в космосе: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Для целей позиции 6.1.2.1.1 твердотельные приемники оптического излучения включают фокальные матричные приемники</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имеющие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10 нм до 300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чувствительность менее 0,1 % относительно максимального значения для длин волн, превышающих 400 нм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имеющие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900 нм до 1200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постоянную времени отклика приемника 95 нс или менее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имеющие максимум спектральной чувствительности в диапазоне длин волн от 1200 нм до 30 000 нм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6.1.2.1.1.4.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пригодные для применения в космосе, имеющие в матрице более 2048 элементов и максимум спектральной чувствительности в диапазоне длин волн от 300 нм до 900 нм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электронно-оптические преобразователи (далее, если не указано иное, – ЭОП):</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6.1.2.1.2 не применяется к фотоэлектронным умножителям (далее, если не указано иное, – ФЭУ) без формирования изображений, имеющим электронно-чувствительное устройство в вакууме, ограниченным исключительно любым из следующего: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единственным металлическим анодом;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металлическими анодами с межцентровым расстоянием более 500 мкм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«Зарядовое умножение» является формой электронного усиления изображения и характеризуется созданием носителей зарядов в результате процесса ударной ионизации. Приемниками оптического излучения с зарядовым умножением могут быть электронно-оптические преобразователи, твердотельные приемники оптического излучения или фокальные матричные приемники</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преобразователи, имеющие все нижеперечисленное: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8540 20 800 0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400 нм до 1050 нм;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электронное усиление изображения, использующее любое из следующего:</w:t>
            </w:r>
            <w:r>
              <w:br/>
              <w:t>микроканальную пластину с расстоянием между центрами каналов (межцентровым расстоянием) 12 мкм или менее; или</w:t>
            </w:r>
            <w:r>
              <w:br/>
              <w:t>электронный чувствительный элемент с шагом небинированных пикселей 500 мкм или менее, специально разработанный или модифицированный для достижения зарядового умножения иначе, чем в микроканальной пластине;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следующие фотокатоды:</w:t>
            </w:r>
            <w:r>
              <w:br/>
              <w:t>многощелочные фотокатоды (например, S-20 и S-25) с интегральной чувствительностью более 700 мкА/лм;</w:t>
            </w:r>
            <w:r>
              <w:br/>
              <w:t>GaAs или GalnAs фотокатоды;</w:t>
            </w:r>
            <w:r>
              <w:br/>
              <w:t>другие полупроводниковые фотокатоды на основе соединений III–V</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6.1.2.1.2.2.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преобразователи, имеющие все нижеперечисленное: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8540 20 800 0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максимум спектральной чувствительности в диапазоне длин волн от 1050 нм до 1800 нм;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электронное усиление изображения, использующее любое из следующего:</w:t>
            </w:r>
            <w:r>
              <w:br/>
              <w:t>микроканальную пластину с расстоянием между центрами каналов (межцентровым расстоянием) 12 мкм или менее; или</w:t>
            </w:r>
            <w:r>
              <w:br/>
              <w:t>электронный чувствительный элемент с шагом небинированных пикселей 500 мкм или менее, специально разработанный или модифицированный для достижения зарядового умножения иначе, чем в микроканальной пластине;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полупроводниковые фотокатоды на основе соединений III–V (например, GaAs или GaInAs) и фотокатоды на эффекте переноса электронов с максимальной спектральной чувствительностью более 15 мА/Вт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фокальные матричные приемники, непригодные для применения в космосе: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Линейные или двухмерные многоэлементные матричные приемники оптического излучения называются фокальными матричными приемниками</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все нижеперечисленное: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с максимумом спектральной чувствительности в диапазоне длин волн от 900 нм до 1050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постоянную времени отклика приемника менее 0,5 нс; или</w:t>
            </w:r>
            <w:r>
              <w:br/>
              <w:t>являющиеся специально разработанными или модифицированными для достижения зарядового умножения и имеющие максимальную спектральную чувствительность, превышающую 10 мА/Вт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все нижеперечисленное: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с максимумом спектральной чувствительности в диапазоне длин волн от 1050 нм до 1200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постоянную времени отклика приемника 95 нс или менее; или</w:t>
            </w:r>
            <w:r>
              <w:br/>
              <w:t>являющиеся специально разработанными или модифицированными для достижения зарядового умножения и имеющие максимальную спектральную чувствительность, превышающую 10 мА/Вт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Нелинейные (двухмерные) фокальные матричные приемники, имеющие отдельные элементы с максимумом спектральной чувствительности в диапазоне длин волн от 1200 нм до 30 000 нм;</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Микроболометрические фокальные матричные приемники, непригодные для применения в космосе, на основе кремния и другого материала определяются только по позиции 6.1.2.1.3.6</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6.1.2.1.3.4.</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Линейные (одномерные) фокальные матричные приемники, имеющие все нижеперечисленное: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с максимумом спектральной чувствительности в диапазоне длин волн от 1200 нм до 3000 нм;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любую из следующих характеристик:</w:t>
            </w:r>
            <w:r>
              <w:br/>
              <w:t>отношение размера элемента приемника в направлении сканирования к размеру элемента приемника в направлении поперек сканирования менее 3,8; или</w:t>
            </w:r>
            <w:r>
              <w:br/>
              <w:t>обработку сигналов в элементе приемника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б) позиции 6.1.2.1.3.4 «направление поперек сканирования» определяется как направление вдоль оси, параллельной линейке элементов приемника, а «направление сканирования» определяется как направление вдоль оси, перпендикулярной линейке элементов приемника</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6.1.2.1.3.4 не применяется к фокальным матричным приемникам на основе германия, содержащим не более 32 детекторных элементов</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Линейные (одномерные) фокальные матричные приемники, имеющие отдельные элементы с максимумом спектральной чувствительности в диапазоне длин волн от 3000 нм до 30 000 нм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6.1.2.1.3.6.</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Нелинейные (двухмерные) инфракрасные фокальные матричные приемники на основе микроболометрического материала, для отдельных элементов которых не применяется спектральная фильтрация чувствительности в диапазоне длин волн от 8000 нм до 14 000 нм</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6.1.2.1.3.6 микроболометр определяется как тепловой приемник инфракрасного излучения, у которого формирование соответствующего выходного сигнала происходит за счет изменения температуры приемника при поглощении инфракрасного излучения</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6.1.2.1.3.7.</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все нижеперечисленное: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отдельные элементы приемника с максимумом спектральной чувствительности в диапазоне длин волн от 400 нм до 900 нм;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являющиеся специально разработанными или модифицированными для достижения зарядового умножения и имеющие в спектральном диапазоне, превышающем 760 нм, максимальную спектральную чувствительность выше 10мА/Вт;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более 32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6.1.2.1.3.7 не применяется к следующим фокальным матричным приемникам, специально разработанным или модифицированным для достижения зарядового умножения: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линейным (одномерным), имеющим 4096 элементов или менее;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нелинейным (двухмерным), имеющим все следующее:</w:t>
            </w:r>
            <w:r>
              <w:br/>
              <w:t>общее количество элементов 250 000 или менее; и</w:t>
            </w:r>
            <w:r>
              <w:br/>
              <w:t>максимальное количество элементов в каждом направлении 4096</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6.1.2.1.3 включает фоторезистивные и фотовольтаические матрицы.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6.1.2.1.3 не применяется: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многоэлементным приемникам (с числом элементов не более 16) с фоточувствительными элементами из сульфида или селенида свинца (PbS или PbSe соответственно);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пироэлектрическим приемникам на основе любого из следующих материалов:</w:t>
            </w:r>
            <w:r>
              <w:br/>
              <w:t>триглицинсульфата и его производных;</w:t>
            </w:r>
            <w:r>
              <w:br/>
              <w:t>титаната свинца-лантана-циркония (PLZT керамики) и его производных;</w:t>
            </w:r>
            <w:r>
              <w:br/>
              <w:t>танталата лития (LiTaO</w:t>
            </w:r>
            <w:r>
              <w:rPr>
                <w:vertAlign w:val="subscript"/>
              </w:rPr>
              <w:t>3</w:t>
            </w:r>
            <w:r>
              <w:t>);</w:t>
            </w:r>
            <w:r>
              <w:br/>
              <w:t>поливинилиденфторида и его производных; или</w:t>
            </w:r>
            <w:r>
              <w:br/>
              <w:t>ниобата бария-стронция (BaStNbO</w:t>
            </w:r>
            <w:r>
              <w:rPr>
                <w:vertAlign w:val="subscript"/>
              </w:rPr>
              <w:t>3</w:t>
            </w:r>
            <w:r>
              <w:t>) и его производных;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фокальным матричным приемникам, специально разработанным или модифицированным для реализации зарядового умножения, имеющим ограниченное конструкцией значение максимальной спектральной чувствительности 10 мА/Вт или менее для длин волн, превышающих 760 нм, и имеющим все нижеперечисленное: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включенный в их конструкцию механизм ограничения чувствительности без возможности его удаления или модификации;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любое из следующего:</w:t>
            </w:r>
            <w:r>
              <w:br/>
              <w:t>механизм ограничения чувствительности, являющийся неотъемлемой частью конструкции приемника; или</w:t>
            </w:r>
            <w:r>
              <w:br/>
              <w:t>фокальный матричный приемник, действующий только вместе с установленным механизмом ограничения чувствительности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Механизм ограничения чувствительности приемника является неотъемлемой частью конструкции приемника и разработан </w:t>
            </w:r>
            <w:r>
              <w:lastRenderedPageBreak/>
              <w:t>с отсутствием возможности его удаления или модификации без приведения приемника в нерабочее состояние.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3. Позиция 6.1.2.1.3 не применяется к следующим фокальным матричным приемникам: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фокальным матричным приемникам на основе силицида платины (PtSi), имеющим менее 10 000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фокальным матричным приемникам на основе силицида иридия (IrSi);</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фокальным матричным приемникам на основе антимонида индия (InSb) или селенида свинца (PbSe), имеющим менее 256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фокальным матричным приемникам на основе арсенида индия (InAs);</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фокальным матричным приемникам на основе сульфида свинца (PbS);</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фокальным матричным приемникам на основе арсенида индия-галлия (InGaAs);</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фокальным матричным приемникам на квантовых ямах на основе арсенида галлия (GaAs) или галлий-алюминий-мышьяка (GaAlAs), имеющим менее 256 элементов;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з) фокальным матричным приемникам на основе микроболометров, имеющим менее 8 000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Позиция 6.1.2.1.3 не применяется к следующим фокальным матричным приемникам на основе ртуть-кадмий-теллура (HgCdTe):</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сканирующим матрицам, имеющим любое из следующего:</w:t>
            </w:r>
            <w:r>
              <w:br/>
              <w:t>30 элементов или менее; или</w:t>
            </w:r>
            <w:r>
              <w:br/>
              <w:t>менее трех элементов и включающим временную задержку и накопление сигнала в элементе;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смотрящим матрицам, имеющим менее 256 элементов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«Сканирующие матрицы» определяются как фокальные матричные приемники, разработанные для использования со сканирующими оптическими системами, которые формируют изображение за счет последовательного просмотра предметов в пространстве.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«Смотрящие матрицы» определяются как фокальные матричные приемники, разработанные для использования с несканирующей оптической системой, которая формирует изображение предметов в пространстве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Микроболометрические фокальные матричные приемники, непригодные для применения в космосе, определяются только по позиции 6.1.2.1.3.6</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Моноспектральные датчики изображения и многоспектральные датчики изображения, разработанные для применения при дистанционном зондировании и имеющие любое из следующего:</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8540 89 000 0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мгновенное угловое поле (далее, если не указано иное, – МУП) менее 200 мкрад;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а) позиции 6.1.2.2 не применяется к моноспектральным датчикам изображения с максимумом спектральной чувствительности в диапазоне длин волн от 300 нм до 900 нм и включающим только любые из следующих приемников оптического излучения, непригодных для применения в космосе, или фокальных матричных приемников, непригодных для применения в космосе: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приборы с зарядовой связью (далее, если не указано иное, – ПЗС), не разработанные или не модифицированные для достижения зарядового умножения;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б) приборы на основе комплементарной структуры металл-оксид-проводник (МОП-структуры), не разработанные или не </w:t>
            </w:r>
            <w:r>
              <w:lastRenderedPageBreak/>
              <w:t>модифицированные для достижения зарядового умножения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разработанные для функционирования в диапазоне длин волн от 400 нм до 30 000 нм и имеющие все нижеперечисленное: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обеспечивающие выходные данные изображения в цифровом формате;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имеющие любую из следующих характеристик:</w:t>
            </w:r>
            <w:r>
              <w:br/>
              <w:t>пригодные для применения в космосе; или</w:t>
            </w:r>
            <w:r>
              <w:br/>
              <w:t>разработанные для функционирования на борту летательного аппарата, использующие приемники, изготовленные не из кремния, и имеющие МУП менее 2,5 мрад</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прямого наблюдения изображения, содержащие любое из следующего:</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преобразователи, имеющие характеристики, указанные в позиции 6.1.2.1.2.1 или 6.1.2.1.2.2</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20 800 0;</w:t>
            </w:r>
            <w:r>
              <w:br/>
              <w:t>8540 99 000 0;</w:t>
            </w:r>
            <w:r>
              <w:br/>
              <w:t>9005</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Фокальные матричные приемники, имеющие характеристики, указанные в позиции 6.1.2.1.3; или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8540 99 000 0;</w:t>
            </w:r>
            <w:r>
              <w:br/>
              <w:t>9005</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6.1.2.3.3.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определенные в позиции 6.1.2.1.1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8540 99 000 0;</w:t>
            </w:r>
            <w:r>
              <w:br/>
              <w:t>9005</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Под приборами прямого наблюдения изображения понимаются приборы для получения человеком-наблюдателем визуального изображения без преобразования его в электронный сигнал для телевизионного дисплея и без возможности записи или сохранения этого изображения фотографическим, электронным или другим способом</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6.1.2.3 не применяется к следующим приборам, содержащим фотокатоды на основе материалов, отличных от GaAs или GaInAs:</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промышленным или гражданским системам охранной сигнализации, управления движением транспорта, промышленного управления перемещением или счета;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медицинским приборам;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промышленным приборам, используемым для проверки, сортировки или анализа состояния материалов;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датчикам контроля пламени для промышленных печей;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 приборам, специально разработанным для лабораторного использования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системы или приборы</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телевизионных и пленочных фотокамер стоп-кадров, специально разработанных или модифицированных для подводного использования, смотреть позиции 8.1.2.4.1 и 8.1.2.5 раздела 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 включающие в себя электронно-оптические преобразователи, имеющие характеристики, указанные в позиции 6.1.2.1.2.1 или 6.1.2.1.2.2</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w:t>
            </w:r>
            <w:r>
              <w:br/>
              <w:t xml:space="preserve">8525 81 300 0; </w:t>
            </w:r>
            <w:r>
              <w:br/>
              <w:t xml:space="preserve">8525 81 990 0; </w:t>
            </w:r>
            <w:r>
              <w:br/>
              <w:t xml:space="preserve">8525 82; </w:t>
            </w:r>
            <w:r>
              <w:br/>
              <w:t xml:space="preserve">8525 82 300 0; </w:t>
            </w:r>
            <w:r>
              <w:br/>
              <w:t xml:space="preserve">из 8525 82 990 0; </w:t>
            </w:r>
            <w:r>
              <w:br/>
              <w:t xml:space="preserve">8525 83; </w:t>
            </w:r>
            <w:r>
              <w:br/>
              <w:t xml:space="preserve">8525 83 300 0; </w:t>
            </w:r>
            <w:r>
              <w:br/>
              <w:t>из 8525 83 990 0;</w:t>
            </w:r>
            <w:r>
              <w:br/>
              <w:t xml:space="preserve">8525 89; </w:t>
            </w:r>
            <w:r>
              <w:br/>
              <w:t xml:space="preserve">8525 89 300 0; </w:t>
            </w:r>
            <w:r>
              <w:br/>
              <w:t>из 8525 89 990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Позиция 6.1.3.1.1 не применяется к камерам формирования изображения, специально разработанным или модифицированным </w:t>
            </w:r>
            <w:r>
              <w:lastRenderedPageBreak/>
              <w:t>для подводного использования</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6.1.3.1.2.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 включающие любые из нижеперечисленных фокальных матричных приемников:</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81 110 0; </w:t>
            </w:r>
            <w:r>
              <w:br/>
              <w:t xml:space="preserve">8525 81 190 0; </w:t>
            </w:r>
            <w:r>
              <w:br/>
              <w:t xml:space="preserve">8525 81 300 0; </w:t>
            </w:r>
            <w:r>
              <w:br/>
              <w:t xml:space="preserve">8525 81 910 0; </w:t>
            </w:r>
            <w:r>
              <w:br/>
              <w:t xml:space="preserve">8525 81 990 0; </w:t>
            </w:r>
            <w:r>
              <w:br/>
              <w:t xml:space="preserve">8525 82 110 0; </w:t>
            </w:r>
            <w:r>
              <w:br/>
              <w:t xml:space="preserve">8525 82 190 0; </w:t>
            </w:r>
            <w:r>
              <w:br/>
              <w:t xml:space="preserve">8525 82 300 0; </w:t>
            </w:r>
            <w:r>
              <w:br/>
              <w:t xml:space="preserve">8525 82 910 9; </w:t>
            </w:r>
            <w:r>
              <w:br/>
              <w:t xml:space="preserve">из 8525 82 990 0; </w:t>
            </w:r>
            <w:r>
              <w:br/>
              <w:t xml:space="preserve">8525 83 110 0; </w:t>
            </w:r>
            <w:r>
              <w:br/>
              <w:t xml:space="preserve">8525 83 190 0; </w:t>
            </w:r>
            <w:r>
              <w:br/>
              <w:t xml:space="preserve">8525 83 300 0; </w:t>
            </w:r>
            <w:r>
              <w:br/>
              <w:t xml:space="preserve">8525 83 910 9; </w:t>
            </w:r>
            <w:r>
              <w:br/>
              <w:t xml:space="preserve">из 8525 83 990 0; </w:t>
            </w:r>
            <w:r>
              <w:br/>
              <w:t xml:space="preserve">8525 89 110 0; </w:t>
            </w:r>
            <w:r>
              <w:br/>
              <w:t xml:space="preserve">8525 89 190 0; </w:t>
            </w:r>
            <w:r>
              <w:br/>
              <w:t xml:space="preserve">8525 89 300 0; </w:t>
            </w:r>
            <w:r>
              <w:br/>
              <w:t xml:space="preserve">8525 89 910 9; </w:t>
            </w:r>
            <w:r>
              <w:br/>
              <w:t>из 8525 89 990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определенных в позициях 6.1.2.1.3.1–6.1.2.1.3.5;</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определенных в позиции 6.1.2.1.3.6;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определенных в позиции 6.1.2.1.3.7</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Камеры формирования изображения, определенные в позиции 6.1.3.1.2, включают фокальные матричные приемники, объединенные с электронным устройством для обработки поступивших от них сигналов, позволяющие получить, по крайней мере, выходной аналоговый или цифровой сигнал в момент подачи питания.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а) позиции 6.1.3.1.2 не применяется к камерам формирования изображения, включающим в себя линейные фокальные матричные приемники с 12 или меньшим числом элементов без временной задержки и интегрирования сигнала в элементе, разработанным для любого из следующего:</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промышленных или гражданских систем охранной сигнализации, управления движением транспорта, промышленного управления перемещением или счета;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производственного оборудования, используемого для контроля или мониторинга тепловых потоков в зданиях, оборудовании или производственных процессах;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производственного оборудования, используемого для контроля, сортировки или анализа состояния материалов;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оборудования, специально разработанного для лабораторного использования;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медицинского оборудования.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Позиция б) позиции 6.1.3.1.2 не применяется к камерам формирования изображения, имеющим любую из следующих характеристик: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максимальную частоту смены кадров, равную или меньше 9 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имеющим все нижеследующее: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минимальное горизонтальное или вертикальное мгновенное угловое поле (МУП), по крайней мере, 10 мрад/пиксель (миллирадиан/пиксель);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включающим объективы с фиксированным фокусным расстоянием без возможности их удаления;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не включающим в свой состав дисплей с отображением прямого наблюдения;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r>
            <w:r>
              <w:lastRenderedPageBreak/>
              <w:t>Отображение прямого наблюдения относится к камере формирования изображения, работающей в инфракрасной области спектра, которая передает визуальное изображение наблюдателю с помощью миниатюрного дисплея, включающего в себя любой светозащитный механизм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4) имеющим любое из нижеследующего:</w:t>
            </w:r>
            <w:r>
              <w:br/>
              <w:t>отсутствие устройств для получения фактически наблюдаемого изображения, обнаруженного в угловом поле; или</w:t>
            </w:r>
            <w:r>
              <w:br/>
              <w:t>разработанным только для одного вида применения и без возможности изменения их пользователем;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Мгновенное угловое поле (далее, если не указано иное, – МУП), определенное в позиции б) примечания 3, является наименьшей величиной, вычисляемой по мгновенному горизонтальному угловому полю (далее, если не указано иное, – МГУП) или мгновенному вертикальному угловому полю (далее, если не указано иное, – МВУП).</w:t>
            </w:r>
            <w:r>
              <w:br/>
              <w:t>МГУП равно значению ГУП, отнесенного к количеству горизонтальных чувствительных элементов приемника.</w:t>
            </w:r>
            <w:r>
              <w:br/>
              <w:t>МВУП равно значению ВУП, отнесенного к количеству вертикальных чувствительных элементов приемника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в) специально разработанным для установки на гражданское</w:t>
            </w:r>
            <w:r>
              <w:br/>
              <w:t>пассажирское наземное транспортное средство массой менее трех тонн (вес брутто транспортного средства) и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работающим только тогда, когда они установлены на любое из следующего:</w:t>
            </w:r>
            <w:r>
              <w:br/>
              <w:t>гражданское пассажирское наземное транспортное средство, для которого они предназначались; или</w:t>
            </w:r>
            <w:r>
              <w:br/>
              <w:t>специально разработанное и сертифицированное испытательное или тестирующее оборудование для этих камер;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включающим в себя устройство, которое приводит камеру в нерабочее состояние при извлечении ее из транспортного средства, для которого камера предназначалась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В случае необходимости детали изделия предоставляются соответствующему уполномоченному органу Республики Беларусь по его требованию, чтобы убедиться в их соответствии условиям, изложенным в позиции 4) позиции б) и в позиции в) примечания 3</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4. Позиция в) позиции 6.1.3.1.2 не применяется к камерам формирования изображения, имеющим любую из следующих характеристик:</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специально разработанным для установки в качестве встроенного компонента в системы или оборудование (приборы), предназначенные для работы внутри помещения от штепсельной вилки для стенной розетки, и конструктивно ограниченным только для одного из следующих видов применения:</w:t>
            </w:r>
            <w:r>
              <w:br/>
              <w:t>для мониторинга промышленного процесса, контроля качества или анализа состояния материалов;</w:t>
            </w:r>
            <w:r>
              <w:br/>
              <w:t>в лабораторном оборудовании (приборах), специально разработанном для научных исследований;</w:t>
            </w:r>
            <w:r>
              <w:br/>
              <w:t>в медицинском оборудовании (приборах); или</w:t>
            </w:r>
            <w:r>
              <w:br/>
              <w:t>в аппаратуре (приборах) системы обнаружения финансового мошенничества (финансовых подделок);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работающим только тогда, когда они установлены на/в любое из следующего:</w:t>
            </w:r>
            <w:r>
              <w:br/>
              <w:t>системы или оборудование (приборы), для которых они предназначались; или</w:t>
            </w:r>
            <w:r>
              <w:br/>
              <w:t xml:space="preserve">специально разработанное и сертифицированное оборудование для </w:t>
            </w:r>
            <w:r>
              <w:lastRenderedPageBreak/>
              <w:t>технического обслуживания и ремонта этих камер;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включающим в себя устройство, которое приводит камеру в нерабочее состояние при извлечении ее из систем или оборудования (приборов), для которых камера предназначалась;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специально разработанным для установки на гражданское пассажирское наземное транспортное средство массой менее трех тонн (вес брутто транспортного средства) или на паром для перевозки пассажиров и транспортных средств, имеющий общую длину 65 м или более, и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работающим только тогда, когда они установлены на любое из следующего:</w:t>
            </w:r>
            <w:r>
              <w:br/>
              <w:t>гражданское пассажирское наземное транспортное средство или паром для перевозки пассажиров и транспортных средств, для которого они предназначались; или</w:t>
            </w:r>
            <w:r>
              <w:br/>
              <w:t>специально разработанное и сертифицированное испытательное или тестирующее оборудование для этих камер;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включающим в себя активное устройство, которое приводит камеру в нерабочее состояние при извлечении ее из транспортного средства, для которого камера предназначалась;</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имеющим ограниченное конструкцией значение максимальной спектральной чувствительности 10 мА/Вт или менее для длин волн, превышающих 760 нм, и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включающим в себя механизм ограничения чувствительности, разработанный с отсутствием возможности его извлечения или изменения;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включающим в себя активное устройство, которое приводит камеру в нерабочее состояние при извлечении из нее механизма ограничения чувствительности;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отвечающим всем следующим требованиям: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не включающим в свой состав дисплей с отображением прямого наблюдения или дисплей электронного изображения;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не имеющим устройств для получения фактически наблюдаемого изображения, обнаруженного в угловом поле;</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3) имеющим фокальный матричный приемник, работающий только когда он установлен в камеру, для которой был предназначен;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4) имеющим фокальный матричный приемник, включающий в себя активное устройство, которое делает его неработоспособным при извлечении из камеры, для которой этот фокальный матричный приемник предназначался;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В случае необходимости элементы камер предоставляются соответствующему уполномоченному органу Республики Беларусь по его требованию, чтобы убедиться в их соответствии условиям, изложенным в позициях 4 настоящих примечаний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д) специально разработанным или модифицированным для подводного использования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6.1.3.1.3.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Камеры формирования изображения, включающие твердотельные приемники оптического излучения, определенные в позиции 6.1.2.1.1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8525 81 110 0; </w:t>
            </w:r>
            <w:r>
              <w:br/>
              <w:t xml:space="preserve">8525 81 190 0; </w:t>
            </w:r>
            <w:r>
              <w:br/>
              <w:t xml:space="preserve">8525 81 300 0; </w:t>
            </w:r>
            <w:r>
              <w:br/>
              <w:t xml:space="preserve">8525 81 910 0; </w:t>
            </w:r>
            <w:r>
              <w:br/>
              <w:t xml:space="preserve">8525 81 990 0; </w:t>
            </w:r>
            <w:r>
              <w:br/>
              <w:t xml:space="preserve">8525 82 110 0; </w:t>
            </w:r>
            <w:r>
              <w:br/>
              <w:t xml:space="preserve">8525 82 190 0; </w:t>
            </w:r>
            <w:r>
              <w:br/>
              <w:t xml:space="preserve">8525 82 300 0; </w:t>
            </w:r>
            <w:r>
              <w:br/>
              <w:t xml:space="preserve">8525 82 910 9; </w:t>
            </w:r>
            <w:r>
              <w:br/>
              <w:t xml:space="preserve">из 8525 82 990 0; </w:t>
            </w:r>
            <w:r>
              <w:br/>
              <w:t xml:space="preserve">8525 83 110 0; </w:t>
            </w:r>
            <w:r>
              <w:br/>
              <w:t xml:space="preserve">8525 83 190 0; </w:t>
            </w:r>
            <w:r>
              <w:br/>
              <w:t xml:space="preserve">8525 83 300 0; </w:t>
            </w:r>
            <w:r>
              <w:br/>
              <w:t xml:space="preserve">8525 83 910 9; </w:t>
            </w:r>
            <w:r>
              <w:br/>
            </w:r>
            <w:r>
              <w:lastRenderedPageBreak/>
              <w:t xml:space="preserve">из 8525 83 990 0; </w:t>
            </w:r>
            <w:r>
              <w:br/>
              <w:t xml:space="preserve">8525 89 110 0; </w:t>
            </w:r>
            <w:r>
              <w:br/>
              <w:t xml:space="preserve">8525 89 190 0; </w:t>
            </w:r>
            <w:r>
              <w:br/>
              <w:t xml:space="preserve">8525 89 300 0; </w:t>
            </w:r>
            <w:r>
              <w:br/>
              <w:t xml:space="preserve">8525 89 910 9; </w:t>
            </w:r>
            <w:r>
              <w:br/>
              <w:t>из 8525 89 990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6.1.3.1 не применяется к телевизионным или видеокамерам, специально разработанным для телевизионного вещания</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Оптика (оптические оборудование (приборы)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для оптических систем, пригодные для применения в космосе: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облегченного типа с эквивалентной плотностью менее 20 % по сравнению со сплошной заготовкой с теми же апертурой и толщиной</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Необработанные подложки, обработанные подложки с поверхностным покрытием (однослойным или многослойным, металлическим или диэлектрическим, проводящим, полупроводящим или изолирующим) или имеющие защитные пленки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7014 00 000 0;</w:t>
            </w:r>
            <w:r>
              <w:br/>
              <w:t>9001 90 000 9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Сегменты или системы зеркал, предназначенные для сборки в космосе в оптическую систему с входной (сборной) апертурой, равной или больше одного оптического метра в диаметре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9001 90 000 9;</w:t>
            </w:r>
            <w:r>
              <w:br/>
              <w:t>9002 90 000 9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6.1.4.1.4.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изготовленные из композиционных материалов, имеющих коэффициент линейного температурного расширения, равный или меньше 5 x 10</w:t>
            </w:r>
            <w:r>
              <w:rPr>
                <w:vertAlign w:val="superscript"/>
              </w:rPr>
              <w:t>–6</w:t>
            </w:r>
            <w:r>
              <w:t>/К в любом направлении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9003 90 000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оптического контроля: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разработанное для поддержания профиля поверхности или ориентации компонентов, пригодных для применения в космосе и определенных в позиции 6.1.4.1.1 или 6.1.4.1.3</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r>
              <w:br/>
              <w:t>9032 89 000 0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имеющее управление, слежение, стабилизацию или юстировку резонатора в полосе частот, равной или выше 100 Гц, и погрешность 10 мкрад или менее;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49 900 0;</w:t>
            </w:r>
            <w:r>
              <w:br/>
              <w:t>9032 89 000 0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6.1.4.2.3.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Кардановы подвесы, имеющие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21 200 9;</w:t>
            </w:r>
            <w:r>
              <w:br/>
              <w:t>8412 31 000;</w:t>
            </w:r>
            <w:r>
              <w:br/>
              <w:t>8479 89 970 8;</w:t>
            </w:r>
            <w:r>
              <w:br/>
              <w:t>9032 81 000 0;</w:t>
            </w:r>
            <w:r>
              <w:br/>
              <w:t>9032 89 000 0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максимальный угол поворота более 5 градусов;</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ширину полосы, равную или выше 100 Гц;</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ошибки угловой ориентации, равные или меньше 200 мкрад;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имеющие любую из следующих характеристик:</w:t>
            </w:r>
            <w:r>
              <w:br/>
              <w:t>диаметр или длину по главной оси более 0,15 м, но не более 1 м, и допускающие угловое ускорение более 2 рад/с</w:t>
            </w:r>
            <w:r>
              <w:rPr>
                <w:vertAlign w:val="superscript"/>
              </w:rPr>
              <w:t>2</w:t>
            </w:r>
            <w:r>
              <w:t>; или</w:t>
            </w:r>
            <w:r>
              <w:br/>
              <w:t>диаметр или длину по главной оси более 1 м и допускающие угловое ускорение более 0,5 рад/с</w:t>
            </w:r>
            <w:r>
              <w:rPr>
                <w:vertAlign w:val="superscript"/>
              </w:rPr>
              <w:t>2</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Датчики магнитного и электрического полей</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магнитные градиентометры и компенсационные системы, указанные ниже, и специально разработанные для них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магнитометры и их подсистемы: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использующие технологию сверхпроводящих материалов (сверхпроводящих квантовых интерференционных датчиков или СКВИДов) и имеющие любую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системы СКВИДов, разработанные для стационарной эксплуатации, без специально разработанных подсистем, предназначенных для уменьшения шума в движении, и имеющие среднеквадратичное значение чувствительности, равное или меньше (лучше) 50 фТ, деленных на корень квадратный из частоты в герцах, </w:t>
            </w:r>
            <w:r>
              <w:lastRenderedPageBreak/>
              <w:t>на частоте 1 Гц;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системы СКВИДов, специально разработанные для устранения шума в движении и имеющие среднеквадратичное значение чувствительности (чувствительность) магнитометра в движении меньше (лучше) 20 пТ, деленных на корень квадратный из частоты в герцах, на частоте 1 Гц</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Магнитометры, использующие технологии оптической накачки или ядерной прецессии (протонной/Оверхаузера), имеющие среднеквадратичное значение чувствительности меньше (лучше) 2 пТ, деленных на корень квадратный из частоты в герцах, на частоте 1 Гц</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Магнитные градиентометры, использующие наборы магнитометров, определенных в позиции 6.1.5.1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9015 80 110 0;</w:t>
            </w:r>
            <w:r>
              <w:br/>
              <w:t>9015 80 930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Компенсационные системы для следующих датчиков:</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r>
              <w:br/>
              <w:t>9030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магнитных датчиков, определенных в позиции 6.1.6.1.2 раздела 1 и использующих технологии оптической накачки или ядерной прецессии (протонной/Оверхаузера), которые позволяют этим датчикам получать среднеквадратичное значение чувствительности меньше (лучше) 2 пТ, деленных на корень квадратный из частоты в герцах;</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подводных датчиков электрического поля, определенных в позиции 6.1.6.2 раздела 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магнитных градиентометров, определенных в позиции 6.1.6.3 раздела 1, которые позволяют этим датчикам получать среднеквадратичное значение чувствительности меньше (лучше) 3 пТ/м, деленных на корень квадратный из частоты в герцах</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6.1.5.4.</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электромагнитные приемники, включающие магнитометры, определенные в позиции 6.1.5.1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9015 80 110 0;</w:t>
            </w:r>
            <w:r>
              <w:br/>
              <w:t>9015 80 930 0;</w:t>
            </w:r>
            <w:r>
              <w:br/>
              <w:t>9030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Для целей позиции 6.1.5 чувствительность (уровень шума) – среднеквадратичное значение минимального уровня шума, ограниченного устройством, который, являясь наименьшим сигналом, может быть измерен</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6.1.5 не применяется к приборам, специально разработанным для рыбопромыслового применения или биомагнитных измерений в медицинской диагностике</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Радиолокаторы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Локационные системы, оборудование и узлы, имеющие любую из следующих характеристик, и специально разработанные для них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Имеют возможность работать в режиме синтезированной апертуры, обратной синтезированной апертуры или в режиме локатора бокового обзора воздушного базирования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Используют обработку сигналов локатора с применением:</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методов расширения спектра РЛС;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методов быстрой перестройки частоты РЛС; или</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6.1.6.3.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Имеют подсистемы обработки сигнала со сжатием импульса с любой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коэффициентом сжатия импульса более 150;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длительностью сжатого импульса менее 200 нс</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6.1.6.3 не применяется к двухмерным морским РЛС или РЛС служб организации движения судов, имеющим все следующее:</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коэффициент сжатия импульса, не превышающий 150;</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длительность сжатого импульса более 30 нс;</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одну поворотную антенну с механическим сканированием;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пиковую выходную мощность, не превышающую 250 Вт;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не имеющим возможности скачкообразной перестройки частоты</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6.1.6 не применяется: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обзорным РЛС с активным ответом;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 гражданским автомобильным радиолокаторам;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к дисплеям или мониторам, используемым для УВД;</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к метеорологическим РЛС;</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 к оборудованию посадочных РЛС (PAR), соответствующему стандартам ИКАО и включающему линейные (одномерные) антенные решетки с электронным управлением диаграммой направленности или пассивные антенны с механическим позиционированием</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Радиолокаторы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Импульсные локационные системы для измерения эффективной площади отражения, имеющие длительность передаваемых импульсов 100 нс или менее, и специально разработанные для них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систем, оборудования, узлов и компонентов, определенных в позициях 6.1.4, 6.1.6 или 6.2.1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определенного в позиции 6.4.1: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формирования акустического луча при обработке в реальном масштабе времени акустических данных для пассивного приема с использованием буксируемых гидрофонных решеток</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акустических данных для пассивного приема с использованием буксируемых гидрофонных решеток</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формирования акустического луча при обработке в реальном масштабе времени акустических данных при пассивном приеме донными или погруженными кабельными системами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акустических данных для пассивного приема донными или погруженными кабельными системами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или исходная программа, специально разработанные для невоенного применения, по обнаружению водолазов и для всего следующего:</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обработки в реальном масштабе времени акустических данных от гидролокационных систем, определенных в позиции 6.1.1.1.1.2;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автоматического обнаружения, классификации и определения местоположения пловцов или водолазов (аквалангистов)</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систем, оборудования и компонентов, определенных в позиции 6.1 или 6.2, материалов, определенных в позиции 6.3, или программного обеспечения, определенного в позиции 6.4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систем, оборудования и компонентов, определенных в позиции 6.1 или 6.2</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7.</w:t>
            </w:r>
            <w:r>
              <w:br/>
              <w:t>НАВИГАЦИЯ И АВИАЦИОННАЯ ЭЛЕКТРОНИКА</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7.2.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эксплуатации или технического обслуживания любого инерциального навигационного оборудования, включая инерциальное оборудование, не определенное в позиции 7.1.3 или 7.1.4 раздела 1, или опорных систем ориентации и курса</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7.4.1 не применяется к исходным программам для эксплуатации или технического обслуживания опорных систем ориентации и курса в кардановом подвесе</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Опорная система ориентации и курса в целом отличается от инерциальной навигационной системы (далее, если не указано иное, – ИНС) тем, что она предоставляет информацию об ориентации и курсе и обычно не предоставляет информацию об ускорении, скорости и местоположении, относящуюся к ИНС</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указанного в позиции 7.4.1: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улучшения эксплуатационных характеристик или уменьшения навигационной ошибки систем до уровней, определенных в позициях 7.1.3, 7.1.4 или 7.1.7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гибридных интегрированных систем, которые улучшают эксплуатационные характеристики или уменьшают навигационную ошибку систем до уровней, определенных в позиции 7.1.3 или 7.1.7 раздела 1, при непрерывном совмещении курсовых данных с любыми из следующих данных:</w:t>
            </w:r>
            <w:r>
              <w:br/>
              <w:t>а) данными по скорости от доплеровской РЛС или гидролокатора;</w:t>
            </w:r>
            <w:r>
              <w:br/>
              <w:t>б) справочными данными от навигационной спутниковой системы; или</w:t>
            </w:r>
            <w:r>
              <w:br/>
              <w:t>в) данными от навигационных систем на основе эталонных баз данных (далее, если не указано иное, – DBRN)</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включающая технологии разработки, определенные в позициях 7.5.4.1.1–7.5.4.1.6 или 7.5.4.2 раздела 1, для любого из следующего:</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Цифровых систем управления полетом для общего управления полетом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Интегрированных систем управления движительным комплексом и полетом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Электродистанционных или оптико-дистанционных систем управления полетом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Отказоустойчивых или самореконфигурируемых активных систем управления полетом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7.4.3.5.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Трехмерных дисплеев</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7.4.3 не применяется к исходной программе, связанной с обычными компьютерными компонентами и сервисными программами (например, обнаружение входного и передача выходного сигнала, загрузка компьютерных программ или данных, встроенный контроль, алгоритмы распределения задач), не связанными с выполнением конкретной функции системы управления полетом</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оборудования, определенного в позиции 7.1 или 7.2 раздела 1, или программного обеспечения, определенного в позициях 7.4.1–7.4.3 или 7.4.5 раздела 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r>
            <w:r>
              <w:lastRenderedPageBreak/>
              <w:t>Позиция 7.4.5 включает технологию управления ключом только для оборудования, определенного в позиции а) позиции 7.1.5 раздела 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7.5.2.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оборудования, определенного в позиции 7.1 или 7.2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8.</w:t>
            </w:r>
            <w:r>
              <w:br/>
              <w:t>МОРСКОЕ ДЕЛО</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аппараты и надводные суда:</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оценки контрольного статуса оборудования подводных аппаратов необходимо руководствоваться:</w:t>
            </w:r>
            <w:r>
              <w:br/>
              <w:t>применительно к датчикам – категорией 6;</w:t>
            </w:r>
            <w:r>
              <w:br/>
              <w:t>для навигационного оборудования – категорией 8;</w:t>
            </w:r>
            <w:r>
              <w:br/>
              <w:t>для подводного оборудования – позицией 8.1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Обитаемые, непривязные подводные аппараты, имеющие любую из следующих характеристик:</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для автономной работы и имеющие все следующие характеристики по подъемной силе:</w:t>
            </w:r>
            <w:r>
              <w:br/>
              <w:t>а) 10 % или более их собственного веса (веса в воздухе); и</w:t>
            </w:r>
            <w:r>
              <w:br/>
              <w:t>б) 15 кН или более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Спроектированные для работы на глубинах, превышающих 1000 м; или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Имеющие все следующие характеристики:</w:t>
            </w:r>
            <w:r>
              <w:br/>
              <w:t>а) разработанные для непрерывной автономной работы в течение 10 часов или более; и</w:t>
            </w:r>
            <w:r>
              <w:br/>
              <w:t>б) радиус действия 25 морских миль или более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r>
              <w:br/>
              <w:t>1. Для целей позиции 8.1.1.1 термин «автономная работа» означает, что аппараты полностью погружаются без шнорхеля, все их системы функционируют и обеспечивают плавание на минимальной скорости, при которой глубиной погружения можно безопасно управлять в динамике с использованием только глубинных рулей без участия надводного судна поддержки или базы на поверхности, на дне или на берегу; аппараты имеют двигательную установку для движения в подводном и надводном состоянии.</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8.1.1.1 термин «радиус действия» означает половину максимального расстояния, на котором подводный аппарат может осуществлять автономную работу</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 соответствующие любому из следующего:</w:t>
            </w:r>
            <w:r>
              <w:br/>
              <w:t>а) разработаны для прокладки курса по отношению к любому географическому ориентиру в реальном масштабе времени без участия человека;</w:t>
            </w:r>
            <w:r>
              <w:br/>
              <w:t>б) имеют акустическую связь для передачи данных или команд; или</w:t>
            </w:r>
            <w:r>
              <w:br/>
              <w:t>в) имеют оптическую связь для передачи данных или команд на расстояние, превышающее 1000 м</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 не указанные в позиции 8.1.1.2.1, соответствующие всему следующему:</w:t>
            </w:r>
            <w:r>
              <w:br/>
              <w:t>а) спроектированы для применения с кабель-тросом;</w:t>
            </w:r>
            <w:r>
              <w:br/>
              <w:t>б) разработаны для применения на глубинах свыше 1000 м; и</w:t>
            </w:r>
            <w:r>
              <w:br/>
              <w:t>в) имеют любое из следующего:</w:t>
            </w:r>
            <w:r>
              <w:br/>
              <w:t>разработаны для самоходного маневрирования с использованием гребных электродвигателей или поворотных электродвижителей постоянного тока, указанных в позиции 8.1.2.1.2 раздела 1; или</w:t>
            </w:r>
            <w:r>
              <w:br/>
              <w:t>волоконно-оптические линии передачи данных</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8.1.1.3,</w:t>
            </w:r>
            <w:r>
              <w:br/>
              <w:t>8.1.1.3.1–8.1.1.3.3.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Судовые системы и оборудование: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8.1.2.1.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специально разработанные или модифицированные для автоматического управления движением подводных аппаратов, определенных в позиции 8.1.1, использующие навигационные данные и имеющие сервоуправление с замкнутым контуром и любое из следующего:</w:t>
            </w:r>
            <w:r>
              <w:br/>
              <w:t>а) позволяющие аппарату перемещаться в пределах 10 м заданной координаты в толще воды;</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удерживающие аппарат в пределах 10 м заданной координаты в толще воды;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удерживающие аппарат в пределах 10 м при следовании по кабелю, лежащему на дне или заглубленному в грунт</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Роботы, специально спроектированные для подводного применения, управляемые с использованием специализированного компьютера, имеющие любую из следующих составляющих:</w:t>
            </w:r>
            <w:r>
              <w:br/>
              <w:t>а) системы, управляющие роботом с использованием информации, поступающей от датчиков, которые измеряют усилие или момент, прикладываемые к внешнему объекту, расстояние до внешнего объекта или контактное (тактильное) взаимодействие между роботом и внешним объектом; или</w:t>
            </w:r>
            <w:r>
              <w:br/>
              <w:t>б) возможность создавать усилие 250 Н или более или момент 250 Нм или более и имеющие элементы конструкции, изготовленные с использованием титановых сплавов или композиционных материалов с армированием волокнистыми или нитевидными материалами</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8479 50 000 0; </w:t>
            </w:r>
            <w:r>
              <w:br/>
              <w:t xml:space="preserve">8479 90 700 0; </w:t>
            </w:r>
            <w:r>
              <w:br/>
              <w:t xml:space="preserve">из 8485 90 000 0; </w:t>
            </w:r>
            <w:r>
              <w:br/>
              <w:t xml:space="preserve">из 8524 11 009 0; </w:t>
            </w:r>
            <w:r>
              <w:br/>
              <w:t xml:space="preserve">из 8524 12 009 0; </w:t>
            </w:r>
            <w:r>
              <w:br/>
              <w:t xml:space="preserve">из 8524 19 009 0; </w:t>
            </w:r>
            <w:r>
              <w:br/>
              <w:t xml:space="preserve">из 8524 91 009 0; </w:t>
            </w:r>
            <w:r>
              <w:br/>
              <w:t xml:space="preserve">из 8524 92 009 0; </w:t>
            </w:r>
            <w:r>
              <w:br/>
              <w:t xml:space="preserve">из 8524 99 009 0; </w:t>
            </w:r>
            <w:r>
              <w:br/>
              <w:t>из 8529 90 109 0</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Независимые от атмосферы энергетические системы, специально разработанные для применения под водой:</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8.1.2.3.1.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Независимые от атмосферы энергетические системы с двигателями циклов Брайтона или Ренкина, имеющие любую из следующих составляющих:</w:t>
            </w:r>
            <w:r>
              <w:br/>
              <w:t>а)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r>
              <w:br/>
              <w:t>б) системы, специально разработанные для применения атомарного газа;</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8408 10;</w:t>
            </w:r>
            <w:r>
              <w:br/>
              <w:t>8409 99 000 9</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или</w:t>
            </w:r>
            <w:r>
              <w:br/>
              <w:t>г) системы, специально разработанные для:</w:t>
            </w:r>
            <w:r>
              <w:br/>
              <w:t>герметизации продуктов реакции или регенерации топлива;</w:t>
            </w:r>
            <w:r>
              <w:br/>
              <w:t>хранения продуктов реакции; и</w:t>
            </w:r>
            <w:r>
              <w:br/>
              <w:t>выброса продуктов реакции при противодавлении в 100 кПа или выше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8.1.2.3.2.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от атмосферы энергетические системы с дизельными двигателями, имеющие все следующие характеристики:</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8408 10;</w:t>
            </w:r>
            <w:r>
              <w:br/>
              <w:t>8409 99 000 9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химические скрубберы или абсорберы, специально разработанные для удаления диоксида углерода, оксида углерода и частиц из рециркулируемого выхлопа двигателя;</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системы, специально разработанные для применения атомарного газа;</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специально разработанные выхлопные системы с задержкой выброса продуктов сгорания</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8.1.2.3.3.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от атмосферы энергетические системы на топливных элементах с выходной мощностью, превышающей 2 кВт, имеющие любую из следующих составляющих:</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8409 99 000 9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системы, специально разработанные для:</w:t>
            </w:r>
            <w:r>
              <w:br/>
              <w:t>герметизации продуктов реакции или регенерации топлива;</w:t>
            </w:r>
            <w:r>
              <w:br/>
            </w:r>
            <w:r>
              <w:lastRenderedPageBreak/>
              <w:t>хранения продуктов реакции; и</w:t>
            </w:r>
            <w:r>
              <w:br/>
              <w:t>выброса продуктов реакции при противодавлении в 100 кПа или выше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8.1.2.3.4.</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Изолированные от атмосферы энергетические системы с двигателями цикла Стирлинга, имеющие все следующие составляющие: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8408 10;</w:t>
            </w:r>
            <w:r>
              <w:br/>
              <w:t>8409 99 000 9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устройства или глушители, специально разработанные для снижения шума под водой на частотах ниже 10 кГц, или специально смонтированные устройства для подавления шума выбросов;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специально разработанные выхлопные системы с выхлопом продуктов сгорания при противодавлении в 100 кПа или выше</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системы снижения шума, разработанные для применения на судах водоизмещением 1000 тонн или более: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снижения шума под водой на частотах ниже 500 Гц, состоящие из составных демпфирующих оснований (из моторам), для акустической изоляции дизельных двигателей, дизель-генераторных агрегатов, газовых турбин, газотурбинных генераторных установок, гребных электродвигателей или главных редукторов, специально разработанных для звуковой или виброизоляции, имеющие среднюю массу, превышающую 30 % массы монтируемого оборудования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4016 10 000 9;</w:t>
            </w:r>
            <w:r>
              <w:br/>
              <w:t>4016 99 970;</w:t>
            </w:r>
            <w:r>
              <w:br/>
              <w:t>4017 00 000 9;</w:t>
            </w:r>
            <w:r>
              <w:br/>
              <w:t>8409 99 000 9;</w:t>
            </w:r>
            <w:r>
              <w:br/>
              <w:t>8412 29 200 9</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8.1.2.4.2.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системы снижения шума или шумоподавления либо магнитного пеленга, специально разработанные для трансмиссионных систем</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20 000 0; </w:t>
            </w:r>
            <w:r>
              <w:br/>
              <w:t xml:space="preserve">8543 40 000 0; </w:t>
            </w:r>
            <w:r>
              <w:br/>
              <w:t>8543 70 800 0</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Активные системы снижения шума или шумоподавления включают электронные системы управления, способные активно снижать вибрацию оборудования путем генерирования антишумовых или антивибрационных сигналов, направленных непосредственно на источник шума</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Водометные (гидрореактивные) движители насосного типа, имеющие все следующее: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8412 29 200 9</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выходную мощность, превышающую 2,5 МВт; 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применение расширяющегося сопла и техники кондиционирования потока направляющим устройством в целях повышения эффективности движителя или снижения генерируемых движителем и распространяющихся под водой шумов</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определенного в позиции 8.1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Специальное программное обеспечение, разработанное или модифицированное для разработки, производства, текущего и капитального ремонта или восстановления (повторной обработки) гребных винтов, специально разработанных для снижения их шума под водой</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оборудования, определенного в позиции 8.1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разработки, производства, текущего и капитального </w:t>
            </w:r>
            <w:r>
              <w:lastRenderedPageBreak/>
              <w:t>ремонта или восстановления (повторной обработки) гребных винтов, специально разработанных для снижения их шума под водой</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lastRenderedPageBreak/>
              <w:t>КАТЕГОРИЯ 9.</w:t>
            </w:r>
            <w:r>
              <w:br/>
              <w:t>АВИАЦИОННО-КОСМИЧЕСКАЯ ПРОМЫШЛЕННОСТЬ И ДВИГАТЕЛЬНЫЕ/СИЛОВЫЕ УСТАНОВКИ</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Прямоточные воздушно-реактивные двигатели, гиперзвуковые прямоточные воздушно-реактивные двигатели (с организацией процесса горения на сверхзвуковой скорости потока воздуха) или двигатели с комбинированным топливным циклом и специально разработанные для них компоненты</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8412 10 000 9</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Для целей позиции 9.1.1 двигатели с комбинированным топливным циклом сочетают два или более следующих типов двигателей:</w:t>
            </w:r>
            <w:r>
              <w:br/>
              <w:t>а) газотурбинные (турбореактивные, турбовинтовые и турбовентиляторные);</w:t>
            </w:r>
            <w:r>
              <w:br/>
              <w:t>б) прямоточные воздушно-реактивные или гиперзвуковые прямоточные воздушно-реактивные;</w:t>
            </w:r>
            <w:r>
              <w:br/>
              <w:t>в) ракетные двигатели или установки на жидком, твердом, гелеобразном или гибридном топливе</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Производственное оборудование, инструменты и приспособления:</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направленной кристаллизации или выращивания монокристаллов, разработанное для суперсплавов</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8486 10 000 9</w:t>
            </w:r>
          </w:p>
        </w:tc>
      </w:tr>
      <w:tr w:rsidR="00C168FC">
        <w:trPr>
          <w:trHeight w:val="240"/>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Оснастка для литья, специально разработанная для изготовления лопаток, сопловых аппаратов и отливок верхних бандажных полок газотурбинных двигателей, выполненная из тугоплавких металлов или керамики:</w:t>
            </w:r>
            <w:r>
              <w:br/>
              <w:t>а) литейные стержни (сердечники);</w:t>
            </w:r>
            <w:r>
              <w:br/>
              <w:t>б) оболочковые литейные формы (шаблоны);</w:t>
            </w:r>
            <w:r>
              <w:br/>
              <w:t>в) совмещенные литейные стержни (сердечники) и оболочковые литейные формы (шаблоны)</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6903 90 900 0</w:t>
            </w:r>
          </w:p>
        </w:tc>
      </w:tr>
      <w:tr w:rsidR="00C168FC">
        <w:trPr>
          <w:trHeight w:val="240"/>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аддитивных технологий литья с направленной кристаллизацией или монокристаллического литья, специально разработанное для изготовления лопаток, сопловых аппаратов и отливок верхних бандажных полок газотурбинных двигателей</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8486 10 000 9</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оборудования или технологии, определенных в позициях 9.1, 9.2 или 9.5.3</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производства оборудования, определенного в позиции 9.1 или 9.2</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9.4.3.</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указанного в позициях 9.4.1 и 9.4.2:</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математического моделирования двух- или трехмерного вязкого течения, основанное на данных испытаний в аэродинамических трубах или данных летных испытаний, используемое для моделирования потока внутри двигателя</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управления направленной кристаллизацией или выращивания монокристаллических материалов в оборудовании, определенном в позиции д) или е) позиции 9.1.4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Технологии разработки или производства, определенные в позиции 9.5 для газотурбинных двигателей, остаются таковыми, когда они используются для ремонта или капитального ремонта. Из позиции 9.5 исключаются технические данные, чертежи или эксплуатационная документация, непосредственно связанные </w:t>
            </w:r>
            <w:r>
              <w:lastRenderedPageBreak/>
              <w:t>с поверкой, демонтажем или заменой поврежденных или неремонтопригодных заменяемых блоков, включая замену двигателей в целом или их модульных блоков</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9.5.1.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оборудования, определенного в позиции б) позиции 9.1.1, позициях 9.1.4–9.1.12 или 9.2 раздела 1 или программного обеспечения, определенного в позиции 9.4 раздела 1</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оборудования, определенного в позиции б) позиции 9.1.1, позициях 9.1.4–9.1.11 или 9.2 раздела 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технологий восстановления определенных конструкций из композиционных материалов объемной или слоистой структуры смотреть позицию 1.5.2.2</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технологии, кроме указанных в позициях 9.5.1 и 9.5.2:</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систем FADEC смотреть позицию 9.5.3.2</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требуемая для разработки или производства любых из следующих компонентов или систем газотурбинных двигателей:</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Рабочих или сопловых лопаток или верхней бандажной полки газовых турбин, полученных из сплавов направленной кристаллизацией (DS) или из монокристаллических сплавов (SC), имеющих в направлении &lt;001&gt; (по Миллеру) ресурс длительной прочности, превышающий 400 ч при температуре 1273 К (1000 °C) и напряжении 200 МПа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9.5.3.1.2.</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Камер сгорания, имеющих любое из следующего:</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76"/>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термически разгруженные жаровые трубы, разработанные для эксплуатации при температуре на выходе из камеры сгорания выше 1883 K (1610 °C);</w:t>
            </w:r>
            <w:r>
              <w:br/>
              <w:t>б) неметаллические жаровые трубы;</w:t>
            </w:r>
            <w:r>
              <w:br/>
              <w:t>в) жаровые трубы, включающие неметаллические сегменты; или</w:t>
            </w:r>
            <w:r>
              <w:br/>
              <w:t>г) жаровые трубы, разработанные для эксплуатации при температуре на выходе из камеры сгорания выше 1883 K (1610 °C) и имеющие отверстия, сделанные с использованием технологий, определенных в позиции 9.5.3.3</w:t>
            </w:r>
          </w:p>
          <w:p w:rsidR="00C168FC" w:rsidRDefault="00C168FC">
            <w:pPr>
              <w:pStyle w:val="table10"/>
              <w:spacing w:before="120"/>
            </w:pPr>
            <w:r>
              <w:t>Примечание.</w:t>
            </w:r>
            <w:r>
              <w:br/>
              <w:t>Технологии, требуемые для получения отверстий, указанных в позиции г) позиции 9.5.3.1.2, ограничены их конфигурацией и расположением</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0" w:type="auto"/>
            <w:tcBorders>
              <w:left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Температура на выходе из камеры сгорания является средней полной температурой газового тракта (температурой торможения газового потока) между выходной плоскостью камеры сгорания и входной кромкой лопатки входного направляющего аппарата турбины (то есть измеренной на стенде в соответствии со стандартом SAE ARP 755A или его национальным эквивалентом) при продолжительной работе двигателя в установившемся режиме с сертификационной максимальной рабочей температурой</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технологий, требуемых для получения охлаждающих отверстий, смотреть позицию 9.5.3.3 раздела 1</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Компонентов, имеющих любую из следующих характеристик:</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изготовленных из композиционных материалов с органической матрицей, разработанных для применения при температуре выше 588 К (315 °C);</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изготовленных из любого из следующего:</w:t>
            </w:r>
            <w:r>
              <w:br/>
              <w:t>1) композиционных материалов с металлической матрицей, усиленных любым из следующего:</w:t>
            </w:r>
            <w:r>
              <w:br/>
              <w:t>материалами, определенными в позиции 1.3.7 раздела 1;</w:t>
            </w:r>
            <w:r>
              <w:br/>
            </w:r>
            <w:r>
              <w:lastRenderedPageBreak/>
              <w:t>волокнистыми или нитевидными материалами, определенными в позиции 1.3.10 раздела 1; или</w:t>
            </w:r>
            <w:r>
              <w:br/>
              <w:t>алюминидами, определенными в позиции 1.3.2.1 раздела 1; или</w:t>
            </w:r>
            <w:r>
              <w:br/>
              <w:t>2) композиционных материалов с керамической матрицей, определенных в позиции 1.3.7 раздела 1; или</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lastRenderedPageBreak/>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статоров, лопаток направляющего аппарата, рабочих лопаток, кожухов, роторов или патрубков делителя потока, имеющих все следующие характеристики:</w:t>
            </w:r>
            <w:r>
              <w:br/>
              <w:t>1) не определенных в позиции а) позиции 9.5.3.1.3;</w:t>
            </w:r>
            <w:r>
              <w:br/>
              <w:t>2) разработанных для компрессоров или вентиляторов; и</w:t>
            </w:r>
            <w:r>
              <w:br/>
              <w:t>3) изготовленных из материалов, определенных в позиции 1.3.10.5 раздела 1, с использованием полимеров, определенных в позиции 1.3.8 раздела 1</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Патрубок делителя потока осуществляет первоначальное разделение потока воздушной массы между внешним и внутренним контурами двигателя</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9.5.3.1.4.</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Неохлаждаемых рабочих или сопловых лопаток либо верхней бандажной полки турбин, разработанных для работы при температуре газового потока 1373 К (1100 °C) или более</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9.5.3.1.5.</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Охлаждаемых рабочих или сопловых лопаток, верхней бандажной полки или других компонентов турбин, отличных от описанных в позиции 9.5.3.1.1, разработанных для эксплуатации в газовом потоке с температурой 1693 K (1420 °C) или выше</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tcBorders>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Температура газового потока является средней полной температурой газового тракта (температурой торможения газового потока) на передней кромке плоскости компонента турбины при продолжительной работе двигателя в установившемся режиме с сертификационной или определенной максимальной рабочей температурой.</w:t>
            </w:r>
          </w:p>
        </w:tc>
        <w:tc>
          <w:tcPr>
            <w:tcW w:w="0" w:type="auto"/>
            <w:tcBorders>
              <w:left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0" w:type="auto"/>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newncpi"/>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В позициях 9.5.3.1.4 и 9.5.3.1.5 термин «установившийся режим» определяет условия работы двигателя, при которых параметры двигателя, такие как сила тяги/мощность, число оборотов в минуту и другие, не имеют существенных отклонений при постоянных значениях температуры окружающей воздушной среды и давления на входе в двигатель</w:t>
            </w:r>
          </w:p>
        </w:tc>
        <w:tc>
          <w:tcPr>
            <w:tcW w:w="0" w:type="auto"/>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newncpi"/>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9.5.3.1.6.</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Стойких к разрушению компонентов ротора газотурбинного двигателя, использующих материалы порошковой металлургии, определенные в позиции 1.3.2.2 раздела 1</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Стойкие к разрушению (отказоустойчивые) компоненты разработаны с использованием методик и подтверждений работоспособности для прогнозирования и ограничения роста трещин</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требуемые для электронно-цифровых систем управления газотурбинными двигателями (систем FADEC):</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9.5.3.2.1.</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для установления функциональных требований к компонентам систем FADEC в целях регулировки тяги двигателя или мощности на валу (например, временные константы и точность обратной связи датчика, скорость коррекции топливного клапана)</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9.5.3.2.2.</w:t>
            </w:r>
          </w:p>
        </w:tc>
        <w:tc>
          <w:tcPr>
            <w:tcW w:w="3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компонентов контроля и диагностики, пригодных только для систем FADEC и используемых для регулировки тяги двигателя или мощности на валу</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9.5.3.2.3.</w:t>
            </w:r>
          </w:p>
        </w:tc>
        <w:tc>
          <w:tcPr>
            <w:tcW w:w="317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алгоритмов управления, включая исходную программу, пригодных только для систем FADEC и используемых для регулировки тяги двигателя или мощности на валу</w:t>
            </w:r>
          </w:p>
        </w:tc>
        <w:tc>
          <w:tcPr>
            <w:tcW w:w="106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5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7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r>
            <w:r>
              <w:lastRenderedPageBreak/>
              <w:t>Позиция 9.5.3.2 не применяется к техническим данным, относящимся к установке двигателя на самолет, которые в соответствии с требованиями органа, уполномоченного в области гражданской авиации, одного или более государств, являющихся участниками ВД, должны быть опубликованы для общего пользования (например, руководство по установке, инструкции по эксплуатации, инструкции для поддержания летной годности), или характеристикам интерфейса (например, обработка на входе/выходе, задание тяги планера или мощности на валу)</w:t>
            </w:r>
          </w:p>
        </w:tc>
        <w:tc>
          <w:tcPr>
            <w:tcW w:w="106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bl>
    <w:p w:rsidR="00C168FC" w:rsidRDefault="00C168FC">
      <w:pPr>
        <w:pStyle w:val="zagrazdel"/>
      </w:pPr>
      <w:r>
        <w:lastRenderedPageBreak/>
        <w:t>РАЗДЕЛ 3</w:t>
      </w:r>
      <w:r>
        <w:br/>
        <w:t>«ВЕСЬМА ЧУВСТВИТЕЛЬНЫЕ» ТОВАРЫ И ТЕХНОЛОГИИ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495"/>
        <w:gridCol w:w="5885"/>
        <w:gridCol w:w="1988"/>
      </w:tblGrid>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позиции*</w:t>
            </w:r>
          </w:p>
        </w:tc>
        <w:tc>
          <w:tcPr>
            <w:tcW w:w="1061"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1.</w:t>
            </w:r>
            <w:r>
              <w:br/>
              <w:t>СПЕЦИАЛЬНЫЕ МАТЕРИАЛЫ И СВЯЗАННЫЕ С НИМИ ОБОРУДОВАНИЕ И СНАРЯЖЕНИЕ</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Конструкции из композиционных материалов объемной или слоистой структуры, состоящие из органической матрицы и волокнистых или нитевидных материалов, определенных в позиции 1.3.10.3 или 1.3.10.4 раздела 1</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3926 90 920 0;</w:t>
            </w:r>
            <w:r>
              <w:br/>
              <w:t>3926 90 970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специально разработанные для поглощения электромагнитного излучения, или полимеры, обладающие собственной проводимостью:</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для поглощения электромагнитных волн в области частот от 2 x 10</w:t>
            </w:r>
            <w:r>
              <w:rPr>
                <w:vertAlign w:val="superscript"/>
              </w:rPr>
              <w:t>8</w:t>
            </w:r>
            <w:r>
              <w:t xml:space="preserve"> Гц до 3 x 10</w:t>
            </w:r>
            <w:r>
              <w:rPr>
                <w:vertAlign w:val="superscript"/>
              </w:rPr>
              <w:t>12</w:t>
            </w:r>
            <w:r>
              <w:t xml:space="preserve"> Гц</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3815 19;</w:t>
            </w:r>
            <w:r>
              <w:br/>
              <w:t>3910 00 000 2;</w:t>
            </w:r>
            <w:r>
              <w:br/>
              <w:t>3910 00 000 8</w:t>
            </w:r>
          </w:p>
        </w:tc>
      </w:tr>
      <w:tr w:rsidR="00C168FC">
        <w:trPr>
          <w:trHeight w:val="238"/>
        </w:trPr>
        <w:tc>
          <w:tcPr>
            <w:tcW w:w="798" w:type="pct"/>
            <w:vMerge w:val="restar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061" w:type="pct"/>
            <w:vMerge w:val="restar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Позиция 1.3.1.1 не применяется:</w:t>
            </w:r>
            <w:r>
              <w:br/>
              <w:t>а) к поглотителям войлочного типа, изготовленным из натуральных и синтетических волокон, содержащим немагнитный наполнитель;</w:t>
            </w:r>
            <w:r>
              <w:br/>
              <w:t>б) к поглотителям, не имеющим магнитных потерь, рабочая поверхность которых не является плоской, включая пирамиды, конусы, клинья и спиралевидные поверхности;</w:t>
            </w:r>
            <w:r>
              <w:br/>
              <w:t>в) к плоским поглотителям, имеющим все нижеперечисленные характеристики:</w:t>
            </w:r>
            <w:r>
              <w:br/>
              <w:t>1) изготовленным из любых следующих материалов (для целей настоящей позиции образцы для проведения испытаний на поглощение должны иметь форму квадрата со стороной не менее пяти длин волн средней частоты и располагаться в дальней зоне излучающего элемента):</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вспененных полимерных материалов (гибких или негибких) с углеродным наполнением или органических материалов, включая связующие, обеспечивающих более 5 % отражения по сравнению с металлом в диапазоне волн, отличающихся от средней частоты падающей энергии более чем на 15 %, и не способных выдерживать температуры, превышающие 450 К (177 °C); или</w:t>
            </w:r>
            <w:r>
              <w:br/>
              <w:t>керамических материалов, обеспечивающих более 20 % отражения по сравнению с металлом в диапазоне волн, отличающихся от средней частоты падающей энергии более чем на 15 %, и не способных выдерживать температуры, превышающие 800 К (527 °C)</w:t>
            </w:r>
            <w:r>
              <w:br/>
              <w:t>2) прочность при растяжении менее 7 x 10</w:t>
            </w:r>
            <w:r>
              <w:rPr>
                <w:vertAlign w:val="superscript"/>
              </w:rPr>
              <w:t>6</w:t>
            </w:r>
            <w:r>
              <w:t xml:space="preserve"> Н/м</w:t>
            </w:r>
            <w:r>
              <w:rPr>
                <w:vertAlign w:val="superscript"/>
              </w:rPr>
              <w:t>2</w:t>
            </w:r>
            <w:r>
              <w:t>; и</w:t>
            </w:r>
            <w:r>
              <w:br/>
              <w:t>3) прочность при сжатии менее 14 x 10</w:t>
            </w:r>
            <w:r>
              <w:rPr>
                <w:vertAlign w:val="superscript"/>
              </w:rPr>
              <w:t>6</w:t>
            </w:r>
            <w:r>
              <w:t xml:space="preserve"> Н/м</w:t>
            </w:r>
            <w:r>
              <w:rPr>
                <w:vertAlign w:val="superscript"/>
              </w:rPr>
              <w:t>2</w:t>
            </w:r>
            <w:r>
              <w:t>;</w:t>
            </w:r>
            <w:r>
              <w:br/>
              <w:t>г) к плоским поглотителям, выполненным из спеченного феррита и имеющим все нижеперечисленные характеристики:</w:t>
            </w:r>
            <w:r>
              <w:br/>
              <w:t>удельный вес более 4,4 г/см</w:t>
            </w:r>
            <w:r>
              <w:rPr>
                <w:vertAlign w:val="superscript"/>
              </w:rPr>
              <w:t>3</w:t>
            </w:r>
            <w:r>
              <w:t>; и</w:t>
            </w:r>
            <w:r>
              <w:br/>
              <w:t>максимальную рабочую температуру 548 К (275 °C).</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Магнитные материалы для обеспечения поглощения волн, указанные в примечании 1 к позиции 1.3.1.1, подпадают под действие настоящей позиции, если они содержатся в красках</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1.3.1.2.</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для поглощения волн на частотах, превышающих 1,5 x 10</w:t>
            </w:r>
            <w:r>
              <w:rPr>
                <w:vertAlign w:val="superscript"/>
              </w:rPr>
              <w:t>14</w:t>
            </w:r>
            <w:r>
              <w:t xml:space="preserve"> Гц, но ниже, чем 3,7 x 10</w:t>
            </w:r>
            <w:r>
              <w:rPr>
                <w:vertAlign w:val="superscript"/>
              </w:rPr>
              <w:t>14</w:t>
            </w:r>
            <w:r>
              <w:t xml:space="preserve"> Гц, и непрозрачные для видимого света</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3815 19;</w:t>
            </w:r>
            <w:r>
              <w:br/>
              <w:t>3910 00 000 2;</w:t>
            </w:r>
            <w:r>
              <w:br/>
              <w:t>3910 00 000 8</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1.3.1.2 не применяется к материалам, специально разработанным или определенным для применения в лазерной маркировке или сварке полимеров</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Электропроводящие полимерные материалы с объемной электропроводностью выше 10 000 См/м (Сименс/м) или поверхностным удельным сопротивлением менее 100 Ом/м</w:t>
            </w:r>
            <w:r>
              <w:rPr>
                <w:vertAlign w:val="superscript"/>
              </w:rPr>
              <w:t>2</w:t>
            </w:r>
            <w:r>
              <w:t>, полученные на основе любого из следующих полимеров:</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Полианилина</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3909 39 000 0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Полипиррола</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Политиофена</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Полифенилен-винилена; или</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3911 20 000 0; </w:t>
            </w:r>
            <w:r>
              <w:br/>
              <w:t>3911 90 980 0</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1.3.1.3.5.</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Политиенилен-винилена</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3919 90 000 0</w:t>
            </w:r>
          </w:p>
        </w:tc>
      </w:tr>
      <w:tr w:rsidR="00C168FC">
        <w:trPr>
          <w:trHeight w:val="238"/>
        </w:trPr>
        <w:tc>
          <w:tcPr>
            <w:tcW w:w="79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Объемная электропроводность и поверхностное удельное сопротивление должны определяться в соответствии со стандартной методикой ASTM D-257 или ее национальным эквивалентом</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1.3.1.3 не применяется к материалам в жидком виде</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материалы: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Плутоний в любой форме с содержанием изотопа плутония-238 более 50 % (по весу)</w:t>
            </w:r>
          </w:p>
          <w:p w:rsidR="00C168FC" w:rsidRDefault="00C168FC">
            <w:pPr>
              <w:pStyle w:val="table10"/>
              <w:spacing w:before="120"/>
            </w:pPr>
            <w:r>
              <w:t>Примечание.</w:t>
            </w:r>
            <w:r>
              <w:br/>
              <w:t>Позиция 1.3.2.1 не применяется:</w:t>
            </w:r>
            <w:r>
              <w:br/>
              <w:t>а) к поставкам, содержащим плутоний в количестве 1 г или менее;</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2844 20 510 0;</w:t>
            </w:r>
            <w:r>
              <w:br/>
              <w:t>2844 20 590 0;</w:t>
            </w:r>
            <w:r>
              <w:br/>
              <w:t>2844 20 990 0</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к поставкам, содержащим три эффективных грамма плутония или менее при использовании в качестве чувствительного элемента в приборах</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Предварительно обогащенный нептуний-237 в любой форме</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из 2844 41 000 0; </w:t>
            </w:r>
            <w:r>
              <w:br/>
              <w:t xml:space="preserve">из 2844 42 000 0; </w:t>
            </w:r>
            <w:r>
              <w:br/>
              <w:t>из 2844 43 000 0</w:t>
            </w:r>
          </w:p>
        </w:tc>
      </w:tr>
      <w:tr w:rsidR="00C168FC">
        <w:trPr>
          <w:trHeight w:val="238"/>
        </w:trPr>
        <w:tc>
          <w:tcPr>
            <w:tcW w:w="79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1.3.2.2 не применяется к поставкам, содержащим нептуний-237 в количестве 1 г или менее</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Материалы, указанные в позиции 1.3.2, обычно используются для ядерных источников тепла</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конструкций из композиционных материалов, определенных в позиции 1.1.1, или материалов, определенных в позиции 1.3</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2.</w:t>
            </w:r>
            <w:r>
              <w:br/>
              <w:t>ОБРАБОТКА МАТЕРИАЛОВ – нет</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3.</w:t>
            </w:r>
            <w:r>
              <w:br/>
              <w:t>ЭЛЕКТРОНИКА – нет</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4.</w:t>
            </w:r>
            <w:r>
              <w:br/>
              <w:t>ВЫЧИСЛИТЕЛЬНАЯ ТЕХНИКА – нет</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lastRenderedPageBreak/>
              <w:t>КАТЕГОРИЯ 5</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Часть 1. Телекоммуникации</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(телекоммуникационные системы, оборудование (аппаратура), компоненты и принадлежности, определенные ниже)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vMerge w:val="restar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Радиоприемные устройства с цифровым управлением, имеющие все следующие характеристики:</w:t>
            </w:r>
          </w:p>
        </w:tc>
        <w:tc>
          <w:tcPr>
            <w:tcW w:w="1061" w:type="pct"/>
            <w:vMerge w:val="restar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8527</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более 1000 каналов;</w:t>
            </w:r>
            <w:r>
              <w:br/>
              <w:t>б) время переключения канала менее 1 мс;</w:t>
            </w:r>
            <w:r>
              <w:br/>
              <w:t>в) автоматический поиск или сканирование в части спектра электромагнитных волн; и</w:t>
            </w:r>
            <w:r>
              <w:br/>
              <w:t>г) возможность идентификации принятого сигнала или типа передатчика</w:t>
            </w:r>
          </w:p>
        </w:tc>
        <w:tc>
          <w:tcPr>
            <w:tcW w:w="0" w:type="auto"/>
            <w:vMerge/>
            <w:tcBorders>
              <w:top w:val="single" w:sz="4" w:space="0" w:color="auto"/>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5.1.1.1 не применяется к устройствам, специально разработанным для использования с гражданскими системами сотовой радиосвязи</w:t>
            </w:r>
          </w:p>
        </w:tc>
        <w:tc>
          <w:tcPr>
            <w:tcW w:w="0" w:type="auto"/>
            <w:vMerge/>
            <w:tcBorders>
              <w:top w:val="single" w:sz="4" w:space="0" w:color="auto"/>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 xml:space="preserve">Время переключения канала – время (задержка по времени), необходимое для перехода с одной приемной частоты на другую для достижения диапазона частот в пределах </w:t>
            </w:r>
            <w:r>
              <w:rPr>
                <w:u w:val="single"/>
              </w:rPr>
              <w:t>+</w:t>
            </w:r>
            <w:r>
              <w:t xml:space="preserve">0,05 % от значения конечной определенной приемной частоты. Изделия, имеющие заданный приемный частотный диапазон в пределах менее </w:t>
            </w:r>
            <w:r>
              <w:rPr>
                <w:u w:val="single"/>
              </w:rPr>
              <w:t>+</w:t>
            </w:r>
            <w:r>
              <w:t>0,05 % около их центральной частоты, определяются как неспособные к переключению частоты канала (часть 1 категории 5)</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противодействующее самодельным взрывным устройствам, и сопутствующее оборудование: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Радиочастотное (RF) передающее оборудование, не определенное в позиции 5.1.1.6 раздела 1, разработанное или модифицированное для преждевременного приведения в действие самодельных взрывных устройств или предотвращения их инициирования</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62 000 9;</w:t>
            </w:r>
            <w:r>
              <w:br/>
              <w:t>8517 69 900 0;</w:t>
            </w:r>
            <w:r>
              <w:br/>
              <w:t>8526 10 000 9</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5.1.1.2.2.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использующее методы, разработанные для поддержания линии радиосвязи на тех же частотных каналах, на которых осуществляется передача находящимся вблизи оборудованием, определенным в позиции 5.1.1.2.1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8517 62 000 9;</w:t>
            </w:r>
            <w:r>
              <w:br/>
              <w:t>8517 69 900 0;</w:t>
            </w:r>
            <w:r>
              <w:br/>
              <w:t>8526 10 000 9</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функций или возможностей, определенных в позиции 5.1.1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оборудования, функций или возможностей, определенных в позиции 5.1.1, или программного обеспечения, определенного в позиции 5.4.1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Часть 2. Защита информации – нет</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6.</w:t>
            </w:r>
            <w:r>
              <w:br/>
              <w:t>ДАТЧИКИ И ЛАЗЕРЫ</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 (акустические системы, оборудование (аппаратура) и компоненты, определенные ниже)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Морские акустические системы, оборудование и специально разработанные для них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(передающие или приемо-передающие) системы или передающие и приемные антенные решетки, разработанные для обнаружения или определения местоположения, имеющие уровень звукового давления выше 210 дБ (опорного давления 1 мкПа на 1 м) и рабочую частоту в диапазоне от 30 Гц до 2 кГц</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38"/>
        </w:trPr>
        <w:tc>
          <w:tcPr>
            <w:tcW w:w="798" w:type="pct"/>
            <w:vMerge w:val="restar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6.1.1.1.1 не применяется к следующему оборудованию:</w:t>
            </w:r>
          </w:p>
        </w:tc>
        <w:tc>
          <w:tcPr>
            <w:tcW w:w="1061" w:type="pct"/>
            <w:vMerge w:val="restar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 эхолотам, работающим вертикально, не включающим функцию сканирования в диапазоне более </w:t>
            </w:r>
            <w:r>
              <w:rPr>
                <w:u w:val="single"/>
              </w:rPr>
              <w:t>+</w:t>
            </w:r>
            <w:r>
              <w:t>20 градусов и ограниченным измерением глубины воды, расстояния до погруженных в нее или затопленных объектов или промысловой разведкой;</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следующим акустическим буям:</w:t>
            </w:r>
            <w:r>
              <w:br/>
              <w:t>аварийным акустическим маякам;</w:t>
            </w:r>
            <w:r>
              <w:br/>
              <w:t>акустическим буям с дистанционным управлением, специально разработанным для перемещения или возвращения в подводное положение</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Пассивные системы, оборудование и специально разработанные для них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vMerge w:val="restar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Гидрофоны с любой из следующих характеристик:</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включающие непрерывные гибкие чувствительные элементы;</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r>
              <w:br/>
              <w:t>9015 80 930 0</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включающие гибкие сборки дискретных чувствительных элементов с диаметром или длиной менее 20 мм и с расстоянием между элементами менее 20 мм;</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80 110 0;</w:t>
            </w:r>
            <w:r>
              <w:br/>
              <w:t>9015 80 930 0</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имеющие любые из следующих чувствительных элементов:</w:t>
            </w:r>
            <w:r>
              <w:br/>
              <w:t>волоконно-оптические;</w:t>
            </w:r>
            <w:r>
              <w:br/>
              <w:t>пьезоэлектрические из полимерных пленок, отличные от поливинилиденфторида (PVDF) и его сополимеров (P(VDF-TrFE) и P(VDF-TFE)} ({поли(винилиденфторид-трифторэтилен) и поли(винилиденфторид-тетрафторэтилен)});</w:t>
            </w:r>
            <w:r>
              <w:br/>
              <w:t>гибкие пьезоэлектрические из композиционных материалов;</w:t>
            </w:r>
            <w:r>
              <w:br/>
              <w:t>пьезоэлектрические монокристаллы из ниобата свинца-магния/титаната свинца (например, Pb(Mg</w:t>
            </w:r>
            <w:r>
              <w:rPr>
                <w:vertAlign w:val="subscript"/>
              </w:rPr>
              <w:t>1/3</w:t>
            </w:r>
            <w:r>
              <w:t>Nb</w:t>
            </w:r>
            <w:r>
              <w:rPr>
                <w:vertAlign w:val="subscript"/>
              </w:rPr>
              <w:t>2/3</w:t>
            </w:r>
            <w:r>
              <w:t>)O</w:t>
            </w:r>
            <w:r>
              <w:rPr>
                <w:vertAlign w:val="subscript"/>
              </w:rPr>
              <w:t>3</w:t>
            </w:r>
            <w:r>
              <w:t>-PbTiO</w:t>
            </w:r>
            <w:r>
              <w:rPr>
                <w:vertAlign w:val="subscript"/>
              </w:rPr>
              <w:t>3</w:t>
            </w:r>
            <w:r>
              <w:t xml:space="preserve"> или PMN-PT), выращенные из твердого раствора; или</w:t>
            </w:r>
            <w:r>
              <w:br/>
              <w:t>пьезоэлектрические монокристаллы из ниобата свинца-индия/ниобата свинца-магния/титаната свинца (например, Pb(In</w:t>
            </w:r>
            <w:r>
              <w:rPr>
                <w:vertAlign w:val="subscript"/>
              </w:rPr>
              <w:t>1/2</w:t>
            </w:r>
            <w:r>
              <w:t>Nb</w:t>
            </w:r>
            <w:r>
              <w:rPr>
                <w:vertAlign w:val="subscript"/>
              </w:rPr>
              <w:t>1/2</w:t>
            </w:r>
            <w:r>
              <w:t>)O</w:t>
            </w:r>
            <w:r>
              <w:rPr>
                <w:vertAlign w:val="subscript"/>
              </w:rPr>
              <w:t>3</w:t>
            </w:r>
            <w:r>
              <w:t>-Pb(Mg</w:t>
            </w:r>
            <w:r>
              <w:rPr>
                <w:vertAlign w:val="subscript"/>
              </w:rPr>
              <w:t>1/3</w:t>
            </w:r>
            <w:r>
              <w:t>Nb</w:t>
            </w:r>
            <w:r>
              <w:rPr>
                <w:vertAlign w:val="subscript"/>
              </w:rPr>
              <w:t>2/3</w:t>
            </w:r>
            <w:r>
              <w:t>)O</w:t>
            </w:r>
            <w:r>
              <w:rPr>
                <w:vertAlign w:val="subscript"/>
              </w:rPr>
              <w:t>3</w:t>
            </w:r>
            <w:r>
              <w:t>-PbTiO</w:t>
            </w:r>
            <w:r>
              <w:rPr>
                <w:vertAlign w:val="subscript"/>
              </w:rPr>
              <w:t>3</w:t>
            </w:r>
            <w:r>
              <w:t xml:space="preserve"> или PIN-PMN-PT), выращенные из твердого раствора</w:t>
            </w:r>
          </w:p>
        </w:tc>
        <w:tc>
          <w:tcPr>
            <w:tcW w:w="1061" w:type="pct"/>
            <w:vMerge w:val="restar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Пьезоэлектрические чувствительные элементы из полимерной пленки состоят из поляризованной полимерной пленки, которая натянута на несущую конструкцию или катушку и прикреплена к ним.</w:t>
            </w:r>
            <w:r>
              <w:br/>
              <w:t>2. Гибкие пьезоэлектрические чувствительные элементы из композиционных материалов содержат пьезоэлектрические керамические частицы или волокна, объединенные между собой электроизоляционной акустически прозрачной резиной, полимерным или эпоксидным связующим, которые являются неотъемлемой частью чувствительных элементов;</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г) разработанные для эксплуатации на глубинах, превышающих 35 м, с компенсацией ускорения; или</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разработанные для эксплуатации на глубинах, превышающих 1000 м</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9014 80 000 0;</w:t>
            </w:r>
            <w:r>
              <w:br/>
              <w:t>9015 80 930 0</w:t>
            </w:r>
          </w:p>
        </w:tc>
      </w:tr>
      <w:tr w:rsidR="00C168FC">
        <w:trPr>
          <w:trHeight w:val="238"/>
        </w:trPr>
        <w:tc>
          <w:tcPr>
            <w:tcW w:w="79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Контрольный статус гидрофонов, специально разработанных для другого оборудования, определяется контрольным статусом этого оборудования</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Гидрофоны состоят из одного или более чувствительных элементов, формирующих один акустический выходной канал. Гидрофоны, которые включают множество элементов, могут называться гидрофонной группой</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6.1.1.1.2.2.</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Буксируемые акустические гидрофонные решетки, имеющие любое из следующего:</w:t>
            </w:r>
          </w:p>
        </w:tc>
        <w:tc>
          <w:tcPr>
            <w:tcW w:w="106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гидрофонные группы, расположенные с шагом менее 12,5 м или имеющие возможность модификации для расположения гидрофонных групп с шагом менее 12,5 м;</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разработанные или имеющие возможность модификации для работы на глубинах, превышающих 35 м</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Возможность модификации, указанная в позициях а) и б) позиции 6.1.1.1.2.2, означает наличие резерва, позволяющего изменять схему соединений или внутренних связей для усовершенствования гидрофонной группы по ее размещению или изменению пределов рабочей глубины. Таким резервом является возможность монтажа: запасных проводников в количестве, превышающем 10 % от числа рабочих проводников связи; блоков настройки конфигурации гидрофонной группы или внутренних устройств, ограничивающих глубину погружения, что обеспечивает регулировку или контроль более чем одной гидрофонной группы;</w:t>
            </w:r>
            <w:r>
              <w:br/>
              <w:t>в) датчики направленного действия, определенные в позиции 6.1.1.1.2.4 раздела 1;</w:t>
            </w:r>
            <w:r>
              <w:br/>
              <w:t>г) продольно армированные рукава решетки;</w:t>
            </w:r>
            <w:r>
              <w:br/>
              <w:t>д) собранные решетки диаметром менее 40 мм; или</w:t>
            </w:r>
            <w:r>
              <w:br/>
              <w:t>е) гидрофоны с характеристиками, определенными в позиции 6.1.1.1.2.1 раздела 1; или</w:t>
            </w:r>
            <w:r>
              <w:br/>
              <w:t>ж) гидроакустические датчики на основе акселерометров, определенные в позиции 6.1.1.1.2.7 раздела 1</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Гидрофонные решетки состоят из нескольких гидрофонов, формирующих многочисленные акустические выходные каналы</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обработки данных в реальном масштабе времени, специально разработанная для применения в буксируемых акустических гидрофонных решетках,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луча, с использованием быстрого преобразования Фурье или других преобразований или процессов</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80 930 0;</w:t>
            </w:r>
            <w:r>
              <w:br/>
              <w:t>9015 80 990 0</w:t>
            </w:r>
          </w:p>
        </w:tc>
      </w:tr>
      <w:tr w:rsidR="00C168FC">
        <w:trPr>
          <w:trHeight w:val="238"/>
        </w:trPr>
        <w:tc>
          <w:tcPr>
            <w:tcW w:w="79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6.1.1.1.2.4.</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Донные или погруженные кабельные гидрофонные решетки, имеющие любую из следующих составляющих:</w:t>
            </w:r>
          </w:p>
        </w:tc>
        <w:tc>
          <w:tcPr>
            <w:tcW w:w="106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9014 90 000 0;</w:t>
            </w:r>
            <w:r>
              <w:br/>
              <w:t>9015 80 930 0;</w:t>
            </w:r>
            <w:r>
              <w:br/>
              <w:t>9015 80 990 0</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объединяющие гидрофоны, определенные в позиции 6.1.1.1.2.1 раздела 1;</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объединяющие сигнальные модули многоэлементной гидрофонной группы, имеющие все следующие характеристики:</w:t>
            </w:r>
            <w:r>
              <w:br/>
              <w:t>разработанные для работы на глубинах, превышающих 35 м, либо обладающие регулируемым или сменным чувствительным устройством измерения глубины для работы на глубинах, превышающих 35 м; и</w:t>
            </w:r>
            <w:r>
              <w:br/>
              <w:t>обладающие возможностью оперативного взаимодействия с модулями буксируемых акустических гидрофонных решеток; или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объединяющие гидроакустические датчики на основе акселерометров, определенные в позиции 6.1.1.1.2.7 раздела 1</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6.1.1.1.2.5.</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обработки данных в реальном масштабе времени, специально разработанная для систем донных кабельных антенн или кос, обладающая программируемостью пользователем, обработкой во временной или частотной области и корреляцией, включая спектральный анализ, цифровую фильтрацию и формирование диаграммы направленности, с использованием быстрого преобразования Фурье или других преобразований либо процессов</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8907 90 000 9;</w:t>
            </w:r>
            <w:r>
              <w:br/>
              <w:t>9014 80 000 0;</w:t>
            </w:r>
            <w:r>
              <w:br/>
              <w:t>9014 90 000 0;</w:t>
            </w:r>
            <w:r>
              <w:br/>
              <w:t>9015 80 930 0;</w:t>
            </w:r>
            <w:r>
              <w:br/>
              <w:t>9015 80 990 0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r>
            <w:r>
              <w:lastRenderedPageBreak/>
              <w:t>Позиция 6.1.1.1.2 также применяется к приемному оборудованию и специально разработанным для него компонентам, независимо от того, относится ли оно при штатном применении к самостоятельному активному оборудованию или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6.1.2.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датчики или приборы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6.1.2.1.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Твердотельные приемники оптического излучения, пригодные для применения в космосе и имеющие максимум спектральной чувствительности в диапазоне длин волн от 1200 нм до 30 000 нм</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8541 42 000 0; </w:t>
            </w:r>
            <w:r>
              <w:br/>
              <w:t xml:space="preserve">8541 43 000 0; </w:t>
            </w:r>
            <w:r>
              <w:br/>
              <w:t>8541 49 000 0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Радиолокаторы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Импульсные локационные системы для измерения эффективной площади отражения, имеющие длительность передаваемых импульсов 100 нс или менее, и специально разработанные для них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8526 10 000 9</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систем, оборудования, узлов и компонентов, определенных в позиции 6.1.3 или 6.2.1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Иное программное обеспечение, кроме определенного в позиции 6.4.1: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Акустика</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формирования акустического луча при обработке в реальном масштабе времени акустических данных для пассивного приема с использованием буксируемых гидрофонных решеток</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акустических данных для пассивного приема с использованием буксируемых гидрофонных решеток</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формирования акустического луча при обработке в реальном масштабе времени акустических данных при пассивном приеме донными или погруженными кабельными системами</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обработки в реальном масштабе времени акустических данных для пассивного приема донными или погруженными кабельными системами</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6.4.2.5.</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или исходная программа, специально разработанные для невоенного применения, по обнаружению водолазов и для всего следующего:</w:t>
            </w:r>
            <w:r>
              <w:br/>
              <w:t>а) обработки в реальном масштабе времени акустических данных от гидролокационных систем, определенных в позиции 6.1.1.1.1.5 раздела 1; и</w:t>
            </w:r>
            <w:r>
              <w:br/>
              <w:t>б) автоматического обнаружения, классификации и определения местоположения пловцов или водолазов (аквалангистов)</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систем, оборудования и компонентов, определенных в позиции 6.1 или 6.2, или программного обеспечения, определенного в позиции 6.4</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систем, оборудования и компонентов, определенных в позиции 6.1 или 6.2</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7.</w:t>
            </w:r>
            <w:r>
              <w:br/>
              <w:t>НАВИГАЦИЯ И АВИАЦИОННАЯ ЭЛЕКТРОНИКА</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Программное обеспечение, специально разработанное или модифицированное для улучшения эксплуатационных </w:t>
            </w:r>
            <w:r>
              <w:lastRenderedPageBreak/>
              <w:t>характеристик или уменьшения навигационной ошибки систем до уровней, определенных в позициях 7.1.3, 7.1.4 или 7.1.7 раздела 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7.4.2.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Исходная программа для гибридных интегрированных систем, которые улучшают эксплуатационные характеристики или уменьшают навигационную ошибку систем до уровней, определенных в позиции 7.1.3 или 7.1.7 раздела 1, при непрерывном совмещении курсовых данных с любыми из следующих данных:</w:t>
            </w:r>
            <w:r>
              <w:br/>
              <w:t>а) данными по скорости от доплеровской РЛС или гидролокатора;</w:t>
            </w:r>
            <w:r>
              <w:br/>
              <w:t>б) справочными данными от навигационной спутниковой системы; или</w:t>
            </w:r>
            <w:r>
              <w:br/>
              <w:t>в) данными от навигационных систем на основе эталонных баз данных (DBRN)</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8.</w:t>
            </w:r>
            <w:r>
              <w:br/>
              <w:t>МОРСКОЕ ДЕЛО</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Подводные аппараты и надводные суда:</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Для оценки контрольного статуса оборудования подводных аппаратов необходимо руководствоваться:</w:t>
            </w:r>
            <w:r>
              <w:br/>
              <w:t>применительно к датчикам – категорией 6;</w:t>
            </w:r>
            <w:r>
              <w:br/>
              <w:t>для навигационного оборудования – категорией 8;</w:t>
            </w:r>
            <w:r>
              <w:br/>
              <w:t>для подводного оборудования – позицией 8.1</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Обитаемые, непривязные подводные аппараты, имеющие любую из следующих характеристик:</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для автономной работы и имеющие все следующие характеристики по подъемной силе:</w:t>
            </w:r>
            <w:r>
              <w:br/>
              <w:t>а) 10 % или более их собственного веса (веса в воздухе); и</w:t>
            </w:r>
            <w:r>
              <w:br/>
              <w:t>б) 15 кН или более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Спроектированные для работы на глубинах, превышающих 1000 м; или</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8.1.1.1.3.</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Имеющие все следующие характеристики:</w:t>
            </w:r>
            <w:r>
              <w:br/>
              <w:t>а) разработанные для непрерывной автономной работы в течение 10 часов или более; и</w:t>
            </w:r>
            <w:r>
              <w:br/>
              <w:t>б) радиус действия 25 морских миль или более</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98" w:type="pct"/>
            <w:vMerge w:val="restar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Технические примечания:</w:t>
            </w:r>
          </w:p>
        </w:tc>
        <w:tc>
          <w:tcPr>
            <w:tcW w:w="1061" w:type="pct"/>
            <w:vMerge w:val="restar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8.1.1.1 термин «автономная работа» означает, что аппараты полностью погружаются без шнорхеля, все их системы функционируют и обеспечивают плавание на минимальной скорости, при которой глубиной погружения можно безопасно управлять в динамике с использованием только глубинных рулей без участия надводного судна поддержки или базы на поверхности, на дне или на берегу; аппараты имеют двигательную установку для движения в подводном и надводном состоянии.</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 Для целей позиции 8.1.1.1 термин «радиус действия» означает половину максимального расстояния, на котором подводный аппарат может осуществлять автономную работу</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Необитаемые подводные аппараты, соответствующие любому из следующего:</w:t>
            </w:r>
            <w:r>
              <w:br/>
              <w:t>а) разработаны для прокладки курса по отношению к любому географическому ориентиру в реальном масштабе времени без участия человека;</w:t>
            </w:r>
            <w:r>
              <w:br/>
              <w:t>б) имеют акустическую связь для передачи данных или команд; или</w:t>
            </w:r>
            <w:r>
              <w:br/>
              <w:t>в) имеют оптическую связь для передачи данных или команд на расстояние, превышающее 1000 м</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8906 90 100 0;</w:t>
            </w:r>
            <w:r>
              <w:br/>
              <w:t>8906 90 990 0</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8.1.1.2.1–8.1.1.2.3.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Активные системы снижения шума или шумоподавления либо магнитного пеленга, специально разработанные для </w:t>
            </w:r>
            <w:r>
              <w:lastRenderedPageBreak/>
              <w:t>трансмиссионных систем судов водоизмещением 1000 т или более</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xml:space="preserve">из 8479 83 000 0; </w:t>
            </w:r>
            <w:r>
              <w:br/>
              <w:t xml:space="preserve">8479 89 970 7; </w:t>
            </w:r>
            <w:r>
              <w:br/>
            </w:r>
            <w:r>
              <w:lastRenderedPageBreak/>
              <w:t xml:space="preserve">из 8485 30 000 0; </w:t>
            </w:r>
            <w:r>
              <w:br/>
              <w:t xml:space="preserve">из 8485 80 000 0; </w:t>
            </w:r>
            <w:r>
              <w:br/>
              <w:t xml:space="preserve">8539 51 900 9; </w:t>
            </w:r>
            <w:r>
              <w:br/>
              <w:t xml:space="preserve">из 8541 51 000 0; </w:t>
            </w:r>
            <w:r>
              <w:br/>
              <w:t xml:space="preserve">из 8541 59 000 0; </w:t>
            </w:r>
            <w:r>
              <w:br/>
              <w:t xml:space="preserve">8542 31 300 0; </w:t>
            </w:r>
            <w:r>
              <w:br/>
              <w:t xml:space="preserve">8542 32 300 0; </w:t>
            </w:r>
            <w:r>
              <w:br/>
              <w:t xml:space="preserve">8542 33 300 0; </w:t>
            </w:r>
            <w:r>
              <w:br/>
              <w:t xml:space="preserve">8542 39 300 0; </w:t>
            </w:r>
            <w:r>
              <w:br/>
              <w:t xml:space="preserve">8543 20 000 0; </w:t>
            </w:r>
            <w:r>
              <w:br/>
              <w:t xml:space="preserve">8543 40 000 0; </w:t>
            </w:r>
            <w:r>
              <w:br/>
              <w:t>8543 70 800 0</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Активные системы снижения шума или шумоподавления включают электронные системы управления, способные активно снижать вибрацию оборудования путем генерирования антишумовых или антивибрационных сигналов, направленных непосредственно на источник шума</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разработки или производства оборудования, определенного в позиции 8.1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или производства оборудования, определенного в позиции 8.1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9.</w:t>
            </w:r>
            <w:r>
              <w:br/>
              <w:t>АВИАЦИОННО-КОСМИЧЕСКАЯ ПРОМЫШЛЕННОСТЬ И ДВИГАТЕЛЬНЫЕ/СИЛОВЫЕ УСТАНОВКИ</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Прямоточные воздушно-реактивные двигатели, гиперзвуковые прямоточные воздушно-реактивные двигатели (с организацией процесса горения на сверхзвуковой скорости потока воздуха) или двигатели с комбинированным топливным циклом и специально разработанные для них компоненты</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8412 10 000 9</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newncpi"/>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Техническое примечание.</w:t>
            </w:r>
            <w:r>
              <w:br/>
              <w:t>Для целей позиции 9.1.1 двигатели с комбинированным топливным циклом сочетают два или более следующих типов двигателей:</w:t>
            </w:r>
            <w:r>
              <w:br/>
              <w:t>а) газотурбинные (турбореактивные, турбовинтовые и турбовентиляторные);</w:t>
            </w:r>
            <w:r>
              <w:br/>
              <w:t>б) прямоточные воздушно-реактивные или гиперзвуковые прямоточные воздушно-реактивные;</w:t>
            </w:r>
            <w:r>
              <w:br/>
              <w:t>в) ракетные двигатели или установки на жидком, твердом, гелеобразном или гибридном топливе</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оборудования или технологий, определенных в позиции 9.1 или 9.5.3</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производства оборудования, определенного в позиции 9.1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Технологии разработки или производства, определенные в позиции 9.5 для газотурбинных двигателей, остаются таковыми, когда они используются для ремонта или капитального ремонта. </w:t>
            </w:r>
            <w:r>
              <w:lastRenderedPageBreak/>
              <w:t>Из позиции 9.5 исключаются технические данные, чертежи или эксплуатационная документация, непосредственно связанные с поверкой, демонтажем или заменой поврежденных или неремонтопригодных заменяемых блоков, включая замену двигателей в целом или их модульных блоков</w:t>
            </w:r>
          </w:p>
        </w:tc>
        <w:tc>
          <w:tcPr>
            <w:tcW w:w="1061"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9.5.1.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разработки оборудования или программного обеспечения, определенного соответственно в позиции 9.1.1 или 9.4</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9.5.2.</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 соответствии с общим технологическим примечанием для производства оборудования, определенного в позиции 9.1.1</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Иные технологии, кроме указанных в позициях 9.5.1 и 9.5.2:</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требуемая для разработки или производства любых из следующих компонентов или систем газотурбинных двигателей:</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9.5.3.1.1.</w:t>
            </w:r>
          </w:p>
        </w:tc>
        <w:tc>
          <w:tcPr>
            <w:tcW w:w="3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Рабочих или сопловых лопаток или верхней бандажной полки газовых турбин, полученных из сплавов направленной кристаллизацией (DS) или из монокристаллических сплавов (SC), имеющих в направлении &lt;001&gt; (по Миллеру) ресурс длительной прочности, превышающий 400 ч при температуре 1273 К (1000 °C) и напряжении 200 МПа</w:t>
            </w:r>
          </w:p>
        </w:tc>
        <w:tc>
          <w:tcPr>
            <w:tcW w:w="1061"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9.5.3.1.2.</w:t>
            </w:r>
          </w:p>
        </w:tc>
        <w:tc>
          <w:tcPr>
            <w:tcW w:w="3141"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Компонентов, имеющих любую из следующих характеристик:</w:t>
            </w:r>
            <w:r>
              <w:br/>
              <w:t>а) изготовленных из композиционных материалов с органической матрицей, разработанных для применения при температуре выше 588 К (315 °C);</w:t>
            </w:r>
            <w:r>
              <w:br/>
              <w:t>б) изготовленных из любого из следующего:</w:t>
            </w:r>
            <w:r>
              <w:br/>
              <w:t>1) композиционных материалов с металлической матрицей, усиленных любым из следующего:</w:t>
            </w:r>
            <w:r>
              <w:br/>
              <w:t>материалами, определенными в позиции 1.3.7 раздела 1;</w:t>
            </w:r>
            <w:r>
              <w:br/>
              <w:t>волокнистыми или нитевидными материалами, определенными в позиции 1.3.10 раздела 1; или</w:t>
            </w:r>
            <w:r>
              <w:br/>
              <w:t>алюминидами, определенными в позиции 1.3.2.1 раздела 1; или</w:t>
            </w:r>
            <w:r>
              <w:br/>
              <w:t>2) композиционных материалов с керамической матрицей, определенных в позиции 1.3.7 раздела 1; или</w:t>
            </w:r>
            <w:r>
              <w:br/>
              <w:t>в) статоров, лопаток направляющего аппарата, рабочих лопаток, кожухов, роторов или патрубков делителя потока, имеющих все следующие характеристики:</w:t>
            </w:r>
            <w:r>
              <w:br/>
              <w:t>1) не определенных в позиции а) позиции 9.5.3.1.2;</w:t>
            </w:r>
            <w:r>
              <w:br/>
              <w:t>2) разработанных для компрессоров или вентиляторов; и</w:t>
            </w:r>
            <w:r>
              <w:br/>
              <w:t>3) изготовленных из материалов, определенных в позиции 1.3.10.5 раздела 1, с использованием полимеров, определенных в позиции 1.3.8 раздела 1</w:t>
            </w:r>
          </w:p>
        </w:tc>
        <w:tc>
          <w:tcPr>
            <w:tcW w:w="1061"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79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141"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Патрубок делителя потока осуществляет первоначальное разделение потока воздушной массы между внешним и внутренним контурами двигателя</w:t>
            </w:r>
          </w:p>
        </w:tc>
        <w:tc>
          <w:tcPr>
            <w:tcW w:w="1061" w:type="pct"/>
            <w:tcBorders>
              <w:left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zagrazdel"/>
      </w:pPr>
      <w:r>
        <w:t>РАЗДЕЛ 4</w:t>
      </w:r>
      <w:r>
        <w:br/>
        <w:t>ТОВАРЫ И ТЕХНОЛОГИИ****, ВЫВОЗ КОТОРЫХ С ТЕРРИТОРИИ РЕСПУБЛИКИ БЕЛАРУСЬ КОНТРОЛИРУЕТСЯ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551"/>
        <w:gridCol w:w="5690"/>
        <w:gridCol w:w="2127"/>
      </w:tblGrid>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позиции</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 позиции*</w:t>
            </w:r>
          </w:p>
        </w:tc>
        <w:tc>
          <w:tcPr>
            <w:tcW w:w="1135"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1.</w:t>
            </w:r>
            <w:r>
              <w:br/>
              <w:t>ЭНЕРГЕТИКА</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Специальное буровое оборудование и станки, позволяющие закладывать скважины диаметром более 1 м для подземных испытаний, и их ключевые элементы,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Буровые станки для проходки горизонтальных или вертикальных шахтных стволов диаметром более 1 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8430 31 000 0;</w:t>
            </w:r>
            <w:r>
              <w:br/>
              <w:t>8430 39 000 0;</w:t>
            </w:r>
            <w:r>
              <w:br/>
              <w:t>8430 41 000;</w:t>
            </w:r>
            <w:r>
              <w:br/>
              <w:t>8430 49 000;</w:t>
            </w:r>
            <w:r>
              <w:br/>
            </w:r>
            <w:r>
              <w:lastRenderedPageBreak/>
              <w:t>8430 50 000 3</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Разведочные машины с рабочим диаметром более 1 м и секционными удлинителями, способные развертываться на глубину 60 м или более;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8430 31 000 0;</w:t>
            </w:r>
            <w:r>
              <w:br/>
              <w:t>8430 39 000 0;</w:t>
            </w:r>
            <w:r>
              <w:br/>
              <w:t>8430 41 000;</w:t>
            </w:r>
            <w:r>
              <w:br/>
              <w:t>8430 49 000;</w:t>
            </w:r>
            <w:r>
              <w:br/>
              <w:t>8430 50 000 3</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Тантал металлический и сплавы на его основе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8103</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Гадолиний металлический, сплавы на основе гадолиния и изделия из них</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2805 19 900 0</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Скандий металлический и сплавы на его основе</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2805 30 100 0;</w:t>
            </w:r>
            <w:r>
              <w:br/>
              <w:t>2805 30 400 0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В отношении материалов, указанных в позициях 1.3.1–1.3.3, смотреть также техническое примечание к позиции 1.3 раздела 1</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разработанное для разработки или применения в системах наведения и управления сильноточным (с током более 5 кА) высокоэнергетическим (с энергией частиц более 20 МэВ) пучком электронов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магнитной транспортировки пучка электронов для борьбы с аберрацией третьего и более высоких порядков, а также с эффектами, вызванными пространственным зарядом при магнитной транспортировке пучков электронов с током более 5 кА и энергией частиц более 20 МэВ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исследованием физики ядерного взрыва: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специального бурового оборудования и станков, определенных в позиции 1.2.1, и их ключевых элементов,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Буровых станков, определенных в позиции 1.2.1.1;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Разведочных машин с секционными удлинителями, определенных в позиции 1.2.1.2;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методов и средств генерации и управления пучками направленного ионизирующего излучения: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с пучками частиц:</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формирования пучков электронов с током более 5 кА и энергией частиц более 20 МэВ,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генерации сильноточных пучков электронов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Инжекторов пучков электронов, а также систем ускорения пучков электронов после инжектора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ускорителей: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материалов, методов или оборудования для уменьшения размеров, веса и стоимости инжекторов пучков частиц,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материалов, таких как аморфные ферриты и ферритовые материалы для ускорителей с ферромагнитными сердечниками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изолирующих материалов и конструкционных приемов для получения градиентов напряжения в ускорителях более 100 МВ/м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выбора оптимального ускоряющего промежутка в импульсных ускорителях на радиальных линиях для получения высоких градиентов ускоряющего поля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1.5.2.1.1.3.1.4.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рециркуляции пучка частиц</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сильноточных циклических ускорителей с током более 5 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способов определения и поддержания стабильности пучка частиц в многокаскадных ускорителях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способов измерения характеристик пучка частиц, включая лучеиспускательную способность</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1.5.2.1.1.3.4.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способов подавления искажения формы импульса в ускорителях с ферромагнитным сердечником и в импульсных ускорителях на радиальных линиях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отдельных (с быстродействием менее 10 нс и разбросом менее 1 нс) и пакетных (более 10 штук в пакете) быстродействующих (менее 10 нс) коммутаторов электрической энергии, специально созданных для подсистем генерации пучков электронов, имеющих энергию в импульсе более 10 МДж</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разработанные для исследований процессов распространения сильноточных (более 5 кА) высокоэнергетических (более 20 МэВ) пучков электронов: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Методы изучения распространения сильноточных высокоэнергетических пучков электронов в атмосфере на расстояние более 20 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улучшения характеристик распространения сильноточных пучков электронов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Экспериментальные данные, связанные с распространением сильноточных высокоэнергетических пучков электронов в газах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разработанные для изучения взаимодействия пучков электронов с веществом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моделей численного моделирования и соответствующие базы данных по распространению сильноточных высокоэнергетических пучков электронов, указанных в позиции 1.5.2.1.3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разработанные для изучения эффектов взаимодействия высокоэнергетических пучков электронов, указанных в позиции 1.5.2.1.3, с мишенями и мер противодействия: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моделей численного моделирования и соответствующие базы данных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1.5.2.1.5.2.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Экспериментальные данные, связанные с повреждением электронами многослойных целей из различных материалов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с пучками нейтральных частиц, имеющих среднюю мощность в непрерывном режиме 20 МВт или более или энергию в коротком (менее 10 мкс) импульсе 2 МДж или более: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генерации пучков нейтральных частиц:</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инжекторов пучков ионов, разработанные для исследований интенсивных пучков ионов водорода с током более 0,2 А и эмиттенсами по обеим координатам 0,000 01 см x рад, выводимых из создающего их устройства, с использованием следующих методов:</w:t>
            </w:r>
            <w:r>
              <w:br/>
              <w:t>а) генерации плотной анодной плазмы;</w:t>
            </w:r>
            <w:r>
              <w:br/>
              <w:t>б) подавления внешнего магнитного поля пучка электронов; и</w:t>
            </w:r>
            <w:r>
              <w:br/>
              <w:t>в) фокусировки ионных пучков с высокой плотностью тока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ускорения пучков ионов после инжектора: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разработки, производства или применения ферритов, аморфных ферритовых и других материалов для увеличения </w:t>
            </w:r>
            <w:r>
              <w:lastRenderedPageBreak/>
              <w:t>произведения вольт-секунды в целях получения более высоких градиентов ускоряющего поля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1.5.2.2.1.2.2.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изолирующих материалов и конструкций в целях получения средних градиентов ускоряющего поля более 100 МэВ/м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ускоряющих ячеек в импульсном ускорителе в целях получения градиентов ускоряющего поля более 100 МэВ/м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1.5.2.2.1.2.4.</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рекуперации энергии пучков ионов, таких как:</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методов определения и поддержания стабильности в каскадных ускорителях с энергией пучка более 5 МэВ;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методов уменьшения или управления яркостью и эмиттенсом пучка при токе более 0,2 А и эмиттенсе 0,000 01 см x рад</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керамических радиопрозрачных окон, выдерживающих воздействие ВЧ-излучения со средней мощностью более 3 МВт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1.5.2.2.1.2.6.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резонаторов для новых ускорителей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отдельных с низким разбросом (менее 1 нс) и каскадных (более 9 штук) быстродействующих (менее 10 нс) коммутаторов электрической энергии, специально предназначенных для подсистем генерации импульсных пучков нейтральных частиц</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1.5.2.2.3.</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подсистем наведения и управления пучком нейтральных частиц с применением любого из следующего:</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излучения пучков, используемого для наведения и контроля;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способов определения поперечных сечений обратного рассеяния пучков в радиочастотном и электрооптическом диапазонах;</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программного обеспечения магнитной транспортировки пучка для борьбы с аберрацией третьего и более высоких порядков, а также с эффектами, вызванными появлением пространственного заряда;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способов коррекции аберрации для ахроматических линз</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способов обдирки электронов с отрицательных ионов или добавления электронов к положительным ионам для систем нейтрализации пучка частиц при условии сохранения эмиттенса пучка по обеим координатам не более 0,000 01 см x рад и среднего тока более 0,2 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систем распространения пучков нейтральных частиц при потоках частиц более 10</w:t>
            </w:r>
            <w:r>
              <w:rPr>
                <w:vertAlign w:val="superscript"/>
              </w:rPr>
              <w:t>18</w:t>
            </w:r>
            <w:r>
              <w:t xml:space="preserve"> частиц/с:</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аналитических моделей распространения пучков частиц в атмосфере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Экспериментальные данные о распространении сильноточных высокоэнергетических пучков частиц в верхних слоях атмосферы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взаимодействия пучков нейтральных частиц с веществом при потоках частиц более 10</w:t>
            </w:r>
            <w:r>
              <w:rPr>
                <w:vertAlign w:val="superscript"/>
              </w:rPr>
              <w:t>18</w:t>
            </w:r>
            <w:r>
              <w:t xml:space="preserve"> частиц/с:</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1.5.2.2.6.1.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Экспериментальные данные о взаимодействии высокоэнергетических мощных пучков частиц с веществом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1.5.2.2.6.2.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аналитических моделей на ЭВМ и связанных с ними баз данных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1.5.2.2.7.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аналитических моделей на ЭВМ и связанных с ними баз данных для оценки эффективности воздействия пучка частиц на цели и мер защиты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термоядерного синтеза: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разработки, производства или применения мощных </w:t>
            </w:r>
            <w:r>
              <w:lastRenderedPageBreak/>
              <w:t>(более 3 МВт средней мощности) СВЧ-источников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оборудования для производства материалов очень малой плотности (0,01 г/см</w:t>
            </w:r>
            <w:r>
              <w:rPr>
                <w:vertAlign w:val="superscript"/>
              </w:rPr>
              <w:t>3</w:t>
            </w:r>
            <w:r>
              <w:t xml:space="preserve"> или менее) и с малыми порами (менее 3 мкм), но обладающих прочностью более 1 кг/см</w:t>
            </w:r>
            <w:r>
              <w:rPr>
                <w:vertAlign w:val="superscript"/>
              </w:rPr>
              <w:t>2</w:t>
            </w:r>
            <w:r>
              <w:t>, из высокочистых изотропных структур со сверхгладкой поверхностью (3 мкм)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1.5.3.3.</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мишеней для инерциального термоядерного синтеза (ИТС) при выходе термоядерной энергии, превышающей 30 МДж, или соответствующих машинных кодов (любой размерности) и (или) баз данных в целях моделирования, прогнозирования и (или) измерения любого из следующего:</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процесса горения дейтерия-трития;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гидродинамики;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смешивания ядерного топлива;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нейтронных процессов;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потока излучения;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равновесия состояния;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коэффициента непрозрачности;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 взаимодействия вещества и рентгеновского излучения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первичных энергетических систем:</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Техническое примечание.</w:t>
            </w:r>
            <w:r>
              <w:br/>
              <w:t>Под первичной энергетической системой понимается совокупность подсистем и элементов, обеспечивающих целенаправленное получение, преобразование и распределение по потребителям энергии требуемого качества</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компактных, мобильных, транспортабельных или пригодных для применения в космосе первичных энергетических систем с удельной энергией 35 кДж/кг или более или удельной мощностью 250 Вт/кг или более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малогабаритных ядерных источников энергии, предназначенных для применения на космических аппаратах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имитационных моделей для ЭВМ, а также необходимых для этого баз расчетных данных и средств программного обеспечения, позволяющих характеризовать взаимодействие между первичными энергосистемами и импульсными системами или системами направленной энергии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1.5.4.4.</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элементов ядерных источников тепла, а именно:</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высокотемпературных покрытий для ядерного топлива из жаропрочных металлов;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теплоизолирующих жаропрочных соединений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преобразователей энергии: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ядерных энергетических установок надводных судов и подводных аппаратов: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управления и защиты ядерных реакторных установок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тепловыделяющих элементов ядерных реакторных установок надводных судов и подводных аппаратов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реакторных систем мобильного назначения: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1.5.5.2.1.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изготовления ядерного топлива, специально предназначенного или приспособленного для компактных реакторов, которое может включать в себя сильнообогащенные топлива, а также топлива с максимальной внутренней рабочей температурой выше 1200 °C</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преобразования энергии для мобильных реакторов,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Высокотемпературных (выше 1050 °C) газотурбинных генераторных систем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Высокотемпературных (выше 1000 °C) насосов для жидких металлов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Термоэмиссионных систем преобразования энергии с удельной мощностью 3 Вт/см</w:t>
            </w:r>
            <w:r>
              <w:rPr>
                <w:vertAlign w:val="superscript"/>
              </w:rPr>
              <w:t>2</w:t>
            </w:r>
            <w:r>
              <w:t xml:space="preserve"> или более и температурой эмиттеров 1400 °C или выше для ядерных энергосистем различного назначения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Термоэлектрических систем преобразования энергии с величиной произведения добротности z на градусы Кельвина, равной 0,6 или более (z – определяется электропроводностью материала и его термоэлектрическим коэффициентом Зеебека) при температуре термоэлектрического материала 600 °C или выше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Высокотемпературных детандеров Лисхольма;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тепловых труб с рабочей температурой выше 1000 °C, изготовленных из тугоплавких материалов, или криогенных радиационно стойких тепловых труб с рабочей температурой ниже 77 К  (–196 °C)</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установок для волочения проволоки из тугоплавких металлов (с сечением менее 50 мкм) и плетения мелких сеток (содержащих более 8 проволок на 1 мм)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управления мобильными реакторами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контроля критичности мобильного ядерного реактора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1.5.5.2.7.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Расчетные и экспериментальные данные по определению критичности ядерных реакторов космического назначения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электромеханическими преобразователями энергии: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электромагнитных машин: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1.5.5.3.1.1.</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генераторов со стабильной постоянной частотой, включая:</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интегрированные приводы;</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гидромеханические передачи постоянной скорости вращения;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преобразователи переменной скорости вращения с постоянной частотой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портативных турбогенераторов, способных давать на выходе 10 МВт или более при длительности импульсов от миллисекунд до десятков секунд</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криогенного жидкостного и парового охлаждения и тепловых трубок для роторных электромагнитных машин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магнитогидродинамических устройств: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импульсных магнитогидродинамических генераторов с выходной мощностью более 100 кВт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1.5.5.3.2.1.1–1.5.5.3.2.1.3.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1.5.5.3.2.2.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разработки, производства или применения </w:t>
            </w:r>
            <w:r>
              <w:lastRenderedPageBreak/>
              <w:t>магнитогидродинамических топливных систем, включая:</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информацию о получении топливных композиций, обеспечивающих оптимальное извлечение мощности;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методы извлечения затравок и изготовления соответствующего оборудования;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получение и использование плазмы, в особенности при помощи легких ракетоподобных горелок и самовозбуждающихся, инициируемых взрывом генераторов для длительной работы в режиме пульсации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электродинамических устройств,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Устройств ввода и ионизации рабочего тела для электрореактивных двигателей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Ускорителей ионизированных частиц для электрореактивных двигателей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устройств пьезоэлектрического преобразования,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Высокоэффективных пьезоэлектрических материалов с высокой усталостной прочностью</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1.5.5.3.4.2.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Схем с низким напряжением возбуждения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прямого преобразования: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термоэлектрического преобразования: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1.5.5.4.1.1.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термоэлектрических материалов с величиной произведения добротности z на градусы Кельвина, равной 0,6 или более (z – определяется электропроводностью материала и его термоэлектрическим коэффициентом Зеебека) при температуре термоэлектрического материала 600 °C или выше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1.5.5.4.1.2.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коммутационных (электрических и тепловых) переходов к термоэлектрическим материалам и соединений между этими материалами, характеризующихся стабильностью при воздействии температуры 600 °C или выше и стойкостью к воздействию нейтронов при флюэнсе 10</w:t>
            </w:r>
            <w:r>
              <w:rPr>
                <w:vertAlign w:val="superscript"/>
              </w:rPr>
              <w:t>20</w:t>
            </w:r>
            <w:r>
              <w:t xml:space="preserve"> нейтронов/см</w:t>
            </w:r>
            <w:r>
              <w:rPr>
                <w:vertAlign w:val="superscript"/>
              </w:rPr>
              <w:t>2</w:t>
            </w:r>
            <w:r>
              <w:t xml:space="preserve"> с энергией нейтронов более 0,1 МэВ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термоэмиссионных преобразователей с параметрами удельной мощности 3 Вт/см</w:t>
            </w:r>
            <w:r>
              <w:rPr>
                <w:vertAlign w:val="superscript"/>
              </w:rPr>
              <w:t>2</w:t>
            </w:r>
            <w:r>
              <w:t xml:space="preserve"> или более, температурой эмиттера 1400 °C или выше с КПД 12 % или выше для ядерных энергосистем различного назначения, а также электрогенерирующих систем, содержащих два или более термоэмиссионных преобразователя с величиной, усредненной по эмиссионной поверхности удельной электрической мощности 2,5 Вт/см</w:t>
            </w:r>
            <w:r>
              <w:rPr>
                <w:vertAlign w:val="superscript"/>
              </w:rPr>
              <w:t>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импульсных силовых систем: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проектирования и комплексирования систем: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обработки поверхностей для повышения возможностей линий электропередачи при напряженности более 10 МВ/м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импульсных силовых систем с удельной энергией 35 кДж/кг или более, удельной мощностью 250 Вт/кг или более, предназначенных для мобильной эксплуатации при установке на транспортных средствах или пригодных в использовании на космических аппаратах, включая методы защиты от воздействия факторов окружающей среды и повышения радиационной стойкости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генерации и накопления: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1.5.5.5.2.1.</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генераторов со сжатием магнитного потока с единичным энергозапасом более 50 МДж, включая:</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разработку, производство или применение магнитоэлектрических генераторов со сжатием потока в расчете на минимизацию потерь и максимизацию эффективности преобразования энергии, включая:</w:t>
            </w:r>
            <w:r>
              <w:br/>
              <w:t>методы уменьшения потерь магнитного потока и его локализации;</w:t>
            </w:r>
            <w:r>
              <w:br/>
              <w:t>методы предотвращения неблагоприятных эффектов сильных магнитных полей;</w:t>
            </w:r>
            <w:r>
              <w:br/>
              <w:t>методы предотвращения электрического пробоя;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разработку, производство или применение технических средств и методов формирования импульсов магнитоэлектрических генераторов со сжатием потока, а также разработку особых конструкций импульсных генераторов, входных и выходных переключателей и формирование передающих линий;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разработку трансформаторов связи для магнитоэлектрических генераторов и применение согласования импеданса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импульсных батарей: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1.5.5.5.2.2.1.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электродов для получения импульсов сверхвысокой частоты и методов химической обработки поверхности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1.5.5.5.2.2.2.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электролитов с высокой подвижностью носителей, большой вязкостью или твердых электролитов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1.5.5.6.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компактных ускорителей легких ионов (протонов), рассчитанных на эксплуатацию в верхних слоях атмосферы и (или) космическом пространстве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2.</w:t>
            </w:r>
            <w:r>
              <w:br/>
              <w:t>ПЕРСПЕКТИВНЫЕ МАТЕРИАЛЫ</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тепловых испытаний образцов материалов с углерод-углеродным покрытием при температурах выше 1650 °C</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r>
              <w:br/>
              <w:t>9031 80 980 0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Композиционные материалы на основе стекломатрицы, армированной высокопрочными волокнами с плотностью 1900 кг/м</w:t>
            </w:r>
            <w:r>
              <w:rPr>
                <w:vertAlign w:val="superscript"/>
              </w:rPr>
              <w:t>3</w:t>
            </w:r>
            <w:r>
              <w:t xml:space="preserve"> или более, прочностью 150 МПа или более, специально разработанные для изготовления деталей (в том числе узлов трения в силовых установках), работающих при температурах 500 °C или выше (в том числе в агрессивных средах)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7019 62 000 9; </w:t>
            </w:r>
            <w:r>
              <w:br/>
              <w:t xml:space="preserve">7019 69 000 5; </w:t>
            </w:r>
            <w:r>
              <w:br/>
              <w:t xml:space="preserve">7019 72 000 9; </w:t>
            </w:r>
            <w:r>
              <w:br/>
              <w:t xml:space="preserve">7019 73 000 9; </w:t>
            </w:r>
            <w:r>
              <w:br/>
              <w:t xml:space="preserve">7019 80 000 2; </w:t>
            </w:r>
            <w:r>
              <w:br/>
              <w:t xml:space="preserve">7019 90 001 9; </w:t>
            </w:r>
            <w:r>
              <w:br/>
              <w:t xml:space="preserve">7020 00 100 0; </w:t>
            </w:r>
            <w:r>
              <w:br/>
              <w:t>7020 00 800 0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конструкционных материалов: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сплавов на основе молибдена, легированного редкоземельными и другими металлами, в части режимов получения и обработки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процессов плавки, легирования и литья слитков из алюминий-литиевых сплавов, позволяющих преодолеть химическую активность таких сплавов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композиционных материалов, определенных в позиции 2.3.1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разработки, производства или применения новых сплавов на основе Fe-Cr-Al с улучшенными характеристиками, работающих длительное время в окислительной среде при </w:t>
            </w:r>
            <w:r>
              <w:lastRenderedPageBreak/>
              <w:t>температуре 1400 °C или выше, способных к экструдированию и прокатыванию</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измельчения материалов, основанные на формировании струй газовзвеси в соплах с криволинейной осью с последующим столкновением ее с вращающимися мишенями, имеющими разные знаки направления векторов окружных скоростей, позволяющие осуществлять измельчение полидисперсных материалов до средних размеров частиц диаметром менее 40 мкм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изготовления посредством сращивания кремниевых пластин со сколом внедрения водородом (технология DeleCut) структур кремний-на-изоляторе (КНИ), разработанных для производства радиационно стойких СБИС</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изготовления на основе бескислородных керамических материалов (нитриды алюминия, кремния, карбид кремния) подложек для теплоотводов СВЧ-приборов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2.5.8.</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выращивания бездислокационного монокристаллического кварца для использования в оптических приборах и пьезотехнике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3.</w:t>
            </w:r>
            <w:r>
              <w:br/>
              <w:t>ОБРАБОТКА И ПОЛУЧЕНИЕ МАТЕРИАЛОВ</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Высокоточные воздушные подшипниковые системы и их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8483 30 380 9;</w:t>
            </w:r>
            <w:r>
              <w:br/>
              <w:t>8483 30 800 3;</w:t>
            </w:r>
            <w:r>
              <w:br/>
              <w:t>8483 30 800 7;</w:t>
            </w:r>
            <w:r>
              <w:br/>
              <w:t>8483 90 200 9</w:t>
            </w:r>
          </w:p>
        </w:tc>
      </w:tr>
      <w:tr w:rsidR="00C168FC">
        <w:trPr>
          <w:trHeight w:val="238"/>
        </w:trPr>
        <w:tc>
          <w:tcPr>
            <w:tcW w:w="828" w:type="pct"/>
            <w:vMerge w:val="restar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Шариковые радиальные и радиально-упорные подшипники качения и опоры шарикоподшипниковые, имеющие все следующие характеристики:</w:t>
            </w:r>
          </w:p>
        </w:tc>
        <w:tc>
          <w:tcPr>
            <w:tcW w:w="1135" w:type="pct"/>
            <w:vMerge w:val="restar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8482 10 100 9;</w:t>
            </w:r>
            <w:r>
              <w:br/>
              <w:t>8482 10 900</w:t>
            </w: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допуски, указанные производителем, в соответствии с классом точности 4 или выше (лучше) по международному стандарту ISO 492 или его национальному эквиваленту;</w:t>
            </w:r>
          </w:p>
        </w:tc>
        <w:tc>
          <w:tcPr>
            <w:tcW w:w="0" w:type="auto"/>
            <w:vMerge/>
            <w:tcBorders>
              <w:top w:val="single" w:sz="4" w:space="0" w:color="auto"/>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диаметр отверстия внутреннего кольца подшипника от 1 мм до 12 мм; и</w:t>
            </w:r>
          </w:p>
        </w:tc>
        <w:tc>
          <w:tcPr>
            <w:tcW w:w="0" w:type="auto"/>
            <w:vMerge/>
            <w:tcBorders>
              <w:top w:val="single" w:sz="4" w:space="0" w:color="auto"/>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максимальное число оборотов в минуту 30 000 или более</w:t>
            </w:r>
          </w:p>
        </w:tc>
        <w:tc>
          <w:tcPr>
            <w:tcW w:w="0" w:type="auto"/>
            <w:vMerge/>
            <w:tcBorders>
              <w:top w:val="single" w:sz="4" w:space="0" w:color="auto"/>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3.1.2 не применяется к подшипникам, предназначенным для использования в составе медицинского оборудования</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Шариковые радиальные и радиально-упорные подшипники качения с регламентированным уровнем вибрации с индексами Ш6–Ш8</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8482 10 100 9;</w:t>
            </w:r>
            <w:r>
              <w:br/>
              <w:t>8482 10 900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3.2–3.2.1.1.2.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подшипниковых систем и их компонентов, определенных в позиции 3.1.1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высококачественной сварки: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датчиков и систем управления для сварочного оборудования,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Микропроцессоров и оборудования, определенных в позиции 3.2.1.1.1;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Микропроцессоров и оборудования, определенных в позиции 3.2.1.1.2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3.5.3–3.5.5.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4.</w:t>
            </w:r>
            <w:r>
              <w:br/>
            </w:r>
            <w:r>
              <w:lastRenderedPageBreak/>
              <w:t>ЭЛЕКТРОНИКА</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Блокираторы радиовзрывателей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8543 20 000 0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приборы, предназначенные для дистанционного обнаружения ведущих встречное наблюдение оптических и электронно-оптических средств в радиусе более 50 м при любых условиях освещения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9005 80 000 0;</w:t>
            </w:r>
            <w:r>
              <w:br/>
              <w:t>9013 80 000 0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 производства электрических и механических элементов антенн, а также для анализа тепловых деформаций конструкций антенн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производства или применения космических элементов спутниковой системы связи, радиолокационного наблюдения и их элементов,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 и механизмов, указанных в позиции 4.5.4.4.1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Антенных решеток, указанных в позиции 4.5.4.4.2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Антенных решеток, указанных в позиции 4.5.4.4.3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Антенных решеток и их компонентов, указанных в позиции 4.5.4.4.4</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или производства аппаратуры, указанной в позициях 4.5.5.1–4.5.5.5</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использования в системах и оборудовании, определенных в позиции 4.1.1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или производства элементов электровакуумных СВЧ-приборов, указанных в позициях 4.5.3.4.1–4.5.3.4.3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оптико-электронных телескопических комплексов, указанных в позиции 4.5.9</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разработкой, производством или применением вакуумной электроники, акустоэлектроники и сегнетоэлектрики: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оборудования с цифровым управлением, позволяющего осуществлять автоматическую ориентацию рентгеновского луча и коррекцию углового положения кварцевых кристаллов с компенсацией механических напряжений, вращающихся по двум осям при величине погрешности 10 угловых секунд или менее, которая поддерживается одновременно для двух осей вращения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оборудования для равномерного покрытия поверхности мембран, электродов и волоконно-оптических элементов монослоями биополимеров или биополимерных композиций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любой из нижеприведенной криогенной техники, разработанной для получения и поддержания регулируемых температур ниже 100 K и пригодной для использования на подвижных наземных, морских, воздушных или космических платформах:</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низкотемпературных контейнеров;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криогенных трубопроводов; или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низкотемпературных рефрижераторных систем закрытого типа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источников микроволнового излучения (в том числе СВЧ-излучения) средней мощностью более 3 МВт с энергией в импульсе более 10 кДж:</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мощных переключателей, таких как водородные тиратроны, и их компонентов, в том числе устройств получения длительных (до 30 с) импульсов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волноводов и их компонентов, в том числе: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Массового производства одно- и двухгребневых волноводов и высокоточных волноводных компонентов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Механических конструкций вращающихся сочленений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Устройств охлаждения ферромагнитных компонентов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Прецизионных волноводов миллиметровых волн и их компонентов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Ферритовых деталей для использования в ферромагнитных компонентах волноводов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Ферромагнитных и механических деталей для сборки ферромагнитных узлов волноводов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4.5.3.2.7.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Материалов типа «диэлектрик-феррит» для управления фазой сигнала и уменьшения размеров антенны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СВЧ- и ВЧ-антенн, специально предназначенных для ускорения ионов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следующих элементов электровакуумных СВЧ-приборов: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Безнакальных и вторично-эмиссионных эмиттеров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Высокоэффективных эмиттеров с плотностью тока катода более 10 А/см</w:t>
            </w:r>
            <w:r>
              <w:rPr>
                <w:vertAlign w:val="superscript"/>
              </w:rPr>
              <w:t>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4.5.3.4.3.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Электронно-оптических и электродинамических систем для многорежимных ламп бегущей волны (ЛБВ), многолучевых приборов и гиротронов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исследованием проблем распространения радиоволн в интересах создания перспективных систем связи и управления: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КВ-радиосвязи: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автоматически управляемых КВ-радиосистем, в которых обеспечивается управление качеством работы каналов связи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4.5.4.1.2.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устройств настройки антенн, позволяющих настраиваться на любую частоту в диапазоне от 1,5 МГц до 88 МГц, которые преобразуют начальный импеданс антенны с коэффициентом стоячей волны от 3–1 или более до 3–1 или менее, и обеспечивающих настройку при работе в любом из следующих режимов:</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 режиме приема за время 200 мс или менее;</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в режиме передачи за время 200 мс или менее при уровнях мощности менее 100 Вт и за 1 с или менее при уровнях более 100 Вт</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широкополосных передающих антенн, имеющих коэффициент перекрытия частотного диапазона в пределах 10 и более и коэффициент стоячей волны не более 4</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станций радиорелейной связи, использующих эффект тропосферного рассеяния, и их компонентов,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Усилителей мощности для работы в диапазоне частот от 300 МГц </w:t>
            </w:r>
            <w:r>
              <w:lastRenderedPageBreak/>
              <w:t>до 8 ГГц, использующих жидкостно- и пароохлаждаемые электронные лампы мощностью более 10 кВт или лампы с воздушным охлаждением мощностью 2 кВт или более и коэффициентом усиления более 20 дБ, включая усилители, объединенные со своими источниками электропитания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4.5.4.3.2.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Приемников с уровнем шумов менее 3 дБ</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Специальных микроволновых гибридных интегральных схем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Фазированных антенных решеток, включая их распределенные компоненты для формирования луча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Адаптивных антенн, способных к установке нуля диаграммы направленности в направлении на источник помех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4.5.4.3.7.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Средств радиорелейной многоканальной (более 120 каналов) связи с разделением каналов по частоте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космических спутниковых систем связи и их элементов,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Развертываемых антенн с размерами апертуры более 2,8 м, изменяющих при складывании или развертывании форму рабочей поверхности отражателя и (или) излучателя, а также механизмов их развертывания, включая контроль поверхности антенн при их изготовлении и динамический контроль развернутых антенн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Антенных решеток с фиксированной апертурой, включая контроль их поверхности при производстве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Антенных решеток, состоящих из линейки рупорных излучателей, формирующих диаграмму направленности путем изменения фазы сигнала и установки нуля диаграммы направленности на источник помех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Микрополосковых фазированных антенных решеток, включая компоненты для формирования нуля диаграммы в направлении на источник помех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4.5.4.4.5.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Антенн и компонентов на основе композиционных материалов для достижения требуемых характеристик прочности и жесткости при минимальном весе, стабильности длительной их работы в широком диапазоне температур, включая технологии для стабилизации параметров в процессе изготовления компонентов из эпоксидных смол с графитовым наполнением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4.5.4.5.</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усилителей мощности, предназначенных для применения в космосе и имеющих одно из следующих устройств и особенностей:</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приборы с теплообменными устройствами, содержащими схемы теплопередачи от элемента к поглотителю тепла мощностью более 25 Вт с площади 900 см</w:t>
            </w:r>
            <w:r>
              <w:rPr>
                <w:vertAlign w:val="superscript"/>
              </w:rPr>
              <w:t>2</w:t>
            </w:r>
            <w:r>
              <w:t>;</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блоки, работающие на частотах 18 ГГц или обеспечивающие следующие мощности:</w:t>
            </w:r>
            <w:r>
              <w:br/>
              <w:t>10 Вт на частоте 0,5 ГГц, или</w:t>
            </w:r>
            <w:r>
              <w:br/>
              <w:t>5 Вт на частоте 2 ГГц, или</w:t>
            </w:r>
            <w:r>
              <w:br/>
              <w:t>1 Вт на частоте 11 ГГц;</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высоковольтные источники питания, имеющие соотношение мощность/масса и мощность/габариты более 1 Вт/кг и 1 Вт на 320 см</w:t>
            </w:r>
            <w:r>
              <w:rPr>
                <w:vertAlign w:val="superscript"/>
              </w:rPr>
              <w:t>2</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разработкой методов и способов радиоэлектронной разведки и подавления: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радиоэлектронной разведки и подавления, а также компонентов и оборудования, специально разработанных для них,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разведки и подавления, управляемых оператором или работающих автоматизированно и разработанных для перехвата и анализа сигналов, подавления и нарушения нормальной работы систем связи всех типов или навигации, а также компонентов (блоков) и оборудования, специально разработанных для них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4.5.5.1.2.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Приемников, работающих с сигналами, имеющими коэффициент сжатия, превышающий 100</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приемников, использующих дисперсионные фильтры и конвольверы с уровнем побочных сигналов на 20 дБ ниже основного сигнала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приемо-передающих устройств, предназначенных для обнаружения, перехвата, анализа, подавления сигналов, в том числе с модуляцией распределенным спектром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устройств автоматической настройки антенны, обеспечивающих ее перестройку со скоростью не менее 30 МГц/с</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автоматического определения направления, способных считывать пеленги со скоростью не менее одного пеленга в секунду</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4.5.5.6.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запоминающих устройств на проволоке,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4.5.6.1.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4.5.6.2.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4.5.6.2.1.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Магнитных экранов для запоминающих устройств, в том числе пермаллойного слоя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4.5.6.2.2.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Туннельных структур для плотного и дешевого размещения элементов ЗУ на проволоке с гальваническим покрытием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4.5.6.2.3.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Ферритовых слоев для формирования линий магнитного потока и увеличения плотности упаковки вдоль проволоки с нанесенным покрытием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4.5.7–4.5.7.10.</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4.5.8.</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технических средств для выявления электронных устройств, предназначенных для негласного получения информации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4.5.9.</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крупногабаритных оптико-электронных телескопических комплексов, предназначенных для наблюдения земной поверхности из космоса, с диаметром входного зрачка 0,5 м и более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4.5.10.</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систем и оборудования, определенных в позициях 4.1.1–4.1.4</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5.</w:t>
            </w:r>
            <w:r>
              <w:br/>
              <w:t>ТЕЛЕКОММУНИКАЦИЯ И ОБРАБОТКА ИНФОРМАЦИИ</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5.1.1.</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Гибридные электрооптические системы анализа изображений</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8471;</w:t>
            </w:r>
            <w:r>
              <w:br/>
              <w:t>9031 80 980 0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5.1.1 не применяется к цифроаналоговым системам, специально разработанным для телевизионного вещания</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систем искусственного интеллекта, включающее методы разработки и использования языков высокого уровня для программирования задач искусственного интеллекта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связанное с распознаванием образов и использующее нейросетевые алгоритмы и нейрокомпьютеры для решения прикладных задач:</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идентификации объектов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5.4.2.2.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 применения сценариев обработки изображения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5.4.2.3.</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компьютеров и математические модели для создания систем обработки речи и приложения искусственного интеллекта к синтаксису и смысловой оценке</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Позиции 5.4.1 и 5.4.2 не применяются к программному обеспечению, разработанному для следующего только гражданского использования:</w:t>
            </w:r>
          </w:p>
        </w:tc>
        <w:tc>
          <w:tcPr>
            <w:tcW w:w="1135" w:type="pct"/>
            <w:vMerge w:val="restar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 спортивных товарах;</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 автомобильной промышленности;</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в медицинских целях;</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в сельском хозяйстве;</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на железнодорожном транспорте;</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в системах телевизионного вещания;</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в дизайне и полиграфии;</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 в системах тепловых и атомных станций</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стеганографических систем: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 математические модели стеганографических систем, разработанных для обеспечения аутентификации мультимедийной информации, наблюдаемой в условиях шумов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и математические модели стеганографических систем, разработанных для организации канала скрытой передачи данных в речевых и видеосообщениях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систем искусственного интеллекта: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систем обеспечения принятия решений: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5.5.1.1.1.</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систем обеспечения принятия решений для комбинированных комплексов, состоящих из датчиков, систем связи и управления, с использованием:</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машинного моделирования и имитации;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системотехники;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методов комплексирования управления базой данных обеспечения принятия решений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5.5.1.1.2–5.5.1.1.2.3.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систем обеспечения автоматического принятия решений в реальном масштабе времени на основе методов использования информационной обратной связи и самообучения в комплексах, осуществляющих обработку информации от датчиков, функционирующих в различных частотных диапазонах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интеграции человек-машина: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средств для оценки возможностей интеграции оператор-система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биокибернетических методов для компьютерного мониторинга электрической активности мозга и других психофизиологических реакций в целях реализации электрофизиологических явлений на рабочих местах экипажей самолетов, кораблей и наземных средств, причем как с использованием обратной связи, так и без нее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дисплеев (в том числе индикаторов на лобовом стекле фонаря кабины), которые позволяют оператору воспринимать и использовать в реальном масштабе времени отображаемую информацию при одновременном продолжении выполнения других задач</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искусственного интеллекта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5.5.1.3.1–</w:t>
            </w:r>
            <w:r>
              <w:lastRenderedPageBreak/>
              <w:t>5.5.1.3.1.3.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5.5.1.3.2.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систем искусственного интеллекта, предназначенных для управления большими базами данных, в особенности их редактирования, а также выявления и присвоения признаков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5.5.1.3.3.</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 разработки, производства или применения систем обработки сигналов для:</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исключен;</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приложения методов искусственного интеллекта к обработке сигналов, в особенности методов комплексирования обработки сигналов с распознаванием образов или извлечением характерных признаков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архитектур нефоннеймановских компьютеров, специально разработанных для приложений в области создания искусственного интеллекта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распознаванием образов и использующие нейросетевые алгоритмы и нейрокомпьютеры для решения прикладных задач:</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создания или применения алгоритмов распознавания образов для обработки изображений, включая: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Синтаксические описания многоспектральных оптических изображений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Автоматизированные средства поиска информационных признаков в многоспектральных оптических изображениях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определенных в позиции 5.1.1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5.5.3.3–5.5.3.3.3.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перехвата сигналов,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для перехвата сигналов сотовой связи (например, сигналов GSM, CDMA, ППРЧ)</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Усовершенствованных многоэлементных узконаправленных сканирующих антенн и их обтекателей для аппаратуры радиоэлектронной разведки и подавления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Следующих приемников для перехвата сигналов: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Малошумящих приемников, работающих в диапазоне волн выше 18 ГГц с низкой чувствительностью к наведенным от вибраций шумам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Приемников с высокочастотными генераторами, имеющих односигнальную избирательность по побочным каналам на зеркальных и промежуточных частотах не ниже 86 дБ</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СВЧ-приемников с генераторами, управляемыми напряжением, и имеющих диапазон перестройки частоты более половины октавы, точность наведения частоты лучше (ниже) 2 МГц и время реакции 0,25 мкс или менее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Приемников с мгновенным измерением частоты, использующих технику прямого измерения (линии задержки), быстро сканирующие супергетеродины (микросканирование) или оптическую корреляцию, включая акустико-оптические средства (элемент Брегга)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Приемников с шириной полосы частот более 20 МГц для каждого канала приема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5.5.4.3.6.</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Многоканальных приемников, имеющих любую из следующих характеристик:</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ширину полосы частот более 20 МГц и точность слежения за фазой лучше 30 градусов в данной полосе;</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точность слежения за фазой 10 градусов или лучше в динамическом диапазоне величиной 55 дБ в полосе 20 МГц или более;</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среднее время наработки на отказ более 2500 ч</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5.5.4.3.7.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Приемников, обеспечивающих синхронизацию двух или более отдельных эталонов времени воздушного базирования с точностью 500 мс и меньше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Приборов и одноканальных устройств обработки сигнала для аппаратуры перехвата сигналов,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5.5.4.4.1.</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Приборы с зарядовой связью или процессоры для обработки сигнала, использующие сжатие импульса и имеющие любую из следующих характеристик:</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произведение длительности на ширину полосы частот 100;</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ширину полосы частот каждого канала более 20 МГц;</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временные боковые лепестки более 27 дБ ниже согласованной чувствительности фильтра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Процессоры, управляемые записанной в постоянной памяти или вводимой программой, которые используются для приема, выделения и идентификации источников излучения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Процессоры, использующие технологию когерентной высокочастотной памяти для копирования и анализа волнового фронта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5.5.4.4.4.</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Процессоры для обработки сигналов и построения систем перехвата, способные работать в сложных условиях высокой плотности электромагнитных сигналов, включая процессоры для:</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модуляции на принципе скачкообразной перестройки частоты (более 200 скачков в секунду);</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условий малой вероятности перехвата;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систем с псевдошумовой прямой последовательностью;</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г) техники растягивания спектра в большой мгновенной ширине полосы частот;</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д) логических схем управления и обработки сигнала в фазированных, многолучевых антеннах;</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е) систем обработки информации на борту летательных аппаратов (ЛА);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ж) широкополосных (более 10 МГц) высокочастотных систем с растянутым спектром;</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 акустико-оптических анализаторов спектра в аппаратуре радиотехнической разведки, работающей в условиях высокой плотности сигнала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5.5.4.4.5.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Широкополосные анализаторы, обеспечивающие одновременное мгновенное измерение частоты, пеленга, поляризации и длительности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5.5.4.5.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Последетекторных или индикаторных систем, суммирующих данные от нескольких источников или использующих искусственный интеллект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5.5.5.</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со стеганографической защитой информации, позволяющие решать следующие задачи:</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встраивание информации в потоковый контейнер в реальном масштабе времени;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внедрение в мультимедийную информацию невидимых электронных «водяных» знаков, не разрушающихся при различных операциях обработки сигналов (сжатии, зашумлении, аффинных преобразованиях, обрезаниях краев и тому подобных);</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внедрение в мультимедийную информацию невидимых электронных «водяных» знаков, позволяющих выявить факт вмешательства, его характер и определить местоположение</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Технологии разработки, производства или применения программного обеспечения для выявления программных </w:t>
            </w:r>
            <w:r>
              <w:lastRenderedPageBreak/>
              <w:t>закладных модулей, предназначенных для негласного получения информации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5.5.7.</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сертификации средств защиты информации телекоммуникационных систем от несанкционированного доступа, решающих любую из следующих задач:</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идентификация и аутентификация пользователей, в том числе с использованием биометрических средств;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обнаружение несанкционированного воздействия на процесс обработки информации; или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верификация соответствия средств защиты информации и используемой при их проектировании модели защиты</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5.5.8.</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6.</w:t>
            </w:r>
            <w:r>
              <w:br/>
              <w:t>НАВИГАЦИЯ И АВИАЦИОННАЯ ЭЛЕКТРОНИКА</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систем навигации и авиационной электроники: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разработанное для комплексного проектирования систем и оптимизации их характеристик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разработанное для комплексирования сенсорных подсистем, включая: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комплексирования многочисленных датчиков попарной информации в системах управления и индикации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управления резервированием, сбором и распределением информации с помощью информационных шин от сосредоточенных и рассредоточенных групп датчиков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производства или применения систем комбинированного управления, такое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разработанное для комплексирования датчиков информации по управлению силами и моментами с применением процессоров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или применения резервирования систем управления и информационных шин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6.4.1.3.3.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обнаружения неисправностей, оценки допустимых отклонений параметров аппаратуры и блокировки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комплексного проектирования систем навигации и авиационной электроники: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производства комплексированных систем и оптимизации их характеристик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производства комплексированных сенсорных подсистем: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комплексирования многочисленных датчиков попарной информации в системах управления и индикации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управления резервированием, техникой сбора и распределения информации с помощью информационных шин от сосредоточенных и рассредоточенных групп датчиков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систем комбинированного управления: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комплексирования датчиков информации по управлению силами и моментами с применением процессоров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6.5.1.3.2.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резервирования систем управления и информационных шин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6.5.1.3.3.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систем обнаружения неисправностей и блокировки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7.</w:t>
            </w:r>
            <w:r>
              <w:br/>
              <w:t>МОРСКОЕ ДЕЛО</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Средства, разработанные для испытаний и оценки подводных систем,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Безэховые камеры с уровнем безэховости 70 дБ или менее и специально разработанные для них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9031 20 000 0;</w:t>
            </w:r>
            <w:r>
              <w:br/>
              <w:t>9031 90 850 0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Гипербарические установки и сосуды давления для них, имеющие внутренний диаметр 5 м или более и работающие под давлением 10,1 МПа/м</w:t>
            </w:r>
            <w:r>
              <w:rPr>
                <w:vertAlign w:val="superscript"/>
              </w:rPr>
              <w:t>2</w:t>
            </w:r>
            <w:r>
              <w:t xml:space="preserve"> или выше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9031 20 000 0;</w:t>
            </w:r>
            <w:r>
              <w:br/>
              <w:t>9031 90 850 0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Компоненты, специально разработанные для гидроканалов (гидродинамических труб), определенных в позиции 8.2.1 раздела 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8542 31 300 0;</w:t>
            </w:r>
            <w:r>
              <w:br/>
              <w:t>8542 32 300 0;</w:t>
            </w:r>
            <w:r>
              <w:br/>
              <w:t>8542 33 300 0;</w:t>
            </w:r>
            <w:r>
              <w:br/>
              <w:t>8542 39 300 0;</w:t>
            </w:r>
            <w:r>
              <w:br/>
              <w:t>9031 20 000 0;</w:t>
            </w:r>
            <w:r>
              <w:br/>
              <w:t>9031 90 850 0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Вулканизирующие аппараты для изготовления обтекателей очень больших размеров (более 9 м длиной и более 4,5 м диаметром)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8419 89 989 0; </w:t>
            </w:r>
            <w:r>
              <w:br/>
              <w:t xml:space="preserve">8477 80 980 0; </w:t>
            </w:r>
            <w:r>
              <w:br/>
              <w:t>из 8485 20 000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производства или применения морских транспортных средств, такое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производства или применения средств автоматизированного управления для судов на подводных крыльях и других высокоскоростных морских транспортных средств,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Автоматизированных систем управления для судов на подводных крыльях с использованием гидродинамических характеристик судна, методов моделирования условий моря и снижения нагрузок на подводное крыло</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Автоматизированных систем управления движением судов на воздушной подушке, объединенных с датчиками динамических характеристик подушки и гидродинамических характеристик судна, с использованием методов моделирования состояния морской поверхности, управления процессами создания воздушной подушки и систем интеграции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Автоматизированных систем управления для судов на подводных крыльях, объединенных с датчиками средств моделирования гидродинамики и состояния морской поверхности, с использованием методов управления нагрузкой на поверхность и систем интеграции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методами гидродинамического проектирования надводных и подводных аппаратов: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морских транспортных средств: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7.5.1.1.1–7.5.1.1.1.2.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гибкого ограждения и юбок для платформ на воздушной подушке,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7.5.1.1.2.1.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материалов (в том числе из резины и многослойных пластмасс), а также систем гибкого ограждения для судов на воздушной подушке и скеговых судов на воздушной подушке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экспериментальных проверок материалов и конструктивных решений, включая динамические нагрузки и моделирование процессов, близких к реальным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пространственного и расчетного контроля для материала гибкого ограждения и юбок для судов на воздушной подушке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автоматизированного управления для судов на подводных крыльях и других высокоскоростных морских транспортных средств,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Автоматизированных систем управления движением судов на подводных крыльях с использованием гидродинамических характеристик судна, методов моделирования условий моря и снижения нагрузок на подводное крыло</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Автоматизированных систем управления движением судов на воздушной подушке, объединенных с датчиками динамических характеристик воздушной подушки и гидродинамических характеристик судна, с использованием методов моделирования состояния морской поверхности, методов управления процессами создания воздушной подушки и систем интеграции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Автоматизированных систем управления судами на подводных крыльях, объединенных с датчиками средств моделирования гидродинамики и состояния морской поверхности методами управления нагрузкой на поверхность и системами интеграции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полимеров для уменьшения гидродинамического сопротивления судов: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методов выбора и оценки водорастворимых полимеров для уменьшения гидродинамического сопротивления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7.5.1.1.4.2.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для ввода водорастворимых полимеров, в том числе жидких смесей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нижеперечисленных средств испытаний и оценки подводных систем: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Безэховых камер и компонентов для них, определенных в позиции 7.2.1.1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Гипербарических установок и сосудов давления для них, определенных в позиции 7.2.1.2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Компонентов гидроканалов, определенных в позиции 7.2.1.3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исследованиями, проектированием, моделированием, производством или испытаниями машин и механизмов, разработанных для использования в подводных аппаратах: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наведения и управления движением подводных аппаратов и разработки или применения используемых при этом методов,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наведения и управления на базе использования искусственного интеллекта, например, фильтрации данных, распознавания изображений, сигнатур, корреляции и интеграции данных от большого числа датчиков и автоматического приспособления к изменяющимся условиям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Методов обнаружения корпуса подводного аппарата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наведения для подводных аппаратов, включая инерциальные системы наведения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7.5.2.1.4.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Отказоустойчивых систем наведения и управления на подводных аппаратах</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Автоматического контрольно-проверочного оборудования, включая системы с обратной связью и управлением в реальном масштабе времени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7.5.2.1.6.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Методов комплексирования датчиков преобразователей, гидродинамических систем, силовой установки манипуляторов устройств и инерциальных или электромагнитных систем наведения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экранопланов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методов моделирования гидроакустического обнаружения и слежения: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численных моделей, всесторонне характеризующих состояние океана и учитывающих параметры окружающей среды и их временную и пространственную изменчивость для гидроакустического обнаружения и слежения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структурированных баз данных подводной акустики для океанических или арктических районов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автоматических систем сбора акустических данных и других океанических параметров для гидроакустического обнаружения и слежения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7.5.3.4.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компьютерных моделей формирования лучей антенных решеток электромеханическим и электронным путем для систем гидроакустического обнаружения и слежения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8.</w:t>
            </w:r>
            <w:r>
              <w:br/>
              <w:t>ТРАНСПОРТНЫЕ СРЕДСТВА</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Бортовая аппаратура космического аппарата (КА) и ее компоненты, разработанные для дистанционного зондирования (измерения характеристик) поверхности Земли и атмосферы в оптическом и радиолокационном диапазонах спектра с линейным разрешением на местности 1 м и менее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 9;</w:t>
            </w:r>
            <w:r>
              <w:br/>
              <w:t>9015 80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Бортовая аппаратура ЛА и ее компоненты, разработанные для дистанционного зондирования (измерения характеристик) Земли и атмосферы в оптическом и радиолокационном диапазонах спектра с пространственным (угловым) разрешением 2 x 10</w:t>
            </w:r>
            <w:r>
              <w:rPr>
                <w:vertAlign w:val="superscript"/>
              </w:rPr>
              <w:t>–5</w:t>
            </w:r>
            <w:r>
              <w:t xml:space="preserve"> рад или менее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 9;</w:t>
            </w:r>
            <w:r>
              <w:br/>
              <w:t>9015 80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Скафандры (изолирующие костюмы, в том числе противоперегрузочные), специальное оборудование и системы жизнеобеспечения человека, специально предназначенные для использования на ЛА или КА, за исключением аварийно-спасательных средств, используемых на пассажирских ЛА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6210 10 100 0;</w:t>
            </w:r>
            <w:r>
              <w:br/>
              <w:t>6210 10 980 0;</w:t>
            </w:r>
            <w:r>
              <w:br/>
              <w:t>6210 40 000 0;</w:t>
            </w:r>
            <w:r>
              <w:br/>
              <w:t>6210 50 000 0;</w:t>
            </w:r>
            <w:r>
              <w:br/>
              <w:t>9019 20 000 0;</w:t>
            </w:r>
            <w:r>
              <w:br/>
              <w:t>9020 00 000 0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8.1.5.</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Средства пассивной защиты летательных аппаратов, пригодные для военного использования (бронеплиты, экранно-выхлопные устройства)</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8802</w:t>
            </w:r>
          </w:p>
        </w:tc>
      </w:tr>
      <w:tr w:rsidR="00C168FC">
        <w:trPr>
          <w:trHeight w:val="240"/>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8.1.6.</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Конструкции из металлических или неметаллических материалов либо их комбинаций, шлемы, нательная бронезащита и ее компоненты, предназначенные для обеспечения баллистической защиты от поражения огнем стрелкового оружия</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6210;</w:t>
            </w:r>
            <w:r>
              <w:br/>
              <w:t>6211;</w:t>
            </w:r>
            <w:r>
              <w:br/>
              <w:t>6914;</w:t>
            </w:r>
            <w:r>
              <w:br/>
              <w:t>7326</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оборудование для комплексных испытаний конструкций: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Климатические испытательные камеры для комплексной имитации дальнего космоса или условий на околоземной орбите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8.2.1.2.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имитации действия на объекты удара или взрывной волны с давлением во фронте волны около испытуемого объекта не менее 30 кПа</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8.2.1.2 не применяется к оборудованию, специально разработанному для испытаний транспортных средств гражданского назначения и их компонентов</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одновременного многоосевого нагружения материалов или конструкций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9031 20 000 0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производства или применения систем ламинаризации потока, приведенное ниже, специально разработанное для ЛА (включая экранопланы) или авиационно-космических средств: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 производства профилей с отсосом пограничного слоя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разработки или применения методик по эксплуатации и техническому обслуживанию, обеспечивающих управление отсосом пограничного слоя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определения оптимальных характеристик систем ламинаризации потока в целом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реализации технологий, указанных в позиции 8.5.3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для реализации технологий, указанных в позиции 8.5.4</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комплексного испытания конструкций, а также получения термических или механических изменений в материалах или конструкциях с использованием любого из нижеприведенного испытательного оборудования:</w:t>
            </w:r>
            <w:r>
              <w:br/>
              <w:t>а) климатических камер, определенных в позиции 8.2.1.1;</w:t>
            </w:r>
            <w:r>
              <w:br/>
              <w:t>б) имитационного оборудования, определенного в позиции 8.2.1.2;</w:t>
            </w:r>
            <w:r>
              <w:br/>
              <w:t>в) оборудования для многоосевого нагружения материалов, определенного в позиции 8.2.1.3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специально разработанные для ЛА (включая экранопланы) или авиационно-космических средств, в том числе связанные с новыми методами их комплексного проектирования: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ламинаризации потока: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профилей с отсосом пограничного слоя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методик по эксплуатации и техническому обслуживанию, обеспечивающих управление отсосом пограничного слоя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8.5.2.2.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дистанционного или автономного управления ЛА с использованием любого из следующего:</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комплексирования информации, поступающей от бортовых датчиков и устройств дистанционного управления навигационной аппаратурой и систем управления полетом ЛА, включая силовую установку и систему управления движением, которые обеспечат возможность автономного и (или) дистанционного управления ЛА;</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анализа и моделирования на ЭВМ работы систем наведения и управления ЛА, разработанных для сравнения с результатами испытаний;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систем наведения и управления, в которых реализуется возможность искусственного интеллекта для осуществления фильтрации данных, распознавания изображений, сигнатур, корреляции и интеграции данных от большого числа датчиков и автономного принятия решений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бортовых систем, специально разработанные для автоматических 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производства бортовых систем управления 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систем обеспечения автономности и выживания 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обеспечения конструкционной целостности,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разработанные для исследования или моделирования динамических характеристик КА с точностью угловой стабилизации, равной 10</w:t>
            </w:r>
            <w:r>
              <w:rPr>
                <w:vertAlign w:val="superscript"/>
              </w:rPr>
              <w:t>–4</w:t>
            </w:r>
            <w:r>
              <w:t xml:space="preserve"> град/с или менее (лучше)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развертываемых в космосе механизмов или мачтовых конструкций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8.5.3.4.</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связанных с подсистемами гравитации систем стабилизации КА с точностью ориентации по всем каналам, равной или хуже 0,1 град, и точностью стабилизации, равной или хуже 10</w:t>
            </w:r>
            <w:r>
              <w:rPr>
                <w:vertAlign w:val="superscript"/>
              </w:rPr>
              <w:t>–3</w:t>
            </w:r>
            <w:r>
              <w:t xml:space="preserve"> град/с, имеющих любую из следующих составляющих:</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лебедки для сборки конструкции;</w:t>
            </w:r>
            <w:r>
              <w:br/>
              <w:t>б) электродвигатели и катушки лебедок;</w:t>
            </w:r>
            <w:r>
              <w:br/>
              <w:t>в) противовесы;</w:t>
            </w:r>
            <w:r>
              <w:br/>
              <w:t>г) электронные устройства, управляющие любой из следующих составляющих систем стабилизации:</w:t>
            </w:r>
          </w:p>
        </w:tc>
        <w:tc>
          <w:tcPr>
            <w:tcW w:w="1135" w:type="pc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 маховиками или гироскопами с датчиками скорости и схемами управления обратной связью;</w:t>
            </w:r>
            <w:r>
              <w:br/>
              <w:t>2) устройствами ускорения на основе использования ионов и лазерных устройств;</w:t>
            </w:r>
            <w:r>
              <w:br/>
              <w:t>3) магнитогистерезисными катушками;</w:t>
            </w:r>
            <w:r>
              <w:br/>
              <w:t>4) устройствами для придания телу вращательного движения;</w:t>
            </w:r>
            <w:r>
              <w:br/>
              <w:t>5) астродатчиками со схемой управления;</w:t>
            </w:r>
            <w:r>
              <w:br/>
              <w:t>6) датчиками слежения за краем Земли;</w:t>
            </w:r>
            <w:r>
              <w:br/>
              <w:t>7) приводными устройствами для управления высотой с тягой с большим динамическим диапазоном;</w:t>
            </w:r>
            <w:r>
              <w:br/>
              <w:t>8) подсистемами определения высоты, использующими инерциальные системы, лазерные дальномеры или радиолокационные станции (РЛС) и соответствующие методы фильтрации</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8.5.3.4.1–8.5.3.4.4.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8.5.3.5.</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средств компенсации влияния космической среды, предназначенные для:</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компенсации радиационных эффектов естественного и искусственного происхождения на электронные системы КА, включая суммарную дозу рентгеновского излучения, электромагнитного импульса (далее, если не указано иное, – ЭМИ) и нейтронов;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защиты систем КА, материалов и покрытий от озона, солнечного и рентгеновского излучения;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определения повреждений систем навигации и управления КА, обусловленных воздействием окружающей среды естественного или искусственного происхождения</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3.5.3.6.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специально предназначенные для разработки, производства или применения систем наведения КА,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Динамической развязки полезной нагрузки от конструкции КА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Широкополосных систем управления, облегчающих угловое наведение с точностью лучше 1 угл.с</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адаптивного управления и идентификации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обработки сигналов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фильтрации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 точного совмещения осей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8.5.3.6.7.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Систем с использованием искусственного интеллекта для </w:t>
            </w:r>
            <w:r>
              <w:lastRenderedPageBreak/>
              <w:t>выполнения операций в автоматическом режиме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8.5.3.7–8.5.3.7.2.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обеспечения живучести большегрузных наземных транспортных средств, в том числе: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8.5.4.1.</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Методы оценки живучести, включая любое из следующего:</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разработку и использование техники моделирования для:</w:t>
            </w:r>
            <w:r>
              <w:br/>
              <w:t>имитации условий деятельности системы, при которых могут быть нанесены повреждения механизмам;</w:t>
            </w:r>
            <w:r>
              <w:br/>
              <w:t>имитации деятельности системы в ответ на действия человека, являющиеся опасными для этой системы;</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разработку оперативных оценок или игровых моделей для анализа возможностей выживаемости системы;</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использование моделей, указанных в позициях а) и б) позиции 8.5.4.1, для проектирования систем с повышенной живучестью</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уменьшения уязвимости,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оптимальной конфигурации транспортных средств в целях снижения их заметности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встроенных дублирующих устройств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баллистических конструкций и материалов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средств пассивной защиты от внешнего воздействия,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Интегральной (внутренней) или дополнительной защиты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Броневой защиты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8.5.4.2.4.3.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Комбинированной и разнесенной брони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бортовой аппаратуры ЛА, указанной в позиции 8.1.2, включая полученные с ее использованием данные дистанционного зондирования (измерения характеристик) Земли и атмосферы в оптическом и радиолокационном диапазонах спектра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8.5.6.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оборудования, указанного в позиции 8.1.3</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9.</w:t>
            </w:r>
            <w:r>
              <w:br/>
              <w:t>ЗАЩИТА ОТ ПОРАЖАЮЩИХ ВОЗДЕЙСТВИЙ</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Активные фильтры (электростатические осадители), предназначенные для химической и биологической защиты и разработанные для удаления частиц размером 0,2 мкм или менее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8414 70 000 0; </w:t>
            </w:r>
            <w:r>
              <w:br/>
              <w:t xml:space="preserve">из 8421 32 000 0; </w:t>
            </w:r>
            <w:r>
              <w:br/>
              <w:t xml:space="preserve">8421 39 200 8; </w:t>
            </w:r>
            <w:r>
              <w:br/>
              <w:t xml:space="preserve">8421 39 800 2; </w:t>
            </w:r>
            <w:r>
              <w:br/>
              <w:t>8421 39 800 6</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Робототехнические средства, специально разработанные для защиты гидравлических линий против пробивания под действием баллистических осколков (самогерметизирующиеся линии), а также разработанные для использования гидравлической жидкости с температурой вспышки выше 568 °C, имеющие любую из следующих характеристик: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8479 50 000 0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Способность работать на высотах более 30 км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предназначены для работы вне помещений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предназначены (спроектированы или аттестованы) для работы в условиях воздействия электромагнитных импульсов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 – нет</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Ферменты, катализирующие распад отравляющих веществ (далее, если не указано иное, – ОВ) (например, таких как зоман, зарин, VX, иприт, люизит, табун, фосген, дифосген, HCN или ClCN) и электроды на основе этих ферментов, а также </w:t>
            </w:r>
            <w:r>
              <w:lastRenderedPageBreak/>
              <w:t>последовательности ДНК/РНК, которые кодируют синтез указанных ферментов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2934;</w:t>
            </w:r>
            <w:r>
              <w:br/>
              <w:t>3507 90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Образцы почв, а также выделенные из них штаммы микроорганизмов, нуклеиновые кислоты или их фрагменты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2530 90 000 9; </w:t>
            </w:r>
            <w:r>
              <w:br/>
              <w:t xml:space="preserve">2934 92 000 0; </w:t>
            </w:r>
            <w:r>
              <w:br/>
              <w:t xml:space="preserve">2934 99 800 0; </w:t>
            </w:r>
            <w:r>
              <w:br/>
              <w:t>3002 49 000 1</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9.3.3.</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Образцы биологических материалов человека</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2934;</w:t>
            </w:r>
            <w:r>
              <w:br/>
              <w:t>3001 20 100 0:</w:t>
            </w:r>
            <w:r>
              <w:br/>
              <w:t>3002 90 100 0;</w:t>
            </w:r>
            <w:r>
              <w:br/>
              <w:t>3502 90 700 0;</w:t>
            </w:r>
            <w:r>
              <w:br/>
              <w:t>3504 00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9.3.3 не применяется к крови и ее компонентам, тканям, органам и другим биологическим материалам человека, предназначенным для лечебно-диагностических целей, включая гемотрансфузию, трансплантацию, а также для целей допинг-контроля</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автономного программирования робототехнических средств, определенных в позиции 9.1.2</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малосигнатурных сенсорных систем, позволяющих осуществлять в реальном масштабе времени автономную навигацию наземных средств перемещения по пересеченной местности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Программные средства для активного управления в реальном масштабе времени манипуляторами с тремя или более степенями свободы, испытывающими существенные отклонения под нагрузкой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иммобилизованных биополимеров, способных преобразовывать световые, акустические или химические сигналы в электрические сигналы или служить в качестве переключателя в волоконной оптике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материалов для защиты от воздействия источников радиации, химических или биологических веществ,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Материалов, содержащих непоглощающие краски и обеззараживающие покрытия и обладающих свойствами защиты от токсичных веществ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Покрытий для волокон, тканей и поверхностей, композиционных материалов, обладающих способностью защищать людей и оборудование от воздействия токсичных биологических и химических веществ и от радиационного заражения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оборудования для защиты от воздействия химических или биологических веществ, такого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Фильтры, определенные в позиции 9.1.1;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обработки химических установок с высокой степенью герметизации против токсичных веществ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робототехнических средств,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9.5.4.2.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прецизионных сенсорных систем управления роботами, позволяющих осуществлять модификацию программ</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9.5.4.3.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малосигнатурных сенсорных систем и связанных с ними средств программного обеспечения, позволяющих осуществлять в реальном масштабе времени автономную навигацию наземных средств при перемещении по пересеченной местности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9.5.4.4.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датчиков и программных средств для активного управления в реальном масштабе времени манипуляторами с тремя или более степенями свободы, испытывающими существенные отклонения под нагрузкой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9.5.4.5.</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робототехнических средств, специально разработанных для защиты гидравлических линий против пробивания под действием баллистических осколков (самогерметизирующиеся линии), а также разработанных для использования гидравлической жидкости с температурой вспышки выше 568 °C и:</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либо способных работать на высотах более 30 км;</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либо специально разработанных для работы вне помещений;</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 либо специально разработанных или аттестованных для работы в условиях воздействия электромагнитных импульсов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высокомощных (с пиковой выходной мощностью более 10 ГВт) систем источников электромагнитной энергии радиочастоты: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импульсно-периодических (частотой, превышающей 1000 Гц) систем, генерирующих радиочастотные колебания с пиковой мощностью более 10 ГВт, таких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Источников радиочастоты (генераторы или усилители)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Радиопрозрачных материалов для окон с высоким уровнем мощности пропускаемого сигнала, низким коэффициентом отражения и поглощения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Релятивистских электронных пушек с термоэмиссионным или взрывоэмиссионным катодом для различных источников излучения радиочастотного диапазона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9.5.5.1.4.</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Малогабаритных высоковольтных модуляторов с длительностью импульса более 10 мкс, два или более выходных параметра которых соответствуют следующим уровням:</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пиковая мощность более 10 ГВт;</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пиковое напряжение более 500 кВ;</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пиковый ток более 10 кА; или</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частота следования импульсов, превышающая 1000 Гц</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Термоэмиссионных катодов с высокой плотностью тока (более 100 A/см</w:t>
            </w:r>
            <w:r>
              <w:rPr>
                <w:vertAlign w:val="superscript"/>
              </w:rPr>
              <w:t>2</w:t>
            </w:r>
            <w:r>
              <w:t>)</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устройств точного фазирования передающих антенных решеток, обеспечивающих когерентное фокусирование луча, включая системы управления фазированными антенными решетками с помощью ЭВМ, и таких компонентов, как фазовые детекторы, изоляторы и циркуляторы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9.5.5.3.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антенн, включая методы подавления мод, управления уровнем боковых лепестков и предотвращения пробоя атмосферы вблизи фидерных линий и излучателей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9.5.6.</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передачи высокочастотного излучения большой мощности с применением любого из следующего:</w:t>
            </w:r>
          </w:p>
        </w:tc>
        <w:tc>
          <w:tcPr>
            <w:tcW w:w="11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численного моделирования экспериментальных данных и других методов для описания нелинейных свойств воздуха или другой пропускающей среды и методов предотвращения пробоя в атмосфере при распространении в ней высокочастотного излучения с плотностью мощности более 1 МВт/см</w:t>
            </w:r>
            <w:r>
              <w:rPr>
                <w:vertAlign w:val="superscript"/>
              </w:rPr>
              <w:t>2</w:t>
            </w:r>
            <w:r>
              <w:t>;</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фазирования и других методов для создания многолучевых антенн в целях получения пучков излучения мощностью более 10 МВт;</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в) интенсивных пучков радиочастотного излучения для </w:t>
            </w:r>
            <w:r>
              <w:lastRenderedPageBreak/>
              <w:t>получения пробоя и управления им в атмосфере;</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top w:val="single" w:sz="4" w:space="0" w:color="auto"/>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 информации, относящейся к электрическим и тепловым сигнатурам пробоя в воздухе при различных атмосферных давлениях</w:t>
            </w:r>
          </w:p>
        </w:tc>
        <w:tc>
          <w:tcPr>
            <w:tcW w:w="0" w:type="auto"/>
            <w:vMerge/>
            <w:tcBorders>
              <w:top w:val="single" w:sz="4" w:space="0" w:color="auto"/>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связанные с исследованиями механизмов воздействия СВЧ-излучения и определением критериев воздействия на объекты (цели), такие как:</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9.5.7.1–9.5.7.1.4.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Исключены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newncpi"/>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9.5.7.2.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экспериментальных мишеней и моделей для систем с направленной энергией: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9.5.7.2.1.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экспериментальных мишеней или моделей, из которых могут быть получены точные размеры и компоновка мишеней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9.5.7.2.2.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разработанные для исследования мишеней после проведения экспериментов, в результате которых могут быть получены данные по уязвимости мишеней к воздействию установок с направленной энергией либо данные о падающей на мишень энергии</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9.5.8.</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систем генерации мощных (пиковая мощность более 10 ГВт или средняя мощность более 3 МВт) электромагнитных импульсов неядерными способами, связанные с исследованиями по разработке электромагнитных способов нелетального воздействия и приведенные ниже: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9.5.8.1.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компактных источников энергии, используемых для генерации токовых импульсов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9.5.8.2.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резонаторов, которые эффективно преобразуют большую часть энергии плазмы в электромагнитный импульс</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9.5.8.3.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производства или применения излучателей с коэффициентом направленного действия 100 и более, работоспособных в процессе генерации электромагнитного импульса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9.5.8.4.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Технологии разработки или применения мер противодействия при воздействии электромагнитного импульса на электронику</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10.</w:t>
            </w:r>
            <w:r>
              <w:br/>
              <w:t>ВЗРЫВЧАТЫЕ МАТЕРИАЛЫ ПРОМЫШЛЕННОГО НАЗНАЧЕНИЯ</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Промышленные взрывчатые вещества конденсированные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Взрывчатые вещества (ВВ), составы на их основе и смеси таких веществ: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Следующие индивидуальные промышленные взрывчатые вещества (далее, если не указано иное, – ПВВ), составы на их основе и смеси таких веществ: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ПВВ на основе нитросоединений (в том числе детониты, победиты, иониты, углениты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Оксиликвиты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Хлоратные и перхлоратные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Аммиачно-селитряные (в том числе акваналы, акваниты, акватолы, аммониты, аммоналы, граммониты, гранулиты, граммопоры, карбатолы, порэмиты, игданиты, эмулиты, эмульсены, эмульсолиты, эмуласты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Тринитротолуолы (в том числе гранулотол, тротил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2904 20 000 0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10.1.1.1.6.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Динитронафталины</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2904 20 000 0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Отходы производства взрывчатых веществ, кроме пороха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Промышленные взрывчатые вещества на основе порохов, утилизируемых твердых ракетных топлив и взрывчатых составов, в том числе боеприпасов: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На основе дымных или бездымных порохов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10.1.2.2.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На основе твердых ракетных топлив (в том числе баллиститных и смесевых топлив)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На основе взрывчатых составов (ВС), содержащих тротил, гексоген или октоген</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3602 00 000 0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Средства применения взрывчатых веществ</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Капсюли-детонаторы (в том числе ударные, термостойкие в металлической гильзе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30 000 0; </w:t>
            </w:r>
            <w:r>
              <w:br/>
              <w:t xml:space="preserve">3603 40 000; </w:t>
            </w:r>
            <w:r>
              <w:br/>
              <w:t xml:space="preserve">3603 50 000 0; </w:t>
            </w:r>
            <w:r>
              <w:br/>
              <w:t>3603 60 000 0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Электродетонаторы (в том числе электродетонаторы высоковольтные, мгновенного действия, короткозамедленного действия, сейсмические и тому подобное), кроме определенных в позиции 1.1.7.2 раздела 1</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30 000 0; </w:t>
            </w:r>
            <w:r>
              <w:br/>
              <w:t xml:space="preserve">3603 40 000; </w:t>
            </w:r>
            <w:r>
              <w:br/>
              <w:t xml:space="preserve">3603 50 000 0; </w:t>
            </w:r>
            <w:r>
              <w:br/>
              <w:t>3603 60 000 0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Неэлектрические системы инициирования</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10 000 0; </w:t>
            </w:r>
            <w:r>
              <w:br/>
              <w:t xml:space="preserve">3603 20 000; </w:t>
            </w:r>
            <w:r>
              <w:br/>
              <w:t xml:space="preserve">3603 30 000 0; </w:t>
            </w:r>
            <w:r>
              <w:br/>
              <w:t xml:space="preserve">3603 40 000; </w:t>
            </w:r>
            <w:r>
              <w:br/>
              <w:t xml:space="preserve">3603 50 000 0; </w:t>
            </w:r>
            <w:r>
              <w:br/>
              <w:t>3603 60 000 0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Детонаторы, кроме определенных в позициях 10.2.1–10.2.3, 10.3.2 или 10.3.8</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30 000 0; </w:t>
            </w:r>
            <w:r>
              <w:br/>
              <w:t xml:space="preserve">3603 40 000; </w:t>
            </w:r>
            <w:r>
              <w:br/>
              <w:t xml:space="preserve">3603 50 000 0; </w:t>
            </w:r>
            <w:r>
              <w:br/>
              <w:t>3603 60 000 0</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10.2.5.</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Капсюли-воспламенители</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3603 30 000 0; </w:t>
            </w:r>
            <w:r>
              <w:br/>
              <w:t xml:space="preserve">3603 40 000; </w:t>
            </w:r>
            <w:r>
              <w:br/>
              <w:t xml:space="preserve">3603 50 000 0; </w:t>
            </w:r>
            <w:r>
              <w:br/>
              <w:t>3603 60 000 0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10.2.5 не применяется к капсюлям-воспламенителям, являющимся составными частями патронов к оружию</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Шнуры детонирующие (в том числе усиленные, термостойкие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10 000 0; </w:t>
            </w:r>
            <w:r>
              <w:br/>
              <w:t>3603 20 000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Шнуры огнепроводные (в том числе фитили тлеющие зажигательные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10 000 0; </w:t>
            </w:r>
            <w:r>
              <w:br/>
              <w:t>3603 20 000</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10.2.8.</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Патроны зажигательные, трубки, электрозажигатели (в том числе воспламенители топливных зарядов, зажигательные патроны, трубки электрозажигательные, электровоспламенители, электроинициаторы, втулки электрокапсюльные и тому подобное)</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xml:space="preserve">3603 30 000 0; </w:t>
            </w:r>
            <w:r>
              <w:br/>
              <w:t xml:space="preserve">3603 40 000; </w:t>
            </w:r>
            <w:r>
              <w:br/>
              <w:t xml:space="preserve">3603 50 000 0; </w:t>
            </w:r>
            <w:r>
              <w:br/>
              <w:t>3603 60 000 0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10.2 не применяется к средствам применения ВВ, специально разработанным или модифицированным для военного применения</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Изделия, содержащие промышленные взрывчатые вещества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Заряды для специальных работ (в том числе заряды гирляндовые, колонковые, дробящие, ленточные, скважно-шнуровые, шланговые, эластичные трубчатые, шнуровые эластичные, удлиненные литые, эластит листовой, сейсмопласты, термоизоляционные патроны, заряды линейные детонирующие, кумулятивные линейные, кумулятивные плоские, кумулятивные удлиненные, кумулятивные универсальные, кумулятивные эластичные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10.3.2.</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Шашки (в том числе шашки-детонаторы, шашки литые, шашки прессованные, шашки баллиститные твердотопливные, промежуточные заряды пентолитовые, заряды кумулятивные конверсионные, детонаторы промежуточные, патроны-боевики прессованные водоустойчивые, насыпные промежуточные детонаторы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10.3.3.</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Патроны на основе ПВВ, определенных в позициях 10.1.1.1.1 и 10.1.1.1.4</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Перфораторы кумулятивные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10.3.5.</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Труборезы кумулятивные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10.3.6.</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Торпеды скважинные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10.3.7.</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Скважинные аккумуляторы давления (в том числе пороховые генераторы давления акустические, шашки газодинамического воздействия и тому подобное)</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10.3.8.</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Взрывные устройства (в том числе боевики, детонаторы-усилители, приемники-передатчики детонационного импульса, устройства детонации, воспламенители для топливных зарядов, головки взрывные гидромеханические и тому подобное)</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3604 90 000 0</w:t>
            </w:r>
          </w:p>
        </w:tc>
      </w:tr>
      <w:tr w:rsidR="00C168FC">
        <w:trPr>
          <w:trHeight w:val="238"/>
        </w:trPr>
        <w:tc>
          <w:tcPr>
            <w:tcW w:w="828"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10.3 не применяется к изделиям, содержащим ВВ, специально разработанным или модифицированным для военного применения</w:t>
            </w:r>
          </w:p>
        </w:tc>
        <w:tc>
          <w:tcPr>
            <w:tcW w:w="1135"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10.4.</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Пороха</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828"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10.4.1.</w:t>
            </w:r>
          </w:p>
        </w:tc>
        <w:tc>
          <w:tcPr>
            <w:tcW w:w="3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Порох дымный</w:t>
            </w:r>
          </w:p>
        </w:tc>
        <w:tc>
          <w:tcPr>
            <w:tcW w:w="1135"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3601 00 000 0</w:t>
            </w: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10.4.2.</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Порох бездымный</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3601 00 000 0</w:t>
            </w:r>
          </w:p>
        </w:tc>
      </w:tr>
      <w:tr w:rsidR="00C168FC">
        <w:trPr>
          <w:trHeight w:val="238"/>
        </w:trPr>
        <w:tc>
          <w:tcPr>
            <w:tcW w:w="828" w:type="pct"/>
            <w:vMerge w:val="restart"/>
            <w:tcBorders>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Позиция 10.4 не применяется:</w:t>
            </w:r>
          </w:p>
        </w:tc>
        <w:tc>
          <w:tcPr>
            <w:tcW w:w="1135" w:type="pct"/>
            <w:vMerge w:val="restart"/>
            <w:tcBorders>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к порохам, определенным в позиции 10.1.2;</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 к охотничьему или спортивному пороху</w:t>
            </w:r>
          </w:p>
        </w:tc>
        <w:tc>
          <w:tcPr>
            <w:tcW w:w="0" w:type="auto"/>
            <w:vMerge/>
            <w:tcBorders>
              <w:left w:val="single" w:sz="4" w:space="0" w:color="auto"/>
            </w:tcBorders>
            <w:vAlign w:val="center"/>
            <w:hideMark/>
          </w:tcPr>
          <w:p w:rsidR="00C168FC" w:rsidRDefault="00C168FC">
            <w:pPr>
              <w:rPr>
                <w:rFonts w:eastAsiaTheme="minorEastAsia"/>
                <w:sz w:val="20"/>
                <w:szCs w:val="20"/>
              </w:rPr>
            </w:pPr>
          </w:p>
        </w:tc>
      </w:tr>
      <w:tr w:rsidR="00C168FC">
        <w:trPr>
          <w:trHeight w:val="238"/>
        </w:trPr>
        <w:tc>
          <w:tcPr>
            <w:tcW w:w="828"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10.5.</w:t>
            </w:r>
          </w:p>
        </w:tc>
        <w:tc>
          <w:tcPr>
            <w:tcW w:w="3037"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Пиротехнические изделия</w:t>
            </w:r>
          </w:p>
        </w:tc>
        <w:tc>
          <w:tcPr>
            <w:tcW w:w="1135"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3604 10 000 0;</w:t>
            </w:r>
            <w:r>
              <w:br/>
              <w:t>3604 90 000 0</w:t>
            </w:r>
          </w:p>
        </w:tc>
      </w:tr>
      <w:tr w:rsidR="00C168FC">
        <w:trPr>
          <w:trHeight w:val="238"/>
        </w:trPr>
        <w:tc>
          <w:tcPr>
            <w:tcW w:w="828" w:type="pct"/>
            <w:vMerge w:val="restar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Примечания:</w:t>
            </w:r>
          </w:p>
        </w:tc>
        <w:tc>
          <w:tcPr>
            <w:tcW w:w="1135" w:type="pct"/>
            <w:vMerge w:val="restar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1. Для целей позиции 10.5 пиротехнические изделия определяются в соответствии с техническим регламентом Таможенного союза «О безопасности пиротехнических изделий» (ТР ТС 006/2011), утвержденным Решением Комиссии Таможенного союза от 16 августа 2011 г. № 770.</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2. Позиция 10.5 не применяется к пиротехническим изделиям:</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а) специально разработанным или модифицированным для военного применения;</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 входящим в состав штатного оборудования, установленного в системах пожаротушения, в автомобильном транспорте, на морских, речных или воздушных судах, а также в космических аппаратах, и (или) используемым для обеспечения их эксплуатации;</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r w:rsidR="00C168FC">
        <w:trPr>
          <w:trHeight w:val="238"/>
        </w:trPr>
        <w:tc>
          <w:tcPr>
            <w:tcW w:w="0" w:type="auto"/>
            <w:vMerge/>
            <w:tcBorders>
              <w:bottom w:val="single" w:sz="4" w:space="0" w:color="auto"/>
              <w:right w:val="single" w:sz="4" w:space="0" w:color="auto"/>
            </w:tcBorders>
            <w:vAlign w:val="center"/>
            <w:hideMark/>
          </w:tcPr>
          <w:p w:rsidR="00C168FC" w:rsidRDefault="00C168FC">
            <w:pPr>
              <w:rPr>
                <w:rFonts w:eastAsiaTheme="minorEastAsia"/>
                <w:sz w:val="20"/>
                <w:szCs w:val="20"/>
              </w:rPr>
            </w:pPr>
          </w:p>
        </w:tc>
        <w:tc>
          <w:tcPr>
            <w:tcW w:w="3037"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pPr>
            <w:r>
              <w:t>в) I – III классов опасности в соответствии с указанным в настоящей позиции техническим регламентом</w:t>
            </w:r>
          </w:p>
        </w:tc>
        <w:tc>
          <w:tcPr>
            <w:tcW w:w="0" w:type="auto"/>
            <w:vMerge/>
            <w:tcBorders>
              <w:left w:val="single" w:sz="4" w:space="0" w:color="auto"/>
              <w:bottom w:val="single" w:sz="4" w:space="0" w:color="auto"/>
            </w:tcBorders>
            <w:vAlign w:val="center"/>
            <w:hideMark/>
          </w:tcPr>
          <w:p w:rsidR="00C168FC" w:rsidRDefault="00C168FC">
            <w:pPr>
              <w:rPr>
                <w:rFonts w:eastAsiaTheme="minorEastAsia"/>
                <w:sz w:val="20"/>
                <w:szCs w:val="20"/>
              </w:rPr>
            </w:pPr>
          </w:p>
        </w:tc>
      </w:tr>
    </w:tbl>
    <w:p w:rsidR="00C168FC" w:rsidRDefault="00C168FC">
      <w:pPr>
        <w:pStyle w:val="newncpi"/>
      </w:pPr>
      <w:r>
        <w:t> </w:t>
      </w:r>
    </w:p>
    <w:p w:rsidR="00C168FC" w:rsidRDefault="00C168FC">
      <w:pPr>
        <w:pStyle w:val="snoskiline"/>
      </w:pPr>
      <w:r>
        <w:t>______________________________</w:t>
      </w:r>
    </w:p>
    <w:p w:rsidR="00C168FC" w:rsidRDefault="00C168FC">
      <w:pPr>
        <w:pStyle w:val="snoski"/>
      </w:pPr>
      <w:r>
        <w:t>* Смотреть общее примечание к настоящему приложению.</w:t>
      </w:r>
    </w:p>
    <w:p w:rsidR="00C168FC" w:rsidRDefault="00C168FC">
      <w:pPr>
        <w:pStyle w:val="snoski"/>
      </w:pPr>
      <w:r>
        <w:t>** Здесь и далее код ТН ВЭД ЕАЭС – код единой Товарной номенклатуры внешнеэкономической деятельности Евразийского экономического союза.</w:t>
      </w:r>
    </w:p>
    <w:p w:rsidR="00C168FC" w:rsidRDefault="00C168FC">
      <w:pPr>
        <w:pStyle w:val="snoski"/>
      </w:pPr>
      <w:r>
        <w:t>*** Смотреть пункт примечаний к таблице, соответствующий указанному в скобках.</w:t>
      </w:r>
    </w:p>
    <w:p w:rsidR="00C168FC" w:rsidRDefault="00C168FC">
      <w:pPr>
        <w:pStyle w:val="snoski"/>
        <w:spacing w:after="240"/>
      </w:pPr>
      <w:r>
        <w:t>**** Порядок отнесения технологий, указанных в разделе 4 настоящего приложения, определяется в соответствии с общим технологическим примечанием к настоящему приложению.</w:t>
      </w:r>
    </w:p>
    <w:p w:rsidR="00C168FC" w:rsidRDefault="00C168FC">
      <w:pPr>
        <w:pStyle w:val="nonumheader"/>
      </w:pPr>
      <w:r>
        <w:t>ПРИМЕЧАНИЯ К НАСТОЯЩЕМУ ПРИЛОЖЕНИЮ</w:t>
      </w:r>
    </w:p>
    <w:p w:rsidR="00C168FC" w:rsidRDefault="00C168FC">
      <w:pPr>
        <w:pStyle w:val="newncpi"/>
      </w:pPr>
      <w:r>
        <w:rPr>
          <w:b/>
          <w:bCs/>
        </w:rPr>
        <w:t>I. Общее примечание</w:t>
      </w:r>
    </w:p>
    <w:p w:rsidR="00C168FC" w:rsidRDefault="00C168FC">
      <w:pPr>
        <w:pStyle w:val="newncpi"/>
      </w:pPr>
      <w:r>
        <w:t> </w:t>
      </w:r>
    </w:p>
    <w:p w:rsidR="00C168FC" w:rsidRDefault="00C168FC">
      <w:pPr>
        <w:pStyle w:val="newncpi"/>
      </w:pPr>
      <w:r>
        <w:t>Принадлежность конкретного товара или технологии к товарам и технологиям, подлежащим экспортному контролю, определяется соответствием технических характеристик этого товара или технологии техническому описанию, а также регистрационному номеру товара Реферативной службы по химии (CAS) (Chemical Abstracts Service Registry Number), приведенным в графе «Наименование» настоящего приложения.</w:t>
      </w:r>
    </w:p>
    <w:p w:rsidR="00C168FC" w:rsidRDefault="00C168FC">
      <w:pPr>
        <w:pStyle w:val="newncpi"/>
      </w:pPr>
      <w:r>
        <w:lastRenderedPageBreak/>
        <w:t>Коды ТН ВЭД ЕАЭС, приведенные в настоящем приложении, носят справочный характер.</w:t>
      </w:r>
    </w:p>
    <w:p w:rsidR="00C168FC" w:rsidRDefault="00C168FC">
      <w:pPr>
        <w:pStyle w:val="newncpi"/>
      </w:pPr>
      <w:r>
        <w:t>Примечания:</w:t>
      </w:r>
    </w:p>
    <w:p w:rsidR="00C168FC" w:rsidRDefault="00C168FC">
      <w:pPr>
        <w:pStyle w:val="point"/>
      </w:pPr>
      <w:r>
        <w:t>1. По номерам CAS.</w:t>
      </w:r>
    </w:p>
    <w:p w:rsidR="00C168FC" w:rsidRDefault="00C168FC">
      <w:pPr>
        <w:pStyle w:val="newncpi"/>
      </w:pPr>
      <w:r>
        <w:t>В некоторых случаях в графе «Наименование» указываются названия химикатов и их номера CAS. Приложение распространяется на химикаты с одинаковой структурной формулой (включая гидраты) независимо от их названия или номера CAS. Номера CAS приводятся для облегчения идентификации отдельного химиката или смеси независимо от их названия. Номера CAS не могут использоваться в качестве единственного идентифицирующего признака, поскольку отдельные разновидности включенного в приложение химиката имеют различные номера CAS. Аналогично и смеси, содержащие указанный химикат, могут также иметь различные номера CAS.</w:t>
      </w:r>
    </w:p>
    <w:p w:rsidR="00C168FC" w:rsidRDefault="00C168FC">
      <w:pPr>
        <w:pStyle w:val="point"/>
      </w:pPr>
      <w:r>
        <w:t>2. По медицинскому оборудованию.</w:t>
      </w:r>
    </w:p>
    <w:p w:rsidR="00C168FC" w:rsidRDefault="00C168FC">
      <w:pPr>
        <w:pStyle w:val="newncpi"/>
      </w:pPr>
      <w:r>
        <w:t>Оборудование, специально разработанное для конечного применения в медицинских целях и включающее контролируемые по настоящему приложению товары, не относится настоящему приложению.</w:t>
      </w:r>
    </w:p>
    <w:p w:rsidR="00C168FC" w:rsidRDefault="00C168FC">
      <w:pPr>
        <w:pStyle w:val="point"/>
      </w:pPr>
      <w:r>
        <w:t>3. По товарам с исходной программой (кодом).</w:t>
      </w:r>
    </w:p>
    <w:p w:rsidR="00C168FC" w:rsidRDefault="00C168FC">
      <w:pPr>
        <w:pStyle w:val="newncpi"/>
      </w:pPr>
      <w:r>
        <w:t>Товары с исходной программой (кодом) относятся по позициям настоящего приложения, относящимся к программному обеспечению или программному обеспечению и технологиям, за исключением случаев, когда такие товары с исходной программой (кодом) однозначно не относятся.</w:t>
      </w:r>
    </w:p>
    <w:p w:rsidR="00C168FC" w:rsidRDefault="00C168FC">
      <w:pPr>
        <w:pStyle w:val="point"/>
      </w:pPr>
      <w:r>
        <w:t>4. По товарам, бывшим в употреблении.</w:t>
      </w:r>
    </w:p>
    <w:p w:rsidR="00C168FC" w:rsidRDefault="00C168FC">
      <w:pPr>
        <w:pStyle w:val="newncpi"/>
      </w:pPr>
      <w:r>
        <w:t>Контрольные характеристики товаров, определенные в настоящем приложении, применяются в равной степени как к новым товарам, так и к товарам, бывшим в употреблении. Для товаров, бывших в употреблении, экспортный контроль осуществляется в целях установления их соответствия основным контрольным показателям согласно настоящему приложению.</w:t>
      </w:r>
    </w:p>
    <w:p w:rsidR="00C168FC" w:rsidRDefault="00C168FC">
      <w:pPr>
        <w:pStyle w:val="newncpi"/>
      </w:pPr>
      <w:r>
        <w:t> </w:t>
      </w:r>
    </w:p>
    <w:p w:rsidR="00C168FC" w:rsidRDefault="00C168FC">
      <w:pPr>
        <w:pStyle w:val="newncpi"/>
      </w:pPr>
      <w:r>
        <w:rPr>
          <w:b/>
          <w:bCs/>
        </w:rPr>
        <w:t>II. Общее технологическое примечание</w:t>
      </w:r>
    </w:p>
    <w:p w:rsidR="00C168FC" w:rsidRDefault="00C168FC">
      <w:pPr>
        <w:pStyle w:val="newncpi"/>
      </w:pPr>
      <w:r>
        <w:t> </w:t>
      </w:r>
    </w:p>
    <w:p w:rsidR="00C168FC" w:rsidRDefault="00C168FC">
      <w:pPr>
        <w:pStyle w:val="newncpi"/>
      </w:pPr>
      <w:r>
        <w:t>Экспорт технологии, требуемой для разработки, производства или применения товаров, указанных в настоящем приложении, подпадает под действие настоящего приложения согласно условиям, указанным в каждой его категории. Эта технология относится к настоящему приложению даже тогда, когда она применяется в отношении любого неконтролируемого товара.</w:t>
      </w:r>
    </w:p>
    <w:p w:rsidR="00C168FC" w:rsidRDefault="00C168FC">
      <w:pPr>
        <w:pStyle w:val="newncpi"/>
      </w:pPr>
      <w:r>
        <w:t>Не подпадает под действие настоящего приложения технология, минимально необходимая для сборки, эксплуатации, технического обслуживания (контроля) или ремонта товаров, которые либо не подпадают под действие настоящего приложения, либо на их экспорт получено необходимое разрешение.</w:t>
      </w:r>
    </w:p>
    <w:p w:rsidR="00C168FC" w:rsidRDefault="00C168FC">
      <w:pPr>
        <w:pStyle w:val="newncpi"/>
      </w:pPr>
      <w:r>
        <w:t>Примечание.</w:t>
      </w:r>
    </w:p>
    <w:p w:rsidR="00C168FC" w:rsidRDefault="00C168FC">
      <w:pPr>
        <w:pStyle w:val="newncpi"/>
      </w:pPr>
      <w:r>
        <w:t>Технологии, указанные в позициях 1.5.2.5, 1.5.2.6, 8.5.2.1 и 8.5.2.2 раздела 1, относятся к настоящему приложению.</w:t>
      </w:r>
    </w:p>
    <w:p w:rsidR="00C168FC" w:rsidRDefault="00C168FC">
      <w:pPr>
        <w:pStyle w:val="newncpi"/>
      </w:pPr>
      <w:r>
        <w:t>Технологии, находящиеся в общественной сфере, фундаментальные научные исследования, а также информация, минимально необходимая для оформления патентной заявки, не относятся к настоящему приложению.</w:t>
      </w:r>
    </w:p>
    <w:p w:rsidR="00C168FC" w:rsidRDefault="00C168FC">
      <w:pPr>
        <w:pStyle w:val="newncpi"/>
      </w:pPr>
      <w:r>
        <w:t> </w:t>
      </w:r>
    </w:p>
    <w:p w:rsidR="00C168FC" w:rsidRDefault="00C168FC">
      <w:pPr>
        <w:pStyle w:val="newncpi"/>
      </w:pPr>
      <w:r>
        <w:rPr>
          <w:b/>
          <w:bCs/>
        </w:rPr>
        <w:t>III. Общее примечание по программному обеспечению</w:t>
      </w:r>
    </w:p>
    <w:p w:rsidR="00C168FC" w:rsidRDefault="00C168FC">
      <w:pPr>
        <w:pStyle w:val="newncpi"/>
      </w:pPr>
      <w:r>
        <w:t> </w:t>
      </w:r>
    </w:p>
    <w:p w:rsidR="00C168FC" w:rsidRDefault="00C168FC">
      <w:pPr>
        <w:pStyle w:val="newncpi"/>
      </w:pPr>
      <w:r>
        <w:t>К настоящему приложению не относится любое из следующего программного обеспечения:</w:t>
      </w:r>
    </w:p>
    <w:p w:rsidR="00C168FC" w:rsidRDefault="00C168FC">
      <w:pPr>
        <w:pStyle w:val="point"/>
      </w:pPr>
      <w:r>
        <w:lastRenderedPageBreak/>
        <w:t>1. общедоступное (по настоящей позиции по программному обеспечению не освобождается от контроля программное обеспечение по части 2 категории 5 (Защита информации):</w:t>
      </w:r>
    </w:p>
    <w:p w:rsidR="00C168FC" w:rsidRDefault="00C168FC">
      <w:pPr>
        <w:pStyle w:val="newncpi"/>
      </w:pPr>
      <w:r>
        <w:t>а) проданное без ограничения в местах розничной продажи из имеющегося запаса посредством:</w:t>
      </w:r>
    </w:p>
    <w:p w:rsidR="00C168FC" w:rsidRDefault="00C168FC">
      <w:pPr>
        <w:pStyle w:val="newncpi"/>
      </w:pPr>
      <w:r>
        <w:t>сделок за наличные;</w:t>
      </w:r>
    </w:p>
    <w:p w:rsidR="00C168FC" w:rsidRDefault="00C168FC">
      <w:pPr>
        <w:pStyle w:val="newncpi"/>
      </w:pPr>
      <w:r>
        <w:t>сделок по почтовым заказам;</w:t>
      </w:r>
    </w:p>
    <w:p w:rsidR="00C168FC" w:rsidRDefault="00C168FC">
      <w:pPr>
        <w:pStyle w:val="newncpi"/>
      </w:pPr>
      <w:r>
        <w:t>сделок по компьютерной сети; или</w:t>
      </w:r>
    </w:p>
    <w:p w:rsidR="00C168FC" w:rsidRDefault="00C168FC">
      <w:pPr>
        <w:pStyle w:val="newncpi"/>
      </w:pPr>
      <w:r>
        <w:t>сделок по телефонным заказам; и</w:t>
      </w:r>
    </w:p>
    <w:p w:rsidR="00C168FC" w:rsidRDefault="00C168FC">
      <w:pPr>
        <w:pStyle w:val="newncpi"/>
      </w:pPr>
      <w:r>
        <w:t>б) спроектированное для установки пользователем без дальнейшей существенной поддержки поставщиком;</w:t>
      </w:r>
    </w:p>
    <w:p w:rsidR="00C168FC" w:rsidRDefault="00C168FC">
      <w:pPr>
        <w:pStyle w:val="point"/>
      </w:pPr>
      <w:r>
        <w:t>2. находящееся в общественной сфере, или</w:t>
      </w:r>
    </w:p>
    <w:p w:rsidR="00C168FC" w:rsidRDefault="00C168FC">
      <w:pPr>
        <w:pStyle w:val="point"/>
      </w:pPr>
      <w:r>
        <w:t>3. минимально необходимый объектный код для сборки, эксплуатации, технического обслуживания (контроля) или ремонта тех товаров, на экспорт которых получено необходимое разрешение (по данной позиции по программному обеспечению не освобождается от контроля программное обеспечение, подпадающее под действие части 2 категории 5 (Защита информации).</w:t>
      </w:r>
    </w:p>
    <w:p w:rsidR="00C168FC" w:rsidRDefault="00C168FC">
      <w:pPr>
        <w:pStyle w:val="newncpi"/>
      </w:pPr>
      <w:r>
        <w:t> </w:t>
      </w:r>
    </w:p>
    <w:p w:rsidR="00C168FC" w:rsidRDefault="00C168FC">
      <w:pPr>
        <w:pStyle w:val="newncpi"/>
      </w:pPr>
      <w:r>
        <w:rPr>
          <w:b/>
          <w:bCs/>
        </w:rPr>
        <w:t>IV. Общее примечание по защите информации</w:t>
      </w:r>
    </w:p>
    <w:p w:rsidR="00C168FC" w:rsidRDefault="00C168FC">
      <w:pPr>
        <w:pStyle w:val="newncpi"/>
      </w:pPr>
      <w:r>
        <w:t> </w:t>
      </w:r>
    </w:p>
    <w:p w:rsidR="00C168FC" w:rsidRDefault="00C168FC">
      <w:pPr>
        <w:pStyle w:val="newncpi"/>
      </w:pPr>
      <w:r>
        <w:t>Контрольный статус продукции или функций, применяемых для защиты информации, должен определяться в соответствии с частью 2 категории 5, даже если они являются компонентами, программным обеспечением или функциями других изделий.</w:t>
      </w:r>
    </w:p>
    <w:p w:rsidR="00C168FC" w:rsidRDefault="00C168FC">
      <w:pPr>
        <w:pStyle w:val="newncpi"/>
      </w:pPr>
      <w:r>
        <w:t> </w:t>
      </w:r>
    </w:p>
    <w:p w:rsidR="00C168FC" w:rsidRDefault="00C168FC">
      <w:pPr>
        <w:pStyle w:val="newncpi"/>
      </w:pPr>
      <w:r>
        <w:rPr>
          <w:b/>
          <w:bCs/>
        </w:rPr>
        <w:t>V. Определение терминов, используемых в настоящем приложении*, и расшифровка их сокращений:</w:t>
      </w:r>
    </w:p>
    <w:p w:rsidR="00C168FC" w:rsidRDefault="00C168FC">
      <w:pPr>
        <w:pStyle w:val="point"/>
      </w:pPr>
      <w:r>
        <w:t>1) авиационно-космическое средство – техническая система, использующая авиационные принципы горизонтального взлета (посадки) и полета космического модуля с величиной аэродинамического качества выше единицы при гиперзвуковых скоростях (категория 1, а также категория 8 раздела 4);</w:t>
      </w:r>
    </w:p>
    <w:p w:rsidR="00C168FC" w:rsidRDefault="00C168FC">
      <w:pPr>
        <w:pStyle w:val="point"/>
      </w:pPr>
      <w:r>
        <w:t>2) исключена;</w:t>
      </w:r>
    </w:p>
    <w:p w:rsidR="00C168FC" w:rsidRDefault="00C168FC">
      <w:pPr>
        <w:pStyle w:val="point"/>
      </w:pPr>
      <w:r>
        <w:t>3) административное и эксплуатационно-техническое обслуживание (АЭТО) – выполнение одной или более из следующих задач:</w:t>
      </w:r>
    </w:p>
    <w:p w:rsidR="00C168FC" w:rsidRDefault="00C168FC">
      <w:pPr>
        <w:pStyle w:val="newncpi"/>
      </w:pPr>
      <w:r>
        <w:t>а) управление любым из следующего:</w:t>
      </w:r>
    </w:p>
    <w:p w:rsidR="00C168FC" w:rsidRDefault="00C168FC">
      <w:pPr>
        <w:pStyle w:val="newncpi"/>
      </w:pPr>
      <w:r>
        <w:t>счетами или исключительными правами пользователей либо администраторов;</w:t>
      </w:r>
    </w:p>
    <w:p w:rsidR="00C168FC" w:rsidRDefault="00C168FC">
      <w:pPr>
        <w:pStyle w:val="newncpi"/>
      </w:pPr>
      <w:r>
        <w:t>настройками изделия; или</w:t>
      </w:r>
    </w:p>
    <w:p w:rsidR="00C168FC" w:rsidRDefault="00C168FC">
      <w:pPr>
        <w:pStyle w:val="newncpi"/>
      </w:pPr>
      <w:r>
        <w:t>данными для аутентификации для поддержки задач, описанных выше;</w:t>
      </w:r>
    </w:p>
    <w:p w:rsidR="00C168FC" w:rsidRDefault="00C168FC">
      <w:pPr>
        <w:pStyle w:val="newncpi"/>
      </w:pPr>
      <w:r>
        <w:t>б) мониторинг рабочего состояния изделия или управление им; или</w:t>
      </w:r>
    </w:p>
    <w:p w:rsidR="00C168FC" w:rsidRDefault="00C168FC">
      <w:pPr>
        <w:pStyle w:val="newncpi"/>
      </w:pPr>
      <w:r>
        <w:t>в) управление журналами или контрольными данными для поддержки любых задач, указанных в позиции а) или б) настоящей позиции (часть 2 категории 5).</w:t>
      </w:r>
    </w:p>
    <w:p w:rsidR="00C168FC" w:rsidRDefault="00C168FC">
      <w:pPr>
        <w:pStyle w:val="snoskiline"/>
      </w:pPr>
      <w:r>
        <w:t>______________________________</w:t>
      </w:r>
    </w:p>
    <w:p w:rsidR="00C168FC" w:rsidRDefault="00C168FC">
      <w:pPr>
        <w:pStyle w:val="snoski"/>
        <w:spacing w:after="240"/>
      </w:pPr>
      <w:r>
        <w:t>* После определения термина в скобках приводятся категории разделов 1, 2 и 3 настоящего приложения, в которых употребляется данный термин, без указания номеров этих разделов. Для раздела 4 настоящего приложения приводятся категории и разделы, в которых употребляется данный термин. Отсутствие ссылки на какую-либо категорию или иной элемент настоящего приложения означает, что данный термин употребляется для определения другого термина, используемого в позиции 4 примечаний к настоящему приложению.</w:t>
      </w:r>
    </w:p>
    <w:p w:rsidR="00C168FC" w:rsidRDefault="00C168FC">
      <w:pPr>
        <w:pStyle w:val="newncpi"/>
      </w:pPr>
      <w:r>
        <w:t>Примечание.</w:t>
      </w:r>
    </w:p>
    <w:p w:rsidR="00C168FC" w:rsidRDefault="00C168FC">
      <w:pPr>
        <w:pStyle w:val="newncpi"/>
      </w:pPr>
      <w:r>
        <w:t>АЭТО не включает в себя любую из следующих задач или связанные с ними функции управления ключом:</w:t>
      </w:r>
    </w:p>
    <w:p w:rsidR="00C168FC" w:rsidRDefault="00C168FC">
      <w:pPr>
        <w:pStyle w:val="newncpi"/>
      </w:pPr>
      <w:r>
        <w:t>а) обеспечение или повышение уровня любых функциональных возможностей криптографии, напрямую не относящихся к установке данных аутентификации для поддержки задач, указанных в позиции а) или б) позиции 3), или к управлению ими; или</w:t>
      </w:r>
    </w:p>
    <w:p w:rsidR="00C168FC" w:rsidRDefault="00C168FC">
      <w:pPr>
        <w:pStyle w:val="newncpi"/>
      </w:pPr>
      <w:r>
        <w:lastRenderedPageBreak/>
        <w:t>б) выполнение любых криптографических функций по переадресации или распределению элементов данных;</w:t>
      </w:r>
    </w:p>
    <w:p w:rsidR="00C168FC" w:rsidRDefault="00C168FC">
      <w:pPr>
        <w:pStyle w:val="point"/>
      </w:pPr>
      <w:r>
        <w:t>4) активные системы управления полетом – системы предотвращения нежелательных деформаций или нагрузок на конструкцию летательного аппарата и ракеты посредством автономной обработки выходных сигналов датчиков и выдачи необходимых команд (категория 7);</w:t>
      </w:r>
    </w:p>
    <w:p w:rsidR="00C168FC" w:rsidRDefault="00C168FC">
      <w:pPr>
        <w:pStyle w:val="point"/>
      </w:pPr>
      <w:r>
        <w:t>5) активный пиксель – минимальный (единичный) элемент твердотельной матрицы приемника оптического излучения, обладающий фотоэлектрической передаточной функцией под действием оптического (электромагнитного) излучения (категории 6 и 8);</w:t>
      </w:r>
    </w:p>
    <w:p w:rsidR="00C168FC" w:rsidRDefault="00C168FC">
      <w:pPr>
        <w:pStyle w:val="point"/>
      </w:pPr>
      <w:r>
        <w:t>6) анализаторы сигнала – аппаратура, способная измерять и отображать основные характеристики одночастотной составляющей многочастотного сигнала (категория 3);</w:t>
      </w:r>
    </w:p>
    <w:p w:rsidR="00C168FC" w:rsidRDefault="00C168FC">
      <w:pPr>
        <w:pStyle w:val="point"/>
      </w:pPr>
      <w:r>
        <w:t>7) асимметричный алгоритм – криптографический алгоритм, использующий различные математически связанные ключи для шифрования и дешифрования (часть 2 категории 5);</w:t>
      </w:r>
    </w:p>
    <w:p w:rsidR="00C168FC" w:rsidRDefault="00C168FC">
      <w:pPr>
        <w:pStyle w:val="point"/>
      </w:pPr>
      <w:r>
        <w:t>7.1) аутентификация – проверка подлинности пользователя, процесса или устройства, часто являющаяся необходимым условием для разрешения доступа к ресурсам информационной системы. Аутентификация включает проверку подлинности или содержания сообщения либо другой информации и все виды контроля доступа при отсутствии шифрования файлов или текста (за исключением таких видов контроля доступа, которые непосредственно относятся к защите паролей, персональных идентификационных номеров (ПИН) или аналогичных данных) для предотвращения неавторизованного доступа (часть 2 категории 5);</w:t>
      </w:r>
    </w:p>
    <w:p w:rsidR="00C168FC" w:rsidRDefault="00C168FC">
      <w:pPr>
        <w:pStyle w:val="newncpi"/>
      </w:pPr>
      <w:r>
        <w:t>7.2) АЦП с временным разделением каналов – устройства, имеющие блоки с многоканальными АЦП, которые производят выборку одного и того же аналогового входного сигнала в различное время таким образом, чтобы при объединении выходных сигналов осуществлялись эффективный выбор аналогового входного сигнала и его преобразование на более высокую скорость выборки (категория 3).</w:t>
      </w:r>
    </w:p>
    <w:p w:rsidR="00C168FC" w:rsidRDefault="00C168FC">
      <w:pPr>
        <w:pStyle w:val="newncpi"/>
      </w:pPr>
      <w:r>
        <w:t>Техническое примечание.</w:t>
      </w:r>
    </w:p>
    <w:p w:rsidR="00C168FC" w:rsidRDefault="00C168FC">
      <w:pPr>
        <w:pStyle w:val="newncpi"/>
      </w:pPr>
      <w:r>
        <w:t>Асимметричный алгоритм обычно применяется для управления ключом;</w:t>
      </w:r>
    </w:p>
    <w:p w:rsidR="00C168FC" w:rsidRDefault="00C168FC">
      <w:pPr>
        <w:pStyle w:val="point"/>
      </w:pPr>
      <w:r>
        <w:t>8) исключена;</w:t>
      </w:r>
    </w:p>
    <w:p w:rsidR="00C168FC" w:rsidRDefault="00C168FC">
      <w:pPr>
        <w:pStyle w:val="point"/>
      </w:pPr>
      <w:r>
        <w:t>8.1) бактериологические (биологические) агенты – патогены или токсины, выделенные или модифицированные (например, с повышением чистоты, вирулентности, сохраняемости, устойчивости к воздействию ультрафиолетового излучения) для нанесения вреда человеку или животным, выведения из строя оборудования, нанесения ущерба сельскому хозяйству или окружающей среде (категория 1);</w:t>
      </w:r>
    </w:p>
    <w:p w:rsidR="00C168FC" w:rsidRDefault="00C168FC">
      <w:pPr>
        <w:pStyle w:val="point"/>
      </w:pPr>
      <w:r>
        <w:t>9) беспилотный (воздушный) летательный аппарат (БЛА) – любой летательный аппарат, способный взлетать и поддерживать контролируемый полет и аэронавигацию без какого-либо присутствия человека на борту (категория 9);</w:t>
      </w:r>
    </w:p>
    <w:p w:rsidR="00C168FC" w:rsidRDefault="00C168FC">
      <w:pPr>
        <w:pStyle w:val="point"/>
      </w:pPr>
      <w:r>
        <w:t>10) библиотека (параметрическая техническая база данных) – совокупность технической информации, использование которой может улучшить рабочие характеристики соответствующих систем, оборудования или компонентов (категория 1);</w:t>
      </w:r>
    </w:p>
    <w:p w:rsidR="00C168FC" w:rsidRDefault="00C168FC">
      <w:pPr>
        <w:pStyle w:val="point"/>
      </w:pPr>
      <w:r>
        <w:t>11) биение (шпинделя) – радиальное смещение за один оборот шпинделя станка, измеренное в плоскости, перпендикулярной оси шпинделя в точке измерения на внешней или внутренней поверхности вращения (источник: ISO 230/1-1986, § 5.61) (категория 2);</w:t>
      </w:r>
    </w:p>
    <w:p w:rsidR="00C168FC" w:rsidRDefault="00C168FC">
      <w:pPr>
        <w:pStyle w:val="point"/>
      </w:pPr>
      <w:r>
        <w:t>12) БЛА – беспилотный воздушный летательный аппарат (категория 9);</w:t>
      </w:r>
    </w:p>
    <w:p w:rsidR="00C168FC" w:rsidRDefault="00C168FC">
      <w:pPr>
        <w:pStyle w:val="point"/>
      </w:pPr>
      <w:r>
        <w:t>13) быстрая перестройка частоты РЛС – любой метод, изменяющий в соответствии с псевдослучайной последовательностью несущую частоту излучателя импульсной РЛС между импульсами или группами импульсов на величину, равную или превышающую ширину полосы частот импульса (категория 6);</w:t>
      </w:r>
    </w:p>
    <w:p w:rsidR="00C168FC" w:rsidRDefault="00C168FC">
      <w:pPr>
        <w:pStyle w:val="point"/>
      </w:pPr>
      <w:r>
        <w:t>14) исключена;</w:t>
      </w:r>
    </w:p>
    <w:p w:rsidR="00C168FC" w:rsidRDefault="00C168FC">
      <w:pPr>
        <w:pStyle w:val="point"/>
      </w:pPr>
      <w:r>
        <w:t xml:space="preserve">15) в общественной сфере – применительно к технологии или программному обеспечению означает, что они являются доступными для неопределенного круга лиц без </w:t>
      </w:r>
      <w:r>
        <w:lastRenderedPageBreak/>
        <w:t>ограничений на дальнейшее распространение (общее технологическое примечание и общее примечание по программному обеспечению).</w:t>
      </w:r>
    </w:p>
    <w:p w:rsidR="00C168FC" w:rsidRDefault="00C168FC">
      <w:pPr>
        <w:pStyle w:val="newncpi"/>
      </w:pPr>
      <w:r>
        <w:t>Примечание.</w:t>
      </w:r>
    </w:p>
    <w:p w:rsidR="00C168FC" w:rsidRDefault="00C168FC">
      <w:pPr>
        <w:pStyle w:val="newncpi"/>
      </w:pPr>
      <w:r>
        <w:t>Ограничения, связанные с авторским или издательским правом, не выводят технологию или программное обеспечение из нахождения в общественной сфере;</w:t>
      </w:r>
    </w:p>
    <w:p w:rsidR="00C168FC" w:rsidRDefault="00C168FC">
      <w:pPr>
        <w:pStyle w:val="point"/>
      </w:pPr>
      <w:r>
        <w:t>16) вакуумные электронные устройства – электронные устройства, принцип действия которых основан на взаимодействии пучка электронов с электромагнитной волной, распространяющейся в вакууме, или на взаимодействии с радиочастотными вакуумными резонаторами. К вакуумным электронным устройствам относятся клистроны, лампы бегущей волны и их производные (категория 3);</w:t>
      </w:r>
    </w:p>
    <w:p w:rsidR="00C168FC" w:rsidRDefault="00C168FC">
      <w:pPr>
        <w:pStyle w:val="point"/>
      </w:pPr>
      <w:r>
        <w:t>17) ВВ – взрывчатое вещество (категории 1 и 2, а также категория 10 раздела 4);</w:t>
      </w:r>
    </w:p>
    <w:p w:rsidR="00C168FC" w:rsidRDefault="00C168FC">
      <w:pPr>
        <w:pStyle w:val="point"/>
      </w:pPr>
      <w:r>
        <w:t>18) верхняя бандажная полка – компонент стационарного кольца (цельный или сегментированный), прикрепленный к внутренней поверхности корпуса турбины двигателя, или деталь у наружной законцовки лопатки турбины, которая в первую очередь обеспечивает газонепроницаемое уплотнение между неподвижными и вращающимися компонентами (категория 9);</w:t>
      </w:r>
    </w:p>
    <w:p w:rsidR="00C168FC" w:rsidRDefault="00C168FC">
      <w:pPr>
        <w:pStyle w:val="point"/>
      </w:pPr>
      <w:r>
        <w:t>19) взрывное устройство – изделие промышленного или самодельного изготовления, предназначенное и способное к взрыву при определенных условиях (категория 1);</w:t>
      </w:r>
    </w:p>
    <w:p w:rsidR="00C168FC" w:rsidRDefault="00C168FC">
      <w:pPr>
        <w:pStyle w:val="point"/>
      </w:pPr>
      <w:r>
        <w:t>20) взрывчатое вещество (ВВ) – химическое вещество или смесь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 К ним относятся, в том числе, инициирующие и бризантные ВВ, пороха, ракетные топлива, а также взрывчатые и пиротехнические составы (категория 10 раздела 4).</w:t>
      </w:r>
    </w:p>
    <w:p w:rsidR="00C168FC" w:rsidRDefault="00C168FC">
      <w:pPr>
        <w:pStyle w:val="newncpi"/>
      </w:pPr>
      <w:r>
        <w:t>Для целей разделов 1–3 настоящего приложения под взрывчатыми веществами понимаются твердые, жидкие или газообразные вещества или смеси таких веществ, которые при их применении в качестве первичного заряда, промежуточного детонатора или основного заряда в боеголовках, фугасах и других зарядах необходимы для детонации (категория 1);</w:t>
      </w:r>
    </w:p>
    <w:p w:rsidR="00C168FC" w:rsidRDefault="00C168FC">
      <w:pPr>
        <w:pStyle w:val="point"/>
      </w:pPr>
      <w:r>
        <w:t>21) взрывчатый состав (ВС) – взрывчатое вещество на основе индивидуальных взрывчатых веществ и любых других компонентов (категория 10 раздела 4);</w:t>
      </w:r>
    </w:p>
    <w:p w:rsidR="00C168FC" w:rsidRDefault="00C168FC">
      <w:pPr>
        <w:pStyle w:val="point"/>
      </w:pPr>
      <w:r>
        <w:t>22) внутренний магнитный градиентометр – отдельный элемент, измеряющий магнитное поле, и связанный с ним электронный блок, выходной сигнал которого является мерой градиента магнитного поля (категория 6);</w:t>
      </w:r>
    </w:p>
    <w:p w:rsidR="00C168FC" w:rsidRDefault="00C168FC">
      <w:pPr>
        <w:pStyle w:val="point"/>
      </w:pPr>
      <w:r>
        <w:t>23) волокнистые или нитевидные материалы – материалы, которые включают:</w:t>
      </w:r>
    </w:p>
    <w:p w:rsidR="00C168FC" w:rsidRDefault="00C168FC">
      <w:pPr>
        <w:pStyle w:val="newncpi"/>
      </w:pPr>
      <w:r>
        <w:t>а) непрерывные моноволокна;</w:t>
      </w:r>
    </w:p>
    <w:p w:rsidR="00C168FC" w:rsidRDefault="00C168FC">
      <w:pPr>
        <w:pStyle w:val="newncpi"/>
      </w:pPr>
      <w:r>
        <w:t>б) непрерывные нити и ровницу;</w:t>
      </w:r>
    </w:p>
    <w:p w:rsidR="00C168FC" w:rsidRDefault="00C168FC">
      <w:pPr>
        <w:pStyle w:val="newncpi"/>
      </w:pPr>
      <w:r>
        <w:t>в) ленты, ткани, волоконные маты и объемные плетения;</w:t>
      </w:r>
    </w:p>
    <w:p w:rsidR="00C168FC" w:rsidRDefault="00C168FC">
      <w:pPr>
        <w:pStyle w:val="newncpi"/>
      </w:pPr>
      <w:r>
        <w:t>г) рубленые волокна, штапельные волокна и связанные (когерентные) волоконные слои;</w:t>
      </w:r>
    </w:p>
    <w:p w:rsidR="00C168FC" w:rsidRDefault="00C168FC">
      <w:pPr>
        <w:pStyle w:val="newncpi"/>
      </w:pPr>
      <w:r>
        <w:t>д) моно- или поликристаллические нитевидные кристаллы любой длины;</w:t>
      </w:r>
    </w:p>
    <w:p w:rsidR="00C168FC" w:rsidRDefault="00C168FC">
      <w:pPr>
        <w:pStyle w:val="newncpi"/>
      </w:pPr>
      <w:r>
        <w:t>е) волоконную массу ароматического полиамида (категории 1 и 8);</w:t>
      </w:r>
    </w:p>
    <w:p w:rsidR="00C168FC" w:rsidRDefault="00C168FC">
      <w:pPr>
        <w:pStyle w:val="point"/>
      </w:pPr>
      <w:r>
        <w:t>24) время задержки основного логического элемента – величина времени задержки прохождения сигнала через основной логический элемент, используемый в монолитной интегральной схеме. Для серии монолитных интегральных схем такое время может быть определено либо как время задержки прохождения сигнала на типичном основном элементе в данной серии, либо как типичное время задержки прохождения сигнала в основном элементе данной серии (категория 3).</w:t>
      </w:r>
    </w:p>
    <w:p w:rsidR="00C168FC" w:rsidRDefault="00C168FC">
      <w:pPr>
        <w:pStyle w:val="newncpi"/>
      </w:pPr>
      <w:r>
        <w:t>Технические примечания:</w:t>
      </w:r>
    </w:p>
    <w:p w:rsidR="00C168FC" w:rsidRDefault="00C168FC">
      <w:pPr>
        <w:pStyle w:val="point"/>
      </w:pPr>
      <w:r>
        <w:t>1. Время задержки основного логического элемента не следует путать с временем задержки вход-выход всей монолитной интегральной схемы.</w:t>
      </w:r>
    </w:p>
    <w:p w:rsidR="00C168FC" w:rsidRDefault="00C168FC">
      <w:pPr>
        <w:pStyle w:val="point"/>
      </w:pPr>
      <w:r>
        <w:lastRenderedPageBreak/>
        <w:t>2. Серия включает в себя всю совокупность интегральных схем, объединенных нижеследующими признаками, которые относятся к технологии производства и техническим условиям, но не касаются их функционального предназначения:</w:t>
      </w:r>
    </w:p>
    <w:p w:rsidR="00C168FC" w:rsidRDefault="00C168FC">
      <w:pPr>
        <w:pStyle w:val="newncpi"/>
      </w:pPr>
      <w:r>
        <w:t>а) одинаковая архитектура интегральных схем и программного обеспечения;</w:t>
      </w:r>
    </w:p>
    <w:p w:rsidR="00C168FC" w:rsidRDefault="00C168FC">
      <w:pPr>
        <w:pStyle w:val="newncpi"/>
      </w:pPr>
      <w:r>
        <w:t>б) одинаковая конструкция и применяемая технология; и</w:t>
      </w:r>
    </w:p>
    <w:p w:rsidR="00C168FC" w:rsidRDefault="00C168FC">
      <w:pPr>
        <w:pStyle w:val="newncpi"/>
      </w:pPr>
      <w:r>
        <w:t>в) одинаковые основные характеристики;</w:t>
      </w:r>
    </w:p>
    <w:p w:rsidR="00C168FC" w:rsidRDefault="00C168FC">
      <w:pPr>
        <w:pStyle w:val="point"/>
      </w:pPr>
      <w:r>
        <w:t>25) время переключения частоты – время (то есть задержка по времени), необходимое для того, чтобы сигнал при переключении с первоначальной определенной выходной частоты достиг или находился в пределах любого из следующего:</w:t>
      </w:r>
    </w:p>
    <w:p w:rsidR="00C168FC" w:rsidRDefault="00C168FC">
      <w:pPr>
        <w:pStyle w:val="newncpi"/>
      </w:pPr>
      <w:r>
        <w:t>а) ±100 Гц от конечной определенной выходной частоты менее 1 ГГц; или</w:t>
      </w:r>
    </w:p>
    <w:p w:rsidR="00C168FC" w:rsidRDefault="00C168FC">
      <w:pPr>
        <w:pStyle w:val="newncpi"/>
      </w:pPr>
      <w:r>
        <w:t>б) ±0,1 части на миллион от конечной определенной выходной частоты 1 ГГц или более (категория 3);</w:t>
      </w:r>
    </w:p>
    <w:p w:rsidR="00C168FC" w:rsidRDefault="00C168FC">
      <w:pPr>
        <w:pStyle w:val="point"/>
      </w:pPr>
      <w:r>
        <w:t>26) исключена;</w:t>
      </w:r>
    </w:p>
    <w:p w:rsidR="00C168FC" w:rsidRDefault="00C168FC">
      <w:pPr>
        <w:pStyle w:val="point"/>
      </w:pPr>
      <w:r>
        <w:t>27) ВС – взрывчатый состав (составы на основе индивидуальных ВВ) (категория 10 раздела 4);</w:t>
      </w:r>
    </w:p>
    <w:p w:rsidR="00C168FC" w:rsidRDefault="00C168FC">
      <w:pPr>
        <w:pStyle w:val="point"/>
      </w:pPr>
      <w:r>
        <w:t>28) все доступные компенсации – выполнение всех возможных мер, предусмотренных изготовителем, для минимизации всех систематических ошибок позиционирования для отдельной модели станка или ошибок измерения для отдельной КИМ (категория 2);</w:t>
      </w:r>
    </w:p>
    <w:p w:rsidR="00C168FC" w:rsidRDefault="00C168FC">
      <w:pPr>
        <w:pStyle w:val="point"/>
      </w:pPr>
      <w:r>
        <w:t>29) исключена;</w:t>
      </w:r>
    </w:p>
    <w:p w:rsidR="00C168FC" w:rsidRDefault="00C168FC">
      <w:pPr>
        <w:pStyle w:val="point"/>
      </w:pPr>
      <w:r>
        <w:t>30) гибридная интегральная схема – произвольная комбинация интегральных схем или интегральной схемы с элементами схемы или дискретными компонентами, соединенными вместе для выполнения определенных функций, имеющая все следующие особенности:</w:t>
      </w:r>
    </w:p>
    <w:p w:rsidR="00C168FC" w:rsidRDefault="00C168FC">
      <w:pPr>
        <w:pStyle w:val="newncpi"/>
      </w:pPr>
      <w:r>
        <w:t>а) содержит по меньшей мере одно бескорпусное устройство;</w:t>
      </w:r>
    </w:p>
    <w:p w:rsidR="00C168FC" w:rsidRDefault="00C168FC">
      <w:pPr>
        <w:pStyle w:val="newncpi"/>
      </w:pPr>
      <w:r>
        <w:t>б) компоненты соединяются друг с другом с использованием типичных методов производства интегральных схем;</w:t>
      </w:r>
    </w:p>
    <w:p w:rsidR="00C168FC" w:rsidRDefault="00C168FC">
      <w:pPr>
        <w:pStyle w:val="newncpi"/>
      </w:pPr>
      <w:r>
        <w:t>в) заменяется как единое целое;</w:t>
      </w:r>
    </w:p>
    <w:p w:rsidR="00C168FC" w:rsidRDefault="00C168FC">
      <w:pPr>
        <w:pStyle w:val="newncpi"/>
      </w:pPr>
      <w:r>
        <w:t>г) не подлежит разборке в нормальном состоянии (категория 3);</w:t>
      </w:r>
    </w:p>
    <w:p w:rsidR="00C168FC" w:rsidRDefault="00C168FC">
      <w:pPr>
        <w:pStyle w:val="point"/>
      </w:pPr>
      <w:r>
        <w:t>31) исключена;</w:t>
      </w:r>
    </w:p>
    <w:p w:rsidR="00C168FC" w:rsidRDefault="00C168FC">
      <w:pPr>
        <w:pStyle w:val="point"/>
      </w:pPr>
      <w:r>
        <w:t>32) исключена;</w:t>
      </w:r>
    </w:p>
    <w:p w:rsidR="00C168FC" w:rsidRDefault="00C168FC">
      <w:pPr>
        <w:pStyle w:val="point"/>
      </w:pPr>
      <w:r>
        <w:t>33) гражданский летательный аппарат – летательный аппарат, внесенный по его названию (обозначению) в опубликованные органом, уполномоченным в области гражданской авиации, одного или более государств, являющихся участниками ВД, сертификационные списки летной годности и предназначенный для полетов на коммерческих гражданских внутренних и международных авиалиниях или для законного гражданского, частного или делового (коммерческого) использования (категории 1, 3, 4 и 7);</w:t>
      </w:r>
    </w:p>
    <w:p w:rsidR="00C168FC" w:rsidRDefault="00C168FC">
      <w:pPr>
        <w:pStyle w:val="point"/>
      </w:pPr>
      <w:r>
        <w:t>34) исключена;</w:t>
      </w:r>
    </w:p>
    <w:p w:rsidR="00C168FC" w:rsidRDefault="00C168FC">
      <w:pPr>
        <w:pStyle w:val="point"/>
      </w:pPr>
      <w:r>
        <w:t>35) исключена;</w:t>
      </w:r>
    </w:p>
    <w:p w:rsidR="00C168FC" w:rsidRDefault="00C168FC">
      <w:pPr>
        <w:pStyle w:val="point"/>
      </w:pPr>
      <w:r>
        <w:t>36) дирижабль – летательный аппарат, который поддерживает полет при помощи оболочки, наполненной газом (обычно гелий, раньше водород) легче воздуха (категория 9);</w:t>
      </w:r>
    </w:p>
    <w:p w:rsidR="00C168FC" w:rsidRDefault="00C168FC">
      <w:pPr>
        <w:pStyle w:val="point"/>
      </w:pPr>
      <w:r>
        <w:t>37) дискретный компонент – элемент схемы в отдельном корпусе с собственными внешними выводами;</w:t>
      </w:r>
    </w:p>
    <w:p w:rsidR="00C168FC" w:rsidRDefault="00C168FC">
      <w:pPr>
        <w:pStyle w:val="point"/>
      </w:pPr>
      <w:r>
        <w:t>38) исключена;</w:t>
      </w:r>
    </w:p>
    <w:p w:rsidR="00C168FC" w:rsidRDefault="00C168FC">
      <w:pPr>
        <w:pStyle w:val="point"/>
      </w:pPr>
      <w:r>
        <w:t>39) длительность импульса – длительность импульса излучения лазера, измеренная между точками половинной мощности на переднем и заднем фронтах отдельного импульса (категория 6);</w:t>
      </w:r>
    </w:p>
    <w:p w:rsidR="00C168FC" w:rsidRDefault="00C168FC">
      <w:pPr>
        <w:pStyle w:val="point"/>
      </w:pPr>
      <w:r>
        <w:t>39.1) жесткие идентификаторы – данные или набор данных, которые относятся к отдельному лицу (например, фамилия, имя, электронный адрес, почтовый адрес, номер телефона или принадлежность к группе (категория 5, часть 1);</w:t>
      </w:r>
    </w:p>
    <w:p w:rsidR="00C168FC" w:rsidRDefault="00C168FC">
      <w:pPr>
        <w:pStyle w:val="point"/>
      </w:pPr>
      <w:r>
        <w:lastRenderedPageBreak/>
        <w:t>40) заготовки (оптических элементов) – монолитные массы, размеры которых подходят для производства оптических элементов, таких как зеркала или оптические окна прозрачности (категории 3 и 6);</w:t>
      </w:r>
    </w:p>
    <w:p w:rsidR="00C168FC" w:rsidRDefault="00C168FC">
      <w:pPr>
        <w:pStyle w:val="point"/>
      </w:pPr>
      <w:r>
        <w:t>41) защита информации – все средства и функции, обеспечивающие доступность, конфиденциальность или целостность информации или связи, исключая средства и функции, предохраняющие от неисправностей. Эти средства и функции для защиты информации включают в себя криптографию, криптографическую активацию, криптоанализ, защиту от утечки сигналов побочного излучения и защиту компьютера (общее примечание по программному обеспечению, категория 4, часть 2 категории 5, категория 8, а также категории 4 и 5 раздела 4).</w:t>
      </w:r>
    </w:p>
    <w:p w:rsidR="00C168FC" w:rsidRDefault="00C168FC">
      <w:pPr>
        <w:pStyle w:val="newncpi"/>
      </w:pPr>
      <w:r>
        <w:t>Техническое примечание.</w:t>
      </w:r>
    </w:p>
    <w:p w:rsidR="00C168FC" w:rsidRDefault="00C168FC">
      <w:pPr>
        <w:pStyle w:val="newncpi"/>
      </w:pPr>
      <w:r>
        <w:t>Криптоанализ – анализ криптографической системы или ее входных и выходных сигналов в целях извлечения конфиденциальных параметров или чувствительной информации, включая открытый текст (ISO 7498-2-1988 (Е), § 3.3.18);</w:t>
      </w:r>
    </w:p>
    <w:p w:rsidR="00C168FC" w:rsidRDefault="00C168FC">
      <w:pPr>
        <w:pStyle w:val="point"/>
      </w:pPr>
      <w:r>
        <w:t>42) изделие, содержащее взрывчатое вещество, – изделие из взрывчатого вещества или изделие, включающее в себя взрывчатое вещество (категория 10 раздела 4);</w:t>
      </w:r>
    </w:p>
    <w:p w:rsidR="00C168FC" w:rsidRDefault="00C168FC">
      <w:pPr>
        <w:pStyle w:val="point"/>
      </w:pPr>
      <w:r>
        <w:t>43) исключена;</w:t>
      </w:r>
    </w:p>
    <w:p w:rsidR="00C168FC" w:rsidRDefault="00C168FC">
      <w:pPr>
        <w:pStyle w:val="point"/>
      </w:pPr>
      <w:r>
        <w:t>44) изостатические прессы – оборудование, в котором возможна реализация в замкнутом объеме изостатического (равного во всех направлениях) давления через различные среды (газовую, жидкую, порошок и другие), воздействующего на заготовку или материал (категория 2);</w:t>
      </w:r>
    </w:p>
    <w:p w:rsidR="00C168FC" w:rsidRDefault="00C168FC">
      <w:pPr>
        <w:pStyle w:val="point"/>
      </w:pPr>
      <w:r>
        <w:t>45) импульсный лазер – лазер, имеющий длительность импульса, равную или меньше 0,25 с (категория 6);</w:t>
      </w:r>
    </w:p>
    <w:p w:rsidR="00C168FC" w:rsidRDefault="00C168FC">
      <w:pPr>
        <w:pStyle w:val="point"/>
      </w:pPr>
      <w:r>
        <w:t>46) индивидуальное взрывчатое вещество – взрывчатое вещество, состоящее из молекул одного вида (категория 10 раздела 4);</w:t>
      </w:r>
    </w:p>
    <w:p w:rsidR="00C168FC" w:rsidRDefault="00C168FC">
      <w:pPr>
        <w:pStyle w:val="point"/>
      </w:pPr>
      <w:r>
        <w:t>47) исключена;</w:t>
      </w:r>
    </w:p>
    <w:p w:rsidR="00C168FC" w:rsidRDefault="00C168FC">
      <w:pPr>
        <w:pStyle w:val="point"/>
      </w:pPr>
      <w:r>
        <w:t>48) использование взрывчатых веществ (и изделий, их содержащих) – выполнение работ и действий с указанными веществами и изделиями, не связанных с их применением, а также подготовка к выполнению работ и действий;</w:t>
      </w:r>
    </w:p>
    <w:p w:rsidR="00C168FC" w:rsidRDefault="00C168FC">
      <w:pPr>
        <w:pStyle w:val="point"/>
      </w:pPr>
      <w:r>
        <w:t>49) исходная программа (исходный код) – соответствующее представление одного или более процессов, которые могут быть преобразованы программирующей системой в форму, исполняемую оборудованием (объектный код или объектный язык) (категории 6, 7 и 9);</w:t>
      </w:r>
    </w:p>
    <w:p w:rsidR="00C168FC" w:rsidRDefault="00C168FC">
      <w:pPr>
        <w:pStyle w:val="point"/>
      </w:pPr>
      <w:r>
        <w:t>50) КА – космический аппарат (категории 7 и 9, а также категории 1 и 8 раздела 4);</w:t>
      </w:r>
    </w:p>
    <w:p w:rsidR="00C168FC" w:rsidRDefault="00C168FC">
      <w:pPr>
        <w:pStyle w:val="point"/>
      </w:pPr>
      <w:r>
        <w:t>51) качающийся шпиндель – инструментальный шпиндель, который изменяет в процессе обработки угловое положение своей центральной оси относительно других осей (категория 2);</w:t>
      </w:r>
    </w:p>
    <w:p w:rsidR="00C168FC" w:rsidRDefault="00C168FC">
      <w:pPr>
        <w:pStyle w:val="point"/>
      </w:pPr>
      <w:r>
        <w:t>52) квантовая криптография – совокупность технических приемов по созданию совместно используемого ключа для защиты информации путем измерения квантово-механических свойств физической системы (включая те физические свойства, которые ясно определены квантовой оптикой, квантовой теорией поля или квантовой электродинамикой) (часть 2 категории 5);</w:t>
      </w:r>
    </w:p>
    <w:p w:rsidR="00C168FC" w:rsidRDefault="00C168FC">
      <w:pPr>
        <w:pStyle w:val="point"/>
      </w:pPr>
      <w:r>
        <w:t>53) компенсационные системы – системы, состоящие из первичного скалярного датчика, одного базового датчика или более (например, векторного магнитометра) совместно с программным обеспечением, что позволяет понижать уровень шума от вращения твердого тела платформы (категория 6);</w:t>
      </w:r>
    </w:p>
    <w:p w:rsidR="00C168FC" w:rsidRDefault="00C168FC">
      <w:pPr>
        <w:pStyle w:val="point"/>
      </w:pPr>
      <w:r>
        <w:t>54) композиционный материал – матрица и дополнительный компонент (фаза) или дополнительные компоненты (фазы), состоящие из частиц, нитевидных кристаллов, волокон или их любой комбинации, разработанные для определенной цели или целей (категории 1, 2, 6, 8 и 9, а также категории 2, 4 и 9 раздела 4);</w:t>
      </w:r>
    </w:p>
    <w:p w:rsidR="00C168FC" w:rsidRDefault="00C168FC">
      <w:pPr>
        <w:pStyle w:val="point"/>
      </w:pPr>
      <w:r>
        <w:lastRenderedPageBreak/>
        <w:t>55) конденсированное взрывчатое вещество – порошкообразное, твердомонолитное, гранулированное, чешуированное, пластичное, эластичное, пастообразное, желеобразное или жидкое взрывчатое вещество (категория 10 раздела 4);</w:t>
      </w:r>
    </w:p>
    <w:p w:rsidR="00C168FC" w:rsidRDefault="00C168FC">
      <w:pPr>
        <w:pStyle w:val="point"/>
      </w:pPr>
      <w:r>
        <w:t>56) контроллер доступа к сети – физический интерфейс распределенной коммутационной сети. Он использует общую среду, функционирующую при одинаковой скорости цифровой передачи с управлением передачей (например, контролем или обнаружением несущей). Независимо от любого другого контроллер доступа к сети выбирает пакеты данных или группы данных (например, IEEE 802), адресованные ему. Это блок, который может быть встроен в компьютер, или телекоммуникационное оборудование для обеспечения доступа к системе (категория 4);</w:t>
      </w:r>
    </w:p>
    <w:p w:rsidR="00C168FC" w:rsidRDefault="00C168FC">
      <w:pPr>
        <w:pStyle w:val="point"/>
      </w:pPr>
      <w:r>
        <w:t>57) контроллер канала связи – физический интерфейс, контролирующий поток синхронной или асинхронной цифровой информации. Это блок, который может быть встроен в компьютер, или телекоммуникационное оборудование для обеспечения доступа к использованию связи (категория 4);</w:t>
      </w:r>
    </w:p>
    <w:p w:rsidR="00C168FC" w:rsidRDefault="00C168FC">
      <w:pPr>
        <w:pStyle w:val="point"/>
      </w:pPr>
      <w:r>
        <w:t>58) контурное управление – движение по двум или более осям под числовым программным управлением, задающим посредством соответствующих команд необходимое положение и скорость подачи к этому положению. Эти скорости подачи изменяются взаимосвязанно, что и образует заданный контур (источник: ISO/DIS 2806-1980) (категория 2);</w:t>
      </w:r>
    </w:p>
    <w:p w:rsidR="00C168FC" w:rsidRDefault="00C168FC">
      <w:pPr>
        <w:pStyle w:val="point"/>
      </w:pPr>
      <w:r>
        <w:t>59) космическая платформа – оборудование, обеспечивающее поддержку инфраструктуры космического аппарата и возможность размещения полезной нагрузки (категория 9);</w:t>
      </w:r>
    </w:p>
    <w:p w:rsidR="00C168FC" w:rsidRDefault="00C168FC">
      <w:pPr>
        <w:pStyle w:val="point"/>
      </w:pPr>
      <w:r>
        <w:t>60) космические аппараты (КА) – активные и пассивные спутники Земли и космические зонды (категории 7 и 9, а также категории 1 и 8 раздела 4);</w:t>
      </w:r>
    </w:p>
    <w:p w:rsidR="00C168FC" w:rsidRDefault="00C168FC">
      <w:pPr>
        <w:pStyle w:val="point"/>
      </w:pPr>
      <w:r>
        <w:t>61) криптографическая активация – любая техника, которая специально активирует или разблокирует криптографические возможности изделия посредством механизма, применяемого производителем изделия, однозначно привязанного к любому из следующего:</w:t>
      </w:r>
    </w:p>
    <w:p w:rsidR="00C168FC" w:rsidRDefault="00C168FC">
      <w:pPr>
        <w:pStyle w:val="newncpi"/>
      </w:pPr>
      <w:r>
        <w:t>а) единственному экземпляру класса объекта (изделия); или</w:t>
      </w:r>
    </w:p>
    <w:p w:rsidR="00C168FC" w:rsidRDefault="00C168FC">
      <w:pPr>
        <w:pStyle w:val="newncpi"/>
      </w:pPr>
      <w:r>
        <w:t>б) одному заказчику для множества экземпляров класса объекта (изделия) (часть 2 категории 5).</w:t>
      </w:r>
    </w:p>
    <w:p w:rsidR="00C168FC" w:rsidRDefault="00C168FC">
      <w:pPr>
        <w:pStyle w:val="newncpi"/>
      </w:pPr>
      <w:r>
        <w:t>Технические примечания:</w:t>
      </w:r>
    </w:p>
    <w:p w:rsidR="00C168FC" w:rsidRDefault="00C168FC">
      <w:pPr>
        <w:pStyle w:val="point"/>
      </w:pPr>
      <w:r>
        <w:t>1. Методы и механизмы криптографической активации могут быть применены аппаратными средствами, программным обеспечением или технологией.</w:t>
      </w:r>
    </w:p>
    <w:p w:rsidR="00C168FC" w:rsidRDefault="00C168FC">
      <w:pPr>
        <w:pStyle w:val="point"/>
      </w:pPr>
      <w:r>
        <w:t>2. Механизмами для криптографической активации могут быть серийные цифровые лицензионные ключи или инструменты аутентификации, такие как сертификаты, подписанные цифровой подписью;</w:t>
      </w:r>
    </w:p>
    <w:p w:rsidR="00C168FC" w:rsidRDefault="00C168FC">
      <w:pPr>
        <w:pStyle w:val="point"/>
      </w:pPr>
      <w:r>
        <w:t>62) криптография – дисциплина, включающая принципы, средства и методы преобразования информации в целях сокрытия ее содержания, предотвращения ее неподдающегося обнаружению видоизменения или несанкционированного использования. Криптография ограничена преобразованием информации с использованием одного или более секретных параметров (например, криптографических переменных) или соответствующим управлением ключом (часть 2 категории 5).</w:t>
      </w:r>
    </w:p>
    <w:p w:rsidR="00C168FC" w:rsidRDefault="00C168FC">
      <w:pPr>
        <w:pStyle w:val="newncpi"/>
      </w:pPr>
      <w:r>
        <w:t>Технические примечания:</w:t>
      </w:r>
    </w:p>
    <w:p w:rsidR="00C168FC" w:rsidRDefault="00C168FC">
      <w:pPr>
        <w:pStyle w:val="point"/>
      </w:pPr>
      <w:r>
        <w:t>1. Секретный параметр – константа или ключ, скрываемые от других лиц или известные только определенному кругу лиц.</w:t>
      </w:r>
    </w:p>
    <w:p w:rsidR="00C168FC" w:rsidRDefault="00C168FC">
      <w:pPr>
        <w:pStyle w:val="point"/>
      </w:pPr>
      <w:r>
        <w:t>2. Фиксированный (алгоритм) – состояние, при котором алгоритм кодирования или сжатия не может принимать задаваемые извне параметры (например, криптографические параметры или параметры ключа) и не может быть видоизменен пользователем (часть 2 категории 5);</w:t>
      </w:r>
    </w:p>
    <w:p w:rsidR="00C168FC" w:rsidRDefault="00C168FC">
      <w:pPr>
        <w:pStyle w:val="newncpi"/>
      </w:pPr>
      <w:r>
        <w:t>Примечания:</w:t>
      </w:r>
    </w:p>
    <w:p w:rsidR="00C168FC" w:rsidRDefault="00C168FC">
      <w:pPr>
        <w:pStyle w:val="point"/>
      </w:pPr>
      <w:r>
        <w:lastRenderedPageBreak/>
        <w:t>1. Криптография не включает в себя методы фиксированного сжатия данных или кодирования.</w:t>
      </w:r>
    </w:p>
    <w:p w:rsidR="00C168FC" w:rsidRDefault="00C168FC">
      <w:pPr>
        <w:pStyle w:val="newncpi"/>
      </w:pPr>
      <w:r>
        <w:t>2. Криптография включает в себя дешифрование;</w:t>
      </w:r>
    </w:p>
    <w:p w:rsidR="00C168FC" w:rsidRDefault="00C168FC">
      <w:pPr>
        <w:pStyle w:val="point"/>
      </w:pPr>
      <w:r>
        <w:t>63) критическая температура (определенного сверхпроводящего материала) – температура, при которой этот сверхпроводящий материал полностью теряет электрическое сопротивление. Критическая температура сверхпроводящего материала называется иногда температурой перехода (категории 1, 3 и часть 1 категории 5);</w:t>
      </w:r>
    </w:p>
    <w:p w:rsidR="00C168FC" w:rsidRDefault="00C168FC">
      <w:pPr>
        <w:pStyle w:val="point"/>
      </w:pPr>
      <w:r>
        <w:t>64) круговое вероятное отклонение – радиус круга, включающего 50 % результатов отдельных измерений, имеющих нормальное круговое распределение, или радиус круга, вероятность нахождения в котором равна 50 % (категория 7);</w:t>
      </w:r>
    </w:p>
    <w:p w:rsidR="00C168FC" w:rsidRDefault="00C168FC">
      <w:pPr>
        <w:pStyle w:val="point"/>
      </w:pPr>
      <w:r>
        <w:t>65) кулачковый эффект (осевое смещение) – осевое смещение при одном обороте шпинделя станка, измеренное в плоскости, перпендикулярной валу планшайбы, в точке, граничащей с окружностью вала планшайбы (источник: ISO 230/1-1986, § 5.63) (категория 2);</w:t>
      </w:r>
    </w:p>
    <w:p w:rsidR="00C168FC" w:rsidRDefault="00C168FC">
      <w:pPr>
        <w:pStyle w:val="point"/>
      </w:pPr>
      <w:r>
        <w:t>66) ЛА – летательный аппарат (категории 5 и 8 раздела 4);</w:t>
      </w:r>
    </w:p>
    <w:p w:rsidR="00C168FC" w:rsidRDefault="00C168FC">
      <w:pPr>
        <w:pStyle w:val="point"/>
      </w:pPr>
      <w:r>
        <w:t>67) лазер – изделие, создающее когерентное световое излучение в пространстве и во времени при помощи усиления излучения посредством стимулированной эмиссии (категории 1, 2, 3, часть 1 категории 5 и категории 6–9, а также категории 3 и 8 раздела 4);</w:t>
      </w:r>
    </w:p>
    <w:p w:rsidR="00C168FC" w:rsidRDefault="00C168FC">
      <w:pPr>
        <w:pStyle w:val="point"/>
      </w:pPr>
      <w:r>
        <w:t>68) лазер сверхвысокой мощности – лазер, способный излучать энергию (всю или только часть выходной энергии) более 1 кДж в течение 50 мс или имеющий среднюю или непрерывную мощность более 20 кВт (категория 6);</w:t>
      </w:r>
    </w:p>
    <w:p w:rsidR="00C168FC" w:rsidRDefault="00C168FC">
      <w:pPr>
        <w:pStyle w:val="point"/>
      </w:pPr>
      <w:r>
        <w:t>66) летательный аппарат (ЛА) – средство для полетов в атмосфере с фиксированной или изменяемой геометрией крыла, несущим винтом (вертолет), поворотным винтом или крылом (категории 1, 2, 6, 7 и 9, а также категория 5 раздела 4);</w:t>
      </w:r>
    </w:p>
    <w:p w:rsidR="00C168FC" w:rsidRDefault="00C168FC">
      <w:pPr>
        <w:pStyle w:val="point"/>
      </w:pPr>
      <w:r>
        <w:t>69) исключена;</w:t>
      </w:r>
    </w:p>
    <w:p w:rsidR="00C168FC" w:rsidRDefault="00C168FC">
      <w:pPr>
        <w:pStyle w:val="point"/>
      </w:pPr>
      <w:r>
        <w:t>70) локальная сеть – система передачи данных, имеющая все следующие характеристики:</w:t>
      </w:r>
    </w:p>
    <w:p w:rsidR="00C168FC" w:rsidRDefault="00C168FC">
      <w:pPr>
        <w:pStyle w:val="newncpi"/>
      </w:pPr>
      <w:r>
        <w:t>а) позволяющая произвольному числу независимых информационных устройств связываться непосредственно друг с другом; и</w:t>
      </w:r>
    </w:p>
    <w:p w:rsidR="00C168FC" w:rsidRDefault="00C168FC">
      <w:pPr>
        <w:pStyle w:val="newncpi"/>
      </w:pPr>
      <w:r>
        <w:t>б) ограниченная географической зоной средних размеров (например, пределами служебного здания, завода, группы корпусов или складских помещений) (категория 4 и часть 1 категории 5).</w:t>
      </w:r>
    </w:p>
    <w:p w:rsidR="00C168FC" w:rsidRDefault="00C168FC">
      <w:pPr>
        <w:pStyle w:val="newncpi"/>
      </w:pPr>
      <w:r>
        <w:t>Техническое примечание.</w:t>
      </w:r>
    </w:p>
    <w:p w:rsidR="00C168FC" w:rsidRDefault="00C168FC">
      <w:pPr>
        <w:pStyle w:val="newncpi"/>
      </w:pPr>
      <w:r>
        <w:t>Информационное устройство означает оборудование, обладающее способностью передавать или принимать последовательности цифровых данных;</w:t>
      </w:r>
    </w:p>
    <w:p w:rsidR="00C168FC" w:rsidRDefault="00C168FC">
      <w:pPr>
        <w:pStyle w:val="point"/>
      </w:pPr>
      <w:r>
        <w:t>71) магнитные градиентометры – устройства, разработанные для измерения пространственных изменений магнитных полей источников, являющихся внешними по отношению к этим устройствам. Магнитные градиентометры состоят из совокупности магнитометров и связанного с ними электронного оборудования, выходной сигнал которого является мерой градиента магнитного поля (смотреть также «внутренний магнитный градиометр») (категория 6);</w:t>
      </w:r>
    </w:p>
    <w:p w:rsidR="00C168FC" w:rsidRDefault="00C168FC">
      <w:pPr>
        <w:pStyle w:val="point"/>
      </w:pPr>
      <w:r>
        <w:t>72) магнитометры-устройства, разработанные для измерения магнитных полей источников, являющихся внешними по отношению к этим устройствам. Магнитометры состоят из отдельного датчика магнитного поля и связанного с ним электронного оборудования, выходной сигнал которого является мерой магнитного поля (категория 6);</w:t>
      </w:r>
    </w:p>
    <w:p w:rsidR="00C168FC" w:rsidRDefault="00C168FC">
      <w:pPr>
        <w:pStyle w:val="point"/>
      </w:pPr>
      <w:r>
        <w:t>73) масштабный коэффициент (гироскопа или акселерометра) – отношение изменения выходного сигнала к изменению входного измеряемого сигнала. Масштабный коэффициент обычно оценивается как наклон прямой линии, которая может быть построена методом наименьших квадратов в соответствии с данными, полученными при изменении входного сигнала в пределах заданного диапазона (категория 7);</w:t>
      </w:r>
    </w:p>
    <w:p w:rsidR="00C168FC" w:rsidRDefault="00C168FC">
      <w:pPr>
        <w:pStyle w:val="point"/>
      </w:pPr>
      <w:r>
        <w:lastRenderedPageBreak/>
        <w:t>74) матрица (композиционного материала) – непрерывный компонент (фаза), заполняющий (заполняющая) пространство между частицами, нитевидными кристаллами или волокнами (категории 1, 2 и 9);</w:t>
      </w:r>
    </w:p>
    <w:p w:rsidR="00C168FC" w:rsidRDefault="00C168FC">
      <w:pPr>
        <w:pStyle w:val="point"/>
      </w:pPr>
      <w:r>
        <w:t>75) мгновенная ширина полосы частот – полоса частот, в которой уровень мощности выходного сигнала остается постоянным в пределах 3 дБ без подстройки основных рабочих параметров (категории 3, 5 и 7);</w:t>
      </w:r>
    </w:p>
    <w:p w:rsidR="00C168FC" w:rsidRDefault="00C168FC">
      <w:pPr>
        <w:pStyle w:val="point"/>
      </w:pPr>
      <w:r>
        <w:t>76) исключена;</w:t>
      </w:r>
    </w:p>
    <w:p w:rsidR="00C168FC" w:rsidRDefault="00C168FC">
      <w:pPr>
        <w:pStyle w:val="point"/>
      </w:pPr>
      <w:r>
        <w:t>77) механический гироскоп с вращающимся ротором – гироскоп, который использует непрерывно вращающуюся массу для измерения углового перемещения (категория 7);</w:t>
      </w:r>
    </w:p>
    <w:p w:rsidR="00C168FC" w:rsidRDefault="00C168FC">
      <w:pPr>
        <w:pStyle w:val="point"/>
      </w:pPr>
      <w:r>
        <w:t>78) исключена;</w:t>
      </w:r>
    </w:p>
    <w:p w:rsidR="00C168FC" w:rsidRDefault="00C168FC">
      <w:pPr>
        <w:pStyle w:val="point"/>
      </w:pPr>
      <w:r>
        <w:t>79) микропрограмма – последовательность элементарных инструкций, хранящихся в специальной памяти, выполнение которых инициируется запускающей командой, введенной в регистр команд;</w:t>
      </w:r>
    </w:p>
    <w:p w:rsidR="00C168FC" w:rsidRDefault="00C168FC">
      <w:pPr>
        <w:pStyle w:val="point"/>
      </w:pPr>
      <w:r>
        <w:t>80) микросхема микропроцессора – монолитная интегральная схема или многокристальная интегральная схема, содержащая арифметико-логическое устройство, способное выполнять последовательности команд общего назначения от внешней памяти (категория 3).</w:t>
      </w:r>
    </w:p>
    <w:p w:rsidR="00C168FC" w:rsidRDefault="00C168FC">
      <w:pPr>
        <w:pStyle w:val="newncpi"/>
      </w:pPr>
      <w:r>
        <w:t>Техническое примечание.</w:t>
      </w:r>
    </w:p>
    <w:p w:rsidR="00C168FC" w:rsidRDefault="00C168FC">
      <w:pPr>
        <w:pStyle w:val="newncpi"/>
      </w:pPr>
      <w:r>
        <w:t>Микросхема микропроцессора обычно не содержит оперативную память доступа пользователя, хотя при выполнении логической функции может использоваться память интегральной схемы.</w:t>
      </w:r>
    </w:p>
    <w:p w:rsidR="00C168FC" w:rsidRDefault="00C168FC">
      <w:pPr>
        <w:pStyle w:val="newncpi"/>
      </w:pPr>
      <w:r>
        <w:t>Примечание.</w:t>
      </w:r>
    </w:p>
    <w:p w:rsidR="00C168FC" w:rsidRDefault="00C168FC">
      <w:pPr>
        <w:pStyle w:val="newncpi"/>
      </w:pPr>
      <w:r>
        <w:t>Настоящее определение включает в себя комплекты интегральных схем, разработанных для совместного выполнения функции микросхемы микропроцессора;</w:t>
      </w:r>
    </w:p>
    <w:p w:rsidR="00C168FC" w:rsidRDefault="00C168FC">
      <w:pPr>
        <w:pStyle w:val="point"/>
      </w:pPr>
      <w:r>
        <w:t>81) микросхема микроЭВМ – монолитная интегральная схема или многокристальная интегральная схема, содержащая арифметико-логическое устройство (АЛУ), способное обрабатывать данные, содержащиеся во внутреннем запоминающем устройстве, выполняя команды общего назначения внутреннего запоминающего устройства (категория 3).</w:t>
      </w:r>
    </w:p>
    <w:p w:rsidR="00C168FC" w:rsidRDefault="00C168FC">
      <w:pPr>
        <w:pStyle w:val="newncpi"/>
      </w:pPr>
      <w:r>
        <w:t>Техническое примечание.</w:t>
      </w:r>
    </w:p>
    <w:p w:rsidR="00C168FC" w:rsidRDefault="00C168FC">
      <w:pPr>
        <w:pStyle w:val="newncpi"/>
      </w:pPr>
      <w:r>
        <w:t>Внутренняя память может быть расширена за счет внешней памяти;</w:t>
      </w:r>
    </w:p>
    <w:p w:rsidR="00C168FC" w:rsidRDefault="00C168FC">
      <w:pPr>
        <w:pStyle w:val="point"/>
      </w:pPr>
      <w:r>
        <w:t>81.1) многоканальные АЦП – устройства, объединяющие более одного АЦП, разработанные так, чтобы каждый АЦП имел отдельный аналоговый вход (категория 3);</w:t>
      </w:r>
    </w:p>
    <w:p w:rsidR="00C168FC" w:rsidRDefault="00C168FC">
      <w:pPr>
        <w:pStyle w:val="point"/>
      </w:pPr>
      <w:r>
        <w:t>82) многокристальная интегральная схема – две или более монолитные интегральные схемы, объединенные общей подложкой (категория 3);</w:t>
      </w:r>
    </w:p>
    <w:p w:rsidR="00C168FC" w:rsidRDefault="00C168FC">
      <w:pPr>
        <w:pStyle w:val="point"/>
      </w:pPr>
      <w:r>
        <w:t>82.1) монолитные микроволновые интегральные схемы (ММИС) – монолитные интегральные схемы микроволнового или миллиметрового диапазона (категория 3, часть 1 категории 5);</w:t>
      </w:r>
    </w:p>
    <w:p w:rsidR="00C168FC" w:rsidRDefault="00C168FC">
      <w:pPr>
        <w:pStyle w:val="point"/>
      </w:pPr>
      <w:r>
        <w:t>83) многоспектральные датчики изображений – датчики, способные осуществлять одновременно или последовательно сбор информации изображений из двух или более дискретных спектральных диапазонов. Датчики, имеющие более двадцати дискретных спектральных диапазонов, называются иногда гиперспектральными датчиками изображений (категория 6);</w:t>
      </w:r>
    </w:p>
    <w:p w:rsidR="00C168FC" w:rsidRDefault="00C168FC">
      <w:pPr>
        <w:pStyle w:val="point"/>
      </w:pPr>
      <w:r>
        <w:t>84) многоуровневая защита – класс систем, содержащих информацию различной степени чувствительности, доступ к которым открыт для пользователей с различными правами доступа к информации и потребностями, но предотвращается для тех групп пользователей, которые не имеют на это прав (категория 5).</w:t>
      </w:r>
    </w:p>
    <w:p w:rsidR="00C168FC" w:rsidRDefault="00C168FC">
      <w:pPr>
        <w:pStyle w:val="newncpi"/>
      </w:pPr>
      <w:r>
        <w:t>Техническое примечание.</w:t>
      </w:r>
    </w:p>
    <w:p w:rsidR="00C168FC" w:rsidRDefault="00C168FC">
      <w:pPr>
        <w:pStyle w:val="newncpi"/>
      </w:pPr>
      <w:r>
        <w:t>Многоуровневая защита является защитой компьютера, а не его надежностью, относящейся к предотвращению неисправности оборудования или ошибки оператора;</w:t>
      </w:r>
    </w:p>
    <w:p w:rsidR="00C168FC" w:rsidRDefault="00C168FC">
      <w:pPr>
        <w:pStyle w:val="point"/>
      </w:pPr>
      <w:r>
        <w:t>85) монолитная интегральная схема – комбинация пассивных и (или) активных элементов схемы, которая:</w:t>
      </w:r>
    </w:p>
    <w:p w:rsidR="00C168FC" w:rsidRDefault="00C168FC">
      <w:pPr>
        <w:pStyle w:val="newncpi"/>
      </w:pPr>
      <w:r>
        <w:lastRenderedPageBreak/>
        <w:t>а) произведена посредством диффузионных процессов, процессов имплантации или осаждения внутри или на поверхности полупроводникового кристалла;</w:t>
      </w:r>
    </w:p>
    <w:p w:rsidR="00C168FC" w:rsidRDefault="00C168FC">
      <w:pPr>
        <w:pStyle w:val="newncpi"/>
      </w:pPr>
      <w:r>
        <w:t>б) может считаться неразрывно соединенной; и</w:t>
      </w:r>
    </w:p>
    <w:p w:rsidR="00C168FC" w:rsidRDefault="00C168FC">
      <w:pPr>
        <w:pStyle w:val="newncpi"/>
      </w:pPr>
      <w:r>
        <w:t>в) может выполнять функции схемы (категория 3);</w:t>
      </w:r>
    </w:p>
    <w:p w:rsidR="00C168FC" w:rsidRDefault="00C168FC">
      <w:pPr>
        <w:pStyle w:val="point"/>
      </w:pPr>
      <w:r>
        <w:t>86) моноспектральные датчики изображений – датчики, способные получать информацию об изображении в одном дискретном спектральном диапазоне (категория 6);</w:t>
      </w:r>
    </w:p>
    <w:p w:rsidR="00C168FC" w:rsidRDefault="00C168FC">
      <w:pPr>
        <w:pStyle w:val="point"/>
      </w:pPr>
      <w:r>
        <w:t>86.1) навигационная спутниковая система – система, состоящая из наземных станций, группы спутников и приемников, позволяющая вычислять местоположение приемников на основе сигналов, получаемых со спутников. Навигационная спутниковая система включает в себя глобальные и региональные навигационные спутниковые системы (часть 2 категории 5 и категория 7);</w:t>
      </w:r>
    </w:p>
    <w:p w:rsidR="00C168FC" w:rsidRDefault="00C168FC">
      <w:pPr>
        <w:pStyle w:val="point"/>
      </w:pPr>
      <w:r>
        <w:t>87) навигационные системы на основе эталонных баз данных – системы, которые используют различные источники априорных измерений картографических данных, комплексно обеспечивающие точную навигационную информацию при действующих условиях. Информационные источники включают в себя батиметрические карты, звездные карты, гравитационные карты, магнитные карты или трехмерные цифровые карты местности (категория 7);</w:t>
      </w:r>
    </w:p>
    <w:p w:rsidR="00C168FC" w:rsidRDefault="00C168FC">
      <w:pPr>
        <w:pStyle w:val="point"/>
      </w:pPr>
      <w:r>
        <w:t>88) 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качества и уровень жизни граждан, суверенитет, территориальную целостность и устойчивое развитие Республики Беларусь, оборону и безопасность государства (все категории раздела 4);</w:t>
      </w:r>
    </w:p>
    <w:p w:rsidR="00C168FC" w:rsidRDefault="00C168FC">
      <w:pPr>
        <w:pStyle w:val="point"/>
      </w:pPr>
      <w:r>
        <w:t>88.1) обнаружение уязвимости – идентификация уязвимости, предоставление отчета или передача информации об уязвимости лицам или организациям, ответственным за устранение или управление устранением неисправностей в целях удаления найденной уязвимости, или совместный с указанными лицами или организациями анализ уязвимости (категория 4);</w:t>
      </w:r>
    </w:p>
    <w:p w:rsidR="00C168FC" w:rsidRDefault="00C168FC">
      <w:pPr>
        <w:pStyle w:val="point"/>
      </w:pPr>
      <w:r>
        <w:t>89) исключена;</w:t>
      </w:r>
    </w:p>
    <w:p w:rsidR="00C168FC" w:rsidRDefault="00C168FC">
      <w:pPr>
        <w:pStyle w:val="point"/>
      </w:pPr>
      <w:r>
        <w:t>90) непрерывный лазер – лазер, который генерирует номинально постоянную выходную энергию в течение более чем 0,25 с (категория 6);</w:t>
      </w:r>
    </w:p>
    <w:p w:rsidR="00C168FC" w:rsidRDefault="00C168FC">
      <w:pPr>
        <w:pStyle w:val="point"/>
      </w:pPr>
      <w:r>
        <w:t>91) программное обеспечение несанкционированного доступа в компьютерные сети – программное обеспечение, специально разработанное или модифицированное для того, чтобы избежать обнаружения средствами контроля или уничтожить защитные контрмеры ЭВМ или других сетевых устройств и осуществляющее любые из следующих функций:</w:t>
      </w:r>
    </w:p>
    <w:p w:rsidR="00C168FC" w:rsidRDefault="00C168FC">
      <w:pPr>
        <w:pStyle w:val="newncpi"/>
      </w:pPr>
      <w:r>
        <w:t>а) извлечение данных или информации из ЭВМ или сетевых устройств либо видоизменение системы или данных пользователя; или</w:t>
      </w:r>
    </w:p>
    <w:p w:rsidR="00C168FC" w:rsidRDefault="00C168FC">
      <w:pPr>
        <w:pStyle w:val="newncpi"/>
      </w:pPr>
      <w:r>
        <w:t>б) изменение стандартного режима работы программы или процесса обработки данных, позволяющее выполнять инструкции, получаемые извне (категория 4).</w:t>
      </w:r>
    </w:p>
    <w:p w:rsidR="00C168FC" w:rsidRDefault="00C168FC">
      <w:pPr>
        <w:pStyle w:val="newncpi"/>
      </w:pPr>
      <w:r>
        <w:t>Примечания:</w:t>
      </w:r>
    </w:p>
    <w:p w:rsidR="00C168FC" w:rsidRDefault="00C168FC">
      <w:pPr>
        <w:pStyle w:val="point"/>
      </w:pPr>
      <w:r>
        <w:t>1. Программное обеспечение несанкционированного доступа в компьютерные сети не включает в себя любое из следующего:</w:t>
      </w:r>
    </w:p>
    <w:p w:rsidR="00C168FC" w:rsidRDefault="00C168FC">
      <w:pPr>
        <w:pStyle w:val="newncpi"/>
      </w:pPr>
      <w:r>
        <w:t>а) гипервизоры (программы управления операционными системами), программы отладки или программные средства обратного проектирования;</w:t>
      </w:r>
    </w:p>
    <w:p w:rsidR="00C168FC" w:rsidRDefault="00C168FC">
      <w:pPr>
        <w:pStyle w:val="newncpi"/>
      </w:pPr>
      <w:r>
        <w:t>б) программное обеспечение технических средств защиты авторских прав; или</w:t>
      </w:r>
    </w:p>
    <w:p w:rsidR="00C168FC" w:rsidRDefault="00C168FC">
      <w:pPr>
        <w:pStyle w:val="newncpi"/>
      </w:pPr>
      <w:r>
        <w:t>в) программное обеспечение, разработанное для установки производителями, сетевыми администраторами или пользователями с целью отслеживания ресурсов или восстановления системы.</w:t>
      </w:r>
    </w:p>
    <w:p w:rsidR="00C168FC" w:rsidRDefault="00C168FC">
      <w:pPr>
        <w:pStyle w:val="point"/>
      </w:pPr>
      <w:r>
        <w:t>2. Сетевые устройства включают в себя мобильные устройства и чувствительные измерительные приборы.</w:t>
      </w:r>
    </w:p>
    <w:p w:rsidR="00C168FC" w:rsidRDefault="00C168FC">
      <w:pPr>
        <w:pStyle w:val="newncpi"/>
      </w:pPr>
      <w:r>
        <w:t>Технические примечания:</w:t>
      </w:r>
    </w:p>
    <w:p w:rsidR="00C168FC" w:rsidRDefault="00C168FC">
      <w:pPr>
        <w:pStyle w:val="point"/>
      </w:pPr>
      <w:r>
        <w:lastRenderedPageBreak/>
        <w:t>1. Средства контроля: программное обеспечение или аппаратные средства, которые контролируют поведение системы или процессы, происходящие в устройстве. Они включают в себя антивирусные продукты, конечные продукты обеспечения безопасности, продукты обеспечения персональной безопасности, системы обнаружения взлома, системы предотвращения взлома либо аппаратные или программные средства межсетевой защиты.</w:t>
      </w:r>
    </w:p>
    <w:p w:rsidR="00C168FC" w:rsidRDefault="00C168FC">
      <w:pPr>
        <w:pStyle w:val="point"/>
      </w:pPr>
      <w:r>
        <w:t>2. Защитные контрмеры: методы, разработанные для обеспечения безопасного использования кода, такие как предотвращение использования данных, перемешивание адресов адресного пространства (технология ASLR) или «игра в песочнице» (механизм обеспечения безопасности подкачанных из сети или полученных по электронной почте программ, предусматривающий изоляцию на время выполнения загружаемого кода в ограниченную среду – «песочницу»);</w:t>
      </w:r>
    </w:p>
    <w:p w:rsidR="00C168FC" w:rsidRDefault="00C168FC">
      <w:pPr>
        <w:pStyle w:val="point"/>
      </w:pPr>
      <w:r>
        <w:t>92) оборудование – все изделия (контролируемые товары), кроме материалов и программного обеспечения, указанные в позициях приложения, на которые даются ссылки в позициях 4) или 5) категорий приложения (все категории, а также все категории раздела 4);</w:t>
      </w:r>
    </w:p>
    <w:p w:rsidR="00C168FC" w:rsidRDefault="00C168FC">
      <w:pPr>
        <w:pStyle w:val="point"/>
      </w:pPr>
      <w:r>
        <w:t>93) обработка в реальном масштабе времени – обработка данных ЭВМ, обеспечивающей необходимый уровень обслуживания, как функция имеющихся ресурсов в течение гарантированного времени реакции системы независимо от уровня нагрузки в условиях возбуждения системы внешними событиями (категории 6 и 7);</w:t>
      </w:r>
    </w:p>
    <w:p w:rsidR="00C168FC" w:rsidRDefault="00C168FC">
      <w:pPr>
        <w:pStyle w:val="point"/>
      </w:pPr>
      <w:r>
        <w:t>94) обработка сигнала – обработка полученных извне информационных сигналов посредством таких алгоритмов, как сжатие во времени, фильтрация, оценка параметра, селекция, корреляция, свертка или преобразование из одной области представления в другую (например, быстрое преобразование Фурье или преобразование Уолша) (категории 3, 4, 5 и 6);</w:t>
      </w:r>
    </w:p>
    <w:p w:rsidR="00C168FC" w:rsidRDefault="00C168FC">
      <w:pPr>
        <w:pStyle w:val="point"/>
      </w:pPr>
      <w:r>
        <w:t>95) образцы почв – пробы, отобранные для их последующей обработки, анализа или иной оценки, содержащие информацию о месте и времени их отбора (категория 9 раздела 4);</w:t>
      </w:r>
    </w:p>
    <w:p w:rsidR="00C168FC" w:rsidRDefault="00C168FC">
      <w:pPr>
        <w:pStyle w:val="point"/>
      </w:pPr>
      <w:r>
        <w:t>96) общая скорость цифровой передачи – количество бит, включая кодирование канала, служебные (протокольные) сигналы и тому подобное, проходящих в единицу времени между соответствующим оборудованием в системе цифровой передачи (смотреть также термин «скорость цифровой передачи») (часть 1 категории 5);</w:t>
      </w:r>
    </w:p>
    <w:p w:rsidR="00C168FC" w:rsidRDefault="00C168FC">
      <w:pPr>
        <w:pStyle w:val="point"/>
      </w:pPr>
      <w:r>
        <w:t>97) общее управление полетом – автоматизированное управление параметрами полета летательного аппарата и траекторией полета в целях выполнения поставленных задач, реагирующее в реальном масштабе времени на изменения данных о задачах, отказах или других летательных аппаратах (категория 7);</w:t>
      </w:r>
    </w:p>
    <w:p w:rsidR="00C168FC" w:rsidRDefault="00C168FC">
      <w:pPr>
        <w:pStyle w:val="point"/>
      </w:pPr>
      <w:r>
        <w:t>98) объектный код – подлежащая исполнению форма подходящего представления одного или более процессов (текст программы или язык программы), которая компилируется программирующей системой (общее примечание по программному обеспечению);</w:t>
      </w:r>
    </w:p>
    <w:p w:rsidR="00C168FC" w:rsidRDefault="00C168FC">
      <w:pPr>
        <w:pStyle w:val="point"/>
      </w:pPr>
      <w:r>
        <w:t>99) однонаправленная повторяемость позиционирования – меньшее из значений R</w:t>
      </w:r>
      <w:r>
        <w:rPr>
          <w:rStyle w:val="onewind3"/>
        </w:rPr>
        <w:t></w:t>
      </w:r>
      <w:r>
        <w:t xml:space="preserve"> и R</w:t>
      </w:r>
      <w:r>
        <w:rPr>
          <w:rStyle w:val="onewind3"/>
        </w:rPr>
        <w:t></w:t>
      </w:r>
      <w:r>
        <w:t xml:space="preserve"> (вперед и назад) отдельных осей станка, определенное в соответствии с пунктом 3.21 международного стандарта ISO 230-2:2014 или его национальным эквивалентом нагрузки (категория 9);</w:t>
      </w:r>
    </w:p>
    <w:p w:rsidR="00C168FC" w:rsidRDefault="00C168FC">
      <w:pPr>
        <w:pStyle w:val="point"/>
      </w:pPr>
      <w:r>
        <w:t>99.1) оптико-дистанционная система управления полетом – система первичного цифрового управления полетом, которая использует обратную связь для управления ЛА во время полета и в которой командные сигналы, подаваемые на органы управления (исполнительные механизмы), являются оптическими сигналами (категория 7);</w:t>
      </w:r>
    </w:p>
    <w:p w:rsidR="00C168FC" w:rsidRDefault="00C168FC">
      <w:pPr>
        <w:pStyle w:val="point"/>
      </w:pPr>
      <w:r>
        <w:t>100) исключена;</w:t>
      </w:r>
    </w:p>
    <w:p w:rsidR="00C168FC" w:rsidRDefault="00C168FC">
      <w:pPr>
        <w:pStyle w:val="point"/>
      </w:pPr>
      <w:r>
        <w:t>101) исключена;</w:t>
      </w:r>
    </w:p>
    <w:p w:rsidR="00C168FC" w:rsidRDefault="00C168FC">
      <w:pPr>
        <w:pStyle w:val="point"/>
      </w:pPr>
      <w:r>
        <w:t xml:space="preserve">102) оптическая интегральная схема – монолитная интегральная схема или гибридная интегральная схема, содержащая один или более элементов, предназначенных </w:t>
      </w:r>
      <w:r>
        <w:lastRenderedPageBreak/>
        <w:t>для работы в качестве фотоприемника или фотокатода либо для выполнения оптических или электрооптических функций (категория 3);</w:t>
      </w:r>
    </w:p>
    <w:p w:rsidR="00C168FC" w:rsidRDefault="00C168FC">
      <w:pPr>
        <w:pStyle w:val="point"/>
      </w:pPr>
      <w:r>
        <w:t>103) оптическая коммутация – маршрутизация или коммутация сигналов в оптической форме без преобразования в электрические сигналы (часть 1 категории 5);</w:t>
      </w:r>
    </w:p>
    <w:p w:rsidR="00C168FC" w:rsidRDefault="00C168FC">
      <w:pPr>
        <w:pStyle w:val="point"/>
      </w:pPr>
      <w:r>
        <w:t>104) исключена;</w:t>
      </w:r>
    </w:p>
    <w:p w:rsidR="00C168FC" w:rsidRDefault="00C168FC">
      <w:pPr>
        <w:pStyle w:val="point"/>
      </w:pPr>
      <w:r>
        <w:t>105) основной элемент – элемент, стоимость замены которого составляет 35 % от общей цены системы, к которой относится элемент. Ценой элемента считается цена, выплачиваемая за него производителем системы или сборщиком системы. Общая цена является нормальной международной ценой в месте производства или комплектации поставок (категория 4);</w:t>
      </w:r>
    </w:p>
    <w:p w:rsidR="00C168FC" w:rsidRDefault="00C168FC">
      <w:pPr>
        <w:pStyle w:val="point"/>
      </w:pPr>
      <w:r>
        <w:t>106) относительная ширина полосы частот – мгновенная ширина полосы частот, деленная на среднюю частоту несущей, выраженная в процентах (категории 3 и 5);</w:t>
      </w:r>
    </w:p>
    <w:p w:rsidR="00C168FC" w:rsidRDefault="00C168FC">
      <w:pPr>
        <w:pStyle w:val="point"/>
      </w:pPr>
      <w:r>
        <w:t>107) ПВВ – промышленное взрывчатое вещество (категория 10 раздела 4);</w:t>
      </w:r>
    </w:p>
    <w:p w:rsidR="00C168FC" w:rsidRDefault="00C168FC">
      <w:pPr>
        <w:pStyle w:val="point"/>
      </w:pPr>
      <w:r>
        <w:t>108) перестраиваемый лазер – лазер, способный генерировать излучение на всех длинах волн в пределах непрерывного диапазона, включающего множество лазерных переходов. Лазер с возможностью выбора некоторой линии генерации дискретных длин волн в пределах одного перехода лазера не считается перестраиваемым (категория 6);</w:t>
      </w:r>
    </w:p>
    <w:p w:rsidR="00C168FC" w:rsidRDefault="00C168FC">
      <w:pPr>
        <w:pStyle w:val="point"/>
      </w:pPr>
      <w:r>
        <w:t>109) исключена;</w:t>
      </w:r>
    </w:p>
    <w:p w:rsidR="00C168FC" w:rsidRDefault="00C168FC">
      <w:pPr>
        <w:pStyle w:val="point"/>
      </w:pPr>
      <w:r>
        <w:t>110) персональная сеть – система передачи данных, имеющая все следующие характеристики:</w:t>
      </w:r>
    </w:p>
    <w:p w:rsidR="00C168FC" w:rsidRDefault="00C168FC">
      <w:pPr>
        <w:pStyle w:val="newncpi"/>
      </w:pPr>
      <w:r>
        <w:t>а) позволяющая произвольному числу независимых или взаимосвязанных устройств, содержащих данные, напрямую обмениваться информацией между собой; и</w:t>
      </w:r>
    </w:p>
    <w:p w:rsidR="00C168FC" w:rsidRDefault="00C168FC">
      <w:pPr>
        <w:pStyle w:val="newncpi"/>
      </w:pPr>
      <w:r>
        <w:t>б) ограничивающаяся связью между устройствами в непосредственной близости от отдельного лица или контроллера внешнего устройства (например, комната, офис или автомобиль) (часть 2 категории 5).</w:t>
      </w:r>
    </w:p>
    <w:p w:rsidR="00C168FC" w:rsidRDefault="00C168FC">
      <w:pPr>
        <w:pStyle w:val="newncpi"/>
      </w:pPr>
      <w:r>
        <w:t>Технические примечания:</w:t>
      </w:r>
    </w:p>
    <w:p w:rsidR="00C168FC" w:rsidRDefault="00C168FC">
      <w:pPr>
        <w:pStyle w:val="point"/>
      </w:pPr>
      <w:r>
        <w:t>1. Устройство передачи данных – оборудование, способное передавать или принимать последовательности цифровой информации.</w:t>
      </w:r>
    </w:p>
    <w:p w:rsidR="00C168FC" w:rsidRDefault="00C168FC">
      <w:pPr>
        <w:pStyle w:val="newncpi"/>
      </w:pPr>
      <w:r>
        <w:t>2. Локальная сеть имеет более широкую географическую зону действия, чем персональная сеть;</w:t>
      </w:r>
    </w:p>
    <w:p w:rsidR="00C168FC" w:rsidRDefault="00C168FC">
      <w:pPr>
        <w:pStyle w:val="point"/>
      </w:pPr>
      <w:r>
        <w:t>111) пиковая мощность – максимальная мощность, достигнутая в течение длительности импульса (категория 6);</w:t>
      </w:r>
    </w:p>
    <w:p w:rsidR="00C168FC" w:rsidRDefault="00C168FC">
      <w:pPr>
        <w:pStyle w:val="point"/>
      </w:pPr>
      <w:r>
        <w:t>112) пиротехнический состав – смесь компонентов (химических веществ), обладающая способностью к самостоятельному горению или горению с участием окружающей среды и выделяющая при этом газообразные или конденсированные продукты, световую, тепловую, механическую или звуковую энергию, создающая различные оптические, электрические, барические или иные специальные эффекты, а также их комбинации и обладающая способностью к взрывчатому превращению (категория 10 раздела 4);</w:t>
      </w:r>
    </w:p>
    <w:p w:rsidR="00C168FC" w:rsidRDefault="00C168FC">
      <w:pPr>
        <w:pStyle w:val="point"/>
      </w:pPr>
      <w:r>
        <w:t>113) пиротехническое изделие – изделие (устройство), предназначенное для получения требуемого эффекта при горении (взрыве) содержащегося в них пиротехнического состава (категория 10 раздела 4);</w:t>
      </w:r>
    </w:p>
    <w:p w:rsidR="00C168FC" w:rsidRDefault="00C168FC">
      <w:pPr>
        <w:pStyle w:val="point"/>
      </w:pPr>
      <w:r>
        <w:t>114) плавкий (нефторированный полимер) – способный иметь поперечные связи или полимеризироваться в дальнейшем (отверждаться) под действием тепла, облучения, катализаторов и так далее или имеющий возможность плавиться без пиролиза (категория 1);</w:t>
      </w:r>
    </w:p>
    <w:p w:rsidR="00C168FC" w:rsidRDefault="00C168FC">
      <w:pPr>
        <w:pStyle w:val="point"/>
      </w:pPr>
      <w:r>
        <w:t>115) исключена;</w:t>
      </w:r>
    </w:p>
    <w:p w:rsidR="00C168FC" w:rsidRDefault="00C168FC">
      <w:pPr>
        <w:pStyle w:val="point"/>
      </w:pPr>
      <w:r>
        <w:t>116) пленочная интегральная схема – набор элементов схемы и металлических соединений, образованных посредством нанесения толстой или тонкой пленки на изолирующую подложку (категория 3);</w:t>
      </w:r>
    </w:p>
    <w:p w:rsidR="00C168FC" w:rsidRDefault="00C168FC">
      <w:pPr>
        <w:pStyle w:val="point"/>
      </w:pPr>
      <w:r>
        <w:t xml:space="preserve">117) повторяемость – близкое совпадение между повторяющимися измерениями одной и той же величины при одних и тех же рабочих условиях, когда изменения </w:t>
      </w:r>
      <w:r>
        <w:lastRenderedPageBreak/>
        <w:t>в условиях или нерабочие периоды имеют место между измерениями (источник: IEEE STD 528-2001 (стандартное отклонение 1 сигма) (категория 7);</w:t>
      </w:r>
    </w:p>
    <w:p w:rsidR="00C168FC" w:rsidRDefault="00C168FC">
      <w:pPr>
        <w:pStyle w:val="point"/>
      </w:pPr>
      <w:r>
        <w:t>118) погрешность измерения – характеристика, определяющая, в каком диапазоне около измеренного значения находится истинное значение измеряемой переменной с доверительным уровнем 95 %. Погрешность включает в себя нескомпенсированную систематическую ошибку, нескомпенсированный люфт и случайную ошибку (источник: ISO 10360-2) (категория 2);</w:t>
      </w:r>
    </w:p>
    <w:p w:rsidR="00C168FC" w:rsidRDefault="00C168FC">
      <w:pPr>
        <w:pStyle w:val="point"/>
      </w:pPr>
      <w:r>
        <w:t>119) подложка – пластина основного материала со структурой соединений или без нее, на которой или внутри которой могут быть размещены дискретные компоненты или интегральные схемы либо то и другое вместе (категория 3);</w:t>
      </w:r>
    </w:p>
    <w:p w:rsidR="00C168FC" w:rsidRDefault="00C168FC">
      <w:pPr>
        <w:pStyle w:val="point"/>
      </w:pPr>
      <w:r>
        <w:t>120) полезная нагрузка космического аппарата – оборудование, присоединяемое к космической платформе и разработанное для выполнения миссии в космосе (например, связь, наблюдение, научные исследования) (категория 9);</w:t>
      </w:r>
    </w:p>
    <w:p w:rsidR="00C168FC" w:rsidRDefault="00C168FC">
      <w:pPr>
        <w:pStyle w:val="point"/>
      </w:pPr>
      <w:r>
        <w:t>121) исключена;</w:t>
      </w:r>
    </w:p>
    <w:p w:rsidR="00C168FC" w:rsidRDefault="00C168FC">
      <w:pPr>
        <w:pStyle w:val="point"/>
      </w:pPr>
      <w:r>
        <w:t>122) порох – многокомпонентное твердое вещество метательного действия, способное к горению без доступа кислорода извне, с выделением значительного количества энергии газообразных продуктов (категория 10 раздела 4);</w:t>
      </w:r>
    </w:p>
    <w:p w:rsidR="00C168FC" w:rsidRDefault="00C168FC">
      <w:pPr>
        <w:pStyle w:val="point"/>
      </w:pPr>
      <w:r>
        <w:t>123) постоянная времени – время, отсчитываемое с момента приложения светового воздействия, которое требуется току, чтобы достигнуть уровня (1–1/е) от конечного значения (то есть 63 % от конечного значения) (категория 6);</w:t>
      </w:r>
    </w:p>
    <w:p w:rsidR="00C168FC" w:rsidRDefault="00C168FC">
      <w:pPr>
        <w:pStyle w:val="point"/>
      </w:pPr>
      <w:r>
        <w:t>124) исключена;</w:t>
      </w:r>
    </w:p>
    <w:p w:rsidR="00C168FC" w:rsidRDefault="00C168FC">
      <w:pPr>
        <w:pStyle w:val="point"/>
      </w:pPr>
      <w:r>
        <w:t>125) пригодное для применения в космосе – все, что спроектировано, изготовлено и посредством успешных испытаний допущено к эксплуатации на абсолютной высоте полета над поверхностью Земли 100 км или выше (категории 3, 6 и 7, а также категория 4 раздела 4).</w:t>
      </w:r>
    </w:p>
    <w:p w:rsidR="00C168FC" w:rsidRDefault="00C168FC">
      <w:pPr>
        <w:pStyle w:val="newncpi"/>
      </w:pPr>
      <w:r>
        <w:t>Примечание.</w:t>
      </w:r>
    </w:p>
    <w:p w:rsidR="00C168FC" w:rsidRDefault="00C168FC">
      <w:pPr>
        <w:pStyle w:val="newncpi"/>
      </w:pPr>
      <w:r>
        <w:t>Отнесение определенного товара к пригодному для применения в космосе на основании проведенного испытания не значит, что другие товары в той же самой производственной линейке или модельном ряду также пригодны для применения в космосе, если они не испытаны по отдельности;</w:t>
      </w:r>
    </w:p>
    <w:p w:rsidR="00C168FC" w:rsidRDefault="00C168FC">
      <w:pPr>
        <w:pStyle w:val="point"/>
      </w:pPr>
      <w:r>
        <w:t>126) применение – эксплуатация, монтажные работы (включая установку на местах), техническое обслуживание, поверка, ремонт, капитальный ремонт, восстановление (все категории приложения и общее технологическое примечание);</w:t>
      </w:r>
    </w:p>
    <w:p w:rsidR="00C168FC" w:rsidRDefault="00C168FC">
      <w:pPr>
        <w:pStyle w:val="point"/>
      </w:pPr>
      <w:r>
        <w:t>127) применение взрывчатых веществ (и изделий, их содержащих) – выполнение взрывных работ и иных действий, предусмотренных прямым назначением указанных веществ и изделий, а также подготовка к выполнению работ и действий (категория 10 раздела 4);</w:t>
      </w:r>
    </w:p>
    <w:p w:rsidR="00C168FC" w:rsidRDefault="00C168FC">
      <w:pPr>
        <w:pStyle w:val="point"/>
      </w:pPr>
      <w:r>
        <w:t>128) исключена;</w:t>
      </w:r>
    </w:p>
    <w:p w:rsidR="00C168FC" w:rsidRDefault="00C168FC">
      <w:pPr>
        <w:pStyle w:val="point"/>
      </w:pPr>
      <w:r>
        <w:t>129) программа (компьютера) – последовательность команд для их выполнения или преобразования в форму, подлежащую выполнению компьютером (категории 2 и 6, а также категории 5 и 9 раздела 4);</w:t>
      </w:r>
    </w:p>
    <w:p w:rsidR="00C168FC" w:rsidRDefault="00C168FC">
      <w:pPr>
        <w:pStyle w:val="point"/>
      </w:pPr>
      <w:r>
        <w:t>130) программируемость пользователем – наличие аппаратурных возможностей, позволяющих пользователю вводить, модифицировать или заменять программы иными средствами, чем:</w:t>
      </w:r>
    </w:p>
    <w:p w:rsidR="00C168FC" w:rsidRDefault="00C168FC">
      <w:pPr>
        <w:pStyle w:val="newncpi"/>
      </w:pPr>
      <w:r>
        <w:t>а) физическое изменение соединений или разводки;</w:t>
      </w:r>
    </w:p>
    <w:p w:rsidR="00C168FC" w:rsidRDefault="00C168FC">
      <w:pPr>
        <w:pStyle w:val="newncpi"/>
      </w:pPr>
      <w:r>
        <w:t>б) задание функционального управления, включая прямой ввод параметров (категория 6);</w:t>
      </w:r>
    </w:p>
    <w:p w:rsidR="00C168FC" w:rsidRDefault="00C168FC">
      <w:pPr>
        <w:pStyle w:val="point"/>
      </w:pPr>
      <w:r>
        <w:t>131) программное обеспечение – набор одной или более программ или микропрограмм, записанных на любом виде носителя (все приложение);</w:t>
      </w:r>
    </w:p>
    <w:p w:rsidR="00C168FC" w:rsidRDefault="00C168FC">
      <w:pPr>
        <w:pStyle w:val="point"/>
      </w:pPr>
      <w:r>
        <w:t>132) производство – все стадии процесса создания продукта, такие как конструирование, изготовление, сборку (установку), контроль, испытание, обеспечение качества (общее технологическое примечание, категория 7);</w:t>
      </w:r>
    </w:p>
    <w:p w:rsidR="00C168FC" w:rsidRDefault="00C168FC">
      <w:pPr>
        <w:pStyle w:val="point"/>
      </w:pPr>
      <w:r>
        <w:lastRenderedPageBreak/>
        <w:t>133) производство взрывчатых веществ – исследование, разработка, проектирование, испытание и изготовление указанных веществ (категория 10 раздела 4);</w:t>
      </w:r>
    </w:p>
    <w:p w:rsidR="00C168FC" w:rsidRDefault="00C168FC">
      <w:pPr>
        <w:pStyle w:val="point"/>
      </w:pPr>
      <w:r>
        <w:t>134) промышленные взрывчатые вещества (ПВВ) – взрывчатые вещества, используемые в мирных целях в различных сферах деятельности человека: добыча полезных ископаемых, разведка недр, строительство, сельское хозяйство, борьба со стихийными бедствиями, тушение пожаров, металлообработка, получение новых материалов и тому подобное (категория 10 раздела 4);</w:t>
      </w:r>
    </w:p>
    <w:p w:rsidR="00C168FC" w:rsidRDefault="00C168FC">
      <w:pPr>
        <w:pStyle w:val="point"/>
      </w:pPr>
      <w:r>
        <w:t>135) исключена;</w:t>
      </w:r>
    </w:p>
    <w:p w:rsidR="00C168FC" w:rsidRDefault="00C168FC">
      <w:pPr>
        <w:pStyle w:val="point"/>
      </w:pPr>
      <w:r>
        <w:t>136) прочное механическое сцепление – прочность соединения, равная или превышающая прочность топлива (категория 9);</w:t>
      </w:r>
    </w:p>
    <w:p w:rsidR="00C168FC" w:rsidRDefault="00C168FC">
      <w:pPr>
        <w:pStyle w:val="point"/>
      </w:pPr>
      <w:r>
        <w:t>137) исключена;</w:t>
      </w:r>
    </w:p>
    <w:p w:rsidR="00C168FC" w:rsidRDefault="00C168FC">
      <w:pPr>
        <w:pStyle w:val="point"/>
      </w:pPr>
      <w:r>
        <w:t>138) рабочие органы – захваты, активные инструментальные узлы и любые другие инструменты, которые крепятся на базе, расположенной на оконечности руки манипулятора робота (категория 2).</w:t>
      </w:r>
    </w:p>
    <w:p w:rsidR="00C168FC" w:rsidRDefault="00C168FC">
      <w:pPr>
        <w:pStyle w:val="newncpi"/>
      </w:pPr>
      <w:r>
        <w:t>Техническое примечание.</w:t>
      </w:r>
    </w:p>
    <w:p w:rsidR="00C168FC" w:rsidRDefault="00C168FC">
      <w:pPr>
        <w:pStyle w:val="newncpi"/>
      </w:pPr>
      <w:r>
        <w:t>Под активными инструментальными узлами понимаются устройства для приложения к заготовке (детали) движущей силы, энергии, необходимой для осуществления процесса или контроля;</w:t>
      </w:r>
    </w:p>
    <w:p w:rsidR="00C168FC" w:rsidRDefault="00C168FC">
      <w:pPr>
        <w:pStyle w:val="point"/>
      </w:pPr>
      <w:r>
        <w:t>139) разработка – все стадии работ до серийного производства, такие как проектирование, проектные исследования, анализ проектных вариантов, эскизное проектирование, сборка и испытание прототипов (опытных образцов), создание схемы опытного производства и технической документации, разработка технологии производства, проектирование изделия в целом, компоновка (все приложение);</w:t>
      </w:r>
    </w:p>
    <w:p w:rsidR="00C168FC" w:rsidRDefault="00C168FC">
      <w:pPr>
        <w:pStyle w:val="point"/>
      </w:pPr>
      <w:r>
        <w:t>140) исключена;</w:t>
      </w:r>
    </w:p>
    <w:p w:rsidR="00C168FC" w:rsidRDefault="00C168FC">
      <w:pPr>
        <w:pStyle w:val="point"/>
      </w:pPr>
      <w:r>
        <w:t>141) распределяемые Международным союзом электросвязи – распределение частотных диапазонов в соответствии с текущей редакцией Радиоустава Международного союза электросвязи для первичных, разрешенных и вторичных служб (категория 3 и часть 1 категории 5).</w:t>
      </w:r>
    </w:p>
    <w:p w:rsidR="00C168FC" w:rsidRDefault="00C168FC">
      <w:pPr>
        <w:pStyle w:val="newncpi"/>
      </w:pPr>
      <w:r>
        <w:t>Особое примечание.</w:t>
      </w:r>
    </w:p>
    <w:p w:rsidR="00C168FC" w:rsidRDefault="00C168FC">
      <w:pPr>
        <w:pStyle w:val="newncpi"/>
      </w:pPr>
      <w:r>
        <w:t>Дополнительное и альтернативное распределение не включается;</w:t>
      </w:r>
    </w:p>
    <w:p w:rsidR="00C168FC" w:rsidRDefault="00C168FC">
      <w:pPr>
        <w:pStyle w:val="point"/>
      </w:pPr>
      <w:r>
        <w:t>142) расширение спектра – метод, посредством которого энергия относительно узкополосного информационного канала распределяется по существенно большему спектру частот (категория 5);</w:t>
      </w:r>
    </w:p>
    <w:p w:rsidR="00C168FC" w:rsidRDefault="00C168FC">
      <w:pPr>
        <w:pStyle w:val="point"/>
      </w:pPr>
      <w:r>
        <w:t>143) расширение спектра РЛС – любой метод модуляции для распределения энергии сигнала, сосредоточенного в относительно узкой полосе частот, в намного более широкую полосу частот посредством применения методов случайного или псевдослучайного кодирования (категория 6);</w:t>
      </w:r>
    </w:p>
    <w:p w:rsidR="00C168FC" w:rsidRDefault="00C168FC">
      <w:pPr>
        <w:pStyle w:val="point"/>
      </w:pPr>
      <w:r>
        <w:t>143.1) реагирование на кибератаку – процесс обмена необходимой информацией по кибератаке с лицами или организациями, ответственными за устранение или управление устранением неисправностей в целях решения данной проблемы (категория 4);</w:t>
      </w:r>
    </w:p>
    <w:p w:rsidR="00C168FC" w:rsidRDefault="00C168FC">
      <w:pPr>
        <w:pStyle w:val="point"/>
      </w:pPr>
      <w:r>
        <w:t>144) РЛС с расширением спектра – расширение спектра РЛС (категория 6);</w:t>
      </w:r>
    </w:p>
    <w:p w:rsidR="00C168FC" w:rsidRDefault="00C168FC">
      <w:pPr>
        <w:pStyle w:val="point"/>
      </w:pPr>
      <w:r>
        <w:t>145) робот – манипулятор, который может иметь контурный или позиционный вид системы управления либо использовать датчики и имеет все следующие признаки:</w:t>
      </w:r>
    </w:p>
    <w:p w:rsidR="00C168FC" w:rsidRDefault="00C168FC">
      <w:pPr>
        <w:pStyle w:val="newncpi"/>
      </w:pPr>
      <w:r>
        <w:t>а) является многофункциональным;</w:t>
      </w:r>
    </w:p>
    <w:p w:rsidR="00C168FC" w:rsidRDefault="00C168FC">
      <w:pPr>
        <w:pStyle w:val="newncpi"/>
      </w:pPr>
      <w:r>
        <w:t>б) способен позиционировать или ориентировать материал, детали, инструменты или специальные устройства благодаря изменяемым движениям в трехмерном пространстве;</w:t>
      </w:r>
    </w:p>
    <w:p w:rsidR="00C168FC" w:rsidRDefault="00C168FC">
      <w:pPr>
        <w:pStyle w:val="newncpi"/>
      </w:pPr>
      <w:r>
        <w:t>в) включает в себя три или более сервопривода с замкнутым или открытым контуром, в том числе с шаговыми двигателями; и</w:t>
      </w:r>
    </w:p>
    <w:p w:rsidR="00C168FC" w:rsidRDefault="00C168FC">
      <w:pPr>
        <w:pStyle w:val="newncpi"/>
      </w:pPr>
      <w:r>
        <w:t xml:space="preserve">г) имеет доступную для пользователя возможность его программирования посредством метода обучения и запоминания или за счет использования компьютера, </w:t>
      </w:r>
      <w:r>
        <w:lastRenderedPageBreak/>
        <w:t>который может являться программируемым логическим контроллером, то есть без промежуточного механического вмешательства (категории 2 и 8).</w:t>
      </w:r>
    </w:p>
    <w:p w:rsidR="00C168FC" w:rsidRDefault="00C168FC">
      <w:pPr>
        <w:pStyle w:val="newncpi"/>
      </w:pPr>
      <w:r>
        <w:t>Примечание.</w:t>
      </w:r>
    </w:p>
    <w:p w:rsidR="00C168FC" w:rsidRDefault="00C168FC">
      <w:pPr>
        <w:pStyle w:val="newncpi"/>
      </w:pPr>
      <w:r>
        <w:t>Приведенное определение не включает в себя следующие устройства:</w:t>
      </w:r>
    </w:p>
    <w:p w:rsidR="00C168FC" w:rsidRDefault="00C168FC">
      <w:pPr>
        <w:pStyle w:val="newncpi"/>
      </w:pPr>
      <w:r>
        <w:t>а) манипуляторы, управляемые только вручную или телеоператором;</w:t>
      </w:r>
    </w:p>
    <w:p w:rsidR="00C168FC" w:rsidRDefault="00C168FC">
      <w:pPr>
        <w:pStyle w:val="newncpi"/>
      </w:pPr>
      <w:r>
        <w:t>б) манипуляторы с фиксированной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фиксаторами, такими как штифты или кулачки. Последовательность движений и выбор траекторий или углов не могут изменяться или заменяться механическими, электронными или электрическими средствами;</w:t>
      </w:r>
    </w:p>
    <w:p w:rsidR="00C168FC" w:rsidRDefault="00C168FC">
      <w:pPr>
        <w:pStyle w:val="newncpi"/>
      </w:pPr>
      <w:r>
        <w:t>в) механически управляемые манипуляторы с переменной последовательностью операций, к которым относятся автоматизированные движущиеся устройства, действующие в соответствии с механически фиксируемыми программируемыми видами движений. Программа механически ограничена фиксированными, но перестраиваемыми приспособлениями, такими как штифты или кулачки. Последовательность движений и выбор траекторий или углов являются переменными в рамках установленной структуры программы. Изменения или модификации структуры программы (например, изменения штифтов или замена кулачков) относительно движения по одной или нескольким координатам осуществляются только посредством механических операций;</w:t>
      </w:r>
    </w:p>
    <w:p w:rsidR="00C168FC" w:rsidRDefault="00C168FC">
      <w:pPr>
        <w:pStyle w:val="newncpi"/>
      </w:pPr>
      <w:r>
        <w:t>г) манипуляторы без сервоуправления с переменной последовательностью операций, относящиеся к автоматизированным устройствам, функционирующим в соответствии с механически фиксируемыми программируемыми движениями. Программа может изменяться, но последовательность операций меняется только при помощи двоичного сигнала от механически зафиксированных электрических приборов с двоичным выходом или перестраиваемых фиксаторов;</w:t>
      </w:r>
    </w:p>
    <w:p w:rsidR="00C168FC" w:rsidRDefault="00C168FC">
      <w:pPr>
        <w:pStyle w:val="newncpi"/>
      </w:pPr>
      <w:r>
        <w:t>д) роботизированные краны-штабелеры, действующие в прямоугольной (декартовой) системе координат, изготовленные в качестве неотъемлемой части бункеров-складов и предназначенные для загрузки или разгрузки бункеров;</w:t>
      </w:r>
    </w:p>
    <w:p w:rsidR="00C168FC" w:rsidRDefault="00C168FC">
      <w:pPr>
        <w:pStyle w:val="point"/>
      </w:pPr>
      <w:r>
        <w:t>146) сверхпроводящий – термин относится к материалам (металлам, сплавам или соединениям), которые могут терять полностью электрическое сопротивление, то есть достигать бесконечной электропроводности и пропускать большие электрические токи без джоулева нагрева (категории 1 и 3, часть 1 категории 5, категории 6 и 8).</w:t>
      </w:r>
    </w:p>
    <w:p w:rsidR="00C168FC" w:rsidRDefault="00C168FC">
      <w:pPr>
        <w:pStyle w:val="newncpi"/>
      </w:pPr>
      <w:r>
        <w:t>Техническое примечание.</w:t>
      </w:r>
    </w:p>
    <w:p w:rsidR="00C168FC" w:rsidRDefault="00C168FC">
      <w:pPr>
        <w:pStyle w:val="newncpi"/>
      </w:pPr>
      <w:r>
        <w:t>Сверхпроводящее состояние каждого материала характеризуется критической температурой, критическим магнитным полем, которое является функцией температуры, и критической плотностью тока, которая является функцией как магнитного поля, так и температуры;</w:t>
      </w:r>
    </w:p>
    <w:p w:rsidR="00C168FC" w:rsidRDefault="00C168FC">
      <w:pPr>
        <w:pStyle w:val="point"/>
      </w:pPr>
      <w:r>
        <w:t>147) исключена;</w:t>
      </w:r>
    </w:p>
    <w:p w:rsidR="00C168FC" w:rsidRDefault="00C168FC">
      <w:pPr>
        <w:pStyle w:val="point"/>
      </w:pPr>
      <w:r>
        <w:t>148) сжатие импульса – кодирование и обработка сигнала РЛС большой длительности, преобразующие его в сигнал малой длительности с сохранением преимуществ импульса высокой энергии (категория 6);</w:t>
      </w:r>
    </w:p>
    <w:p w:rsidR="00C168FC" w:rsidRDefault="00C168FC">
      <w:pPr>
        <w:pStyle w:val="point"/>
      </w:pPr>
      <w:r>
        <w:t>149) симметричный алгоритм – криптографический алгоритм, использующий один и тот же ключ как для шифрования, так и для дешифрования (часть 2 категории 5).</w:t>
      </w:r>
    </w:p>
    <w:p w:rsidR="00C168FC" w:rsidRDefault="00C168FC">
      <w:pPr>
        <w:pStyle w:val="newncpi"/>
      </w:pPr>
      <w:r>
        <w:t>Техническое примечание.</w:t>
      </w:r>
    </w:p>
    <w:p w:rsidR="00C168FC" w:rsidRDefault="00C168FC">
      <w:pPr>
        <w:pStyle w:val="newncpi"/>
      </w:pPr>
      <w:r>
        <w:t>Симметричный алгоритм обычно применяется для обеспечения конфиденциальности информации;</w:t>
      </w:r>
    </w:p>
    <w:p w:rsidR="00C168FC" w:rsidRDefault="00C168FC">
      <w:pPr>
        <w:pStyle w:val="point"/>
      </w:pPr>
      <w:r>
        <w:t>150) исключена;</w:t>
      </w:r>
    </w:p>
    <w:p w:rsidR="00C168FC" w:rsidRDefault="00C168FC">
      <w:pPr>
        <w:pStyle w:val="point"/>
      </w:pPr>
      <w:r>
        <w:t>151) система FADEC – электронно-цифровая система управления двигателем (категория 9);</w:t>
      </w:r>
    </w:p>
    <w:p w:rsidR="00C168FC" w:rsidRDefault="00C168FC">
      <w:pPr>
        <w:pStyle w:val="point"/>
      </w:pPr>
      <w:r>
        <w:t xml:space="preserve">152) система стандартов безопасности труда – комплекс взаимосвязанных стандартов, содержащих требования, нормы и правила, направленные на обеспечение </w:t>
      </w:r>
      <w:r>
        <w:lastRenderedPageBreak/>
        <w:t>безопасности, сохранение здоровья и работоспособности человека в процессе труда, кроме вопросов, регулируемых законодательством о труде (категория 1);</w:t>
      </w:r>
    </w:p>
    <w:p w:rsidR="00C168FC" w:rsidRDefault="00C168FC">
      <w:pPr>
        <w:pStyle w:val="point"/>
      </w:pPr>
      <w:r>
        <w:t>153) система управления циркуляцией для создания управляющих сил и моментов или компенсации реактивного момента ротора вертолета – система управления, использующая циркуляцию потока вокруг аэродинамических поверхностей для увеличения сил, генерируемых этими поверхностями, или управления силами (категория 7);</w:t>
      </w:r>
    </w:p>
    <w:p w:rsidR="00C168FC" w:rsidRDefault="00C168FC">
      <w:pPr>
        <w:pStyle w:val="point"/>
      </w:pPr>
      <w:r>
        <w:t>154) скачкообразная перестройка частоты – разновидность расширения спектра, в которой частота, используемая для передачи информации в канале связи, дискретно меняется случайным или псевдослучайным образом (категория 5, а также категория 5 раздела 4);</w:t>
      </w:r>
    </w:p>
    <w:p w:rsidR="00C168FC" w:rsidRDefault="00C168FC">
      <w:pPr>
        <w:pStyle w:val="point"/>
      </w:pPr>
      <w:r>
        <w:t>155) исключена;</w:t>
      </w:r>
    </w:p>
    <w:p w:rsidR="00C168FC" w:rsidRDefault="00C168FC">
      <w:pPr>
        <w:pStyle w:val="point"/>
      </w:pPr>
      <w:r>
        <w:t>156) скорость цифровой передачи – общая скорость передачи информации в битах, которая непосредственно передается через любой тип среды;</w:t>
      </w:r>
    </w:p>
    <w:p w:rsidR="00C168FC" w:rsidRDefault="00C168FC">
      <w:pPr>
        <w:pStyle w:val="point"/>
      </w:pPr>
      <w:r>
        <w:t>157) смесь взрывчатых веществ – взрывчатое вещество, содержащее не менее двух индивидуальных взрывчатых веществ (категория 10 раздела 4);</w:t>
      </w:r>
    </w:p>
    <w:p w:rsidR="00C168FC" w:rsidRDefault="00C168FC">
      <w:pPr>
        <w:pStyle w:val="point"/>
      </w:pPr>
      <w:r>
        <w:t>158) смещение (акселерометра) – средняя величина выходного сигнала акселерометра, измеренного в течение заданного периода времени при заданных режимах работы, которая не взаимосвязана с входным ускорением или вращением. Смещение выражается в метрах, отнесенных к секунде в квадрате, [м/с</w:t>
      </w:r>
      <w:r>
        <w:rPr>
          <w:vertAlign w:val="superscript"/>
        </w:rPr>
        <w:t>2</w:t>
      </w:r>
      <w:r>
        <w:t>] или в [g] (источник: IEEE Std 528-2001) (Микро g равняется 1 x 10</w:t>
      </w:r>
      <w:r>
        <w:rPr>
          <w:vertAlign w:val="superscript"/>
        </w:rPr>
        <w:t>–6</w:t>
      </w:r>
      <w:r>
        <w:t xml:space="preserve"> g) (категория 7);</w:t>
      </w:r>
    </w:p>
    <w:p w:rsidR="00C168FC" w:rsidRDefault="00C168FC">
      <w:pPr>
        <w:pStyle w:val="point"/>
      </w:pPr>
      <w:r>
        <w:t>159) смещение (гироскопа) – средняя величина выходного сигнала гироскопа, измеренного в течение заданного периода времени при заданных режимах работы, которая не взаимосвязана с входным вращением или ускорением. Смещение обычно выражается в градусах в час [град/ч] (источник: IEEE Std 528-2001) (категория 7);</w:t>
      </w:r>
    </w:p>
    <w:p w:rsidR="00C168FC" w:rsidRDefault="00C168FC">
      <w:pPr>
        <w:pStyle w:val="point"/>
      </w:pPr>
      <w:r>
        <w:t>160) соединения III–V – поликристаллические, бинарные или многокомпонентные монокристаллические продукты, состоящие из элементов групп IIIA и VA (по отечественной классификации это группы AIII и BV) периодической системы элементов Д.И.Менделеева (например, арсенид галлия, алюмоарсенид галлия, фосфид индия) (категории 3 и 6);</w:t>
      </w:r>
    </w:p>
    <w:p w:rsidR="00C168FC" w:rsidRDefault="00C168FC">
      <w:pPr>
        <w:pStyle w:val="point"/>
      </w:pPr>
      <w:r>
        <w:t>161) исключена;</w:t>
      </w:r>
    </w:p>
    <w:p w:rsidR="00C168FC" w:rsidRDefault="00C168FC">
      <w:pPr>
        <w:pStyle w:val="point"/>
      </w:pPr>
      <w:r>
        <w:t>162) спектральная чувствительность (мА/Вт) = 0,807 x (длина волны в нм) x квантовую эффективность (далее, если не указано иное, – КЭ) (категория 9).</w:t>
      </w:r>
    </w:p>
    <w:p w:rsidR="00C168FC" w:rsidRDefault="00C168FC">
      <w:pPr>
        <w:pStyle w:val="newncpi"/>
      </w:pPr>
      <w:r>
        <w:t>Техническое примечание.</w:t>
      </w:r>
    </w:p>
    <w:p w:rsidR="00C168FC" w:rsidRDefault="00C168FC">
      <w:pPr>
        <w:pStyle w:val="newncpi"/>
      </w:pPr>
      <w:r>
        <w:t>КЭ обычно выражается в процентах, однако для целей этой формулы КЭ выражается как десятичное число меньше единицы. Например, 0,78 соответствует 78 %;</w:t>
      </w:r>
    </w:p>
    <w:p w:rsidR="00C168FC" w:rsidRDefault="00C168FC">
      <w:pPr>
        <w:pStyle w:val="point"/>
      </w:pPr>
      <w:r>
        <w:t>163) исключена;</w:t>
      </w:r>
    </w:p>
    <w:p w:rsidR="00C168FC" w:rsidRDefault="00C168FC">
      <w:pPr>
        <w:pStyle w:val="point"/>
      </w:pPr>
      <w:r>
        <w:t>164) средняя выходная мощность – отношение полной выходной энергии лазера в джоулях ко времени в секундах, за которое испускается ряд последовательных импульсов. Для ряда эквидистантных импульсов средняя выходная мощность равна произведению полной выходной энергии лазера в единичном импульсе в джоулях на частоту импульса лазера в герцах (категория 6);</w:t>
      </w:r>
    </w:p>
    <w:p w:rsidR="00C168FC" w:rsidRDefault="00C168FC">
      <w:pPr>
        <w:pStyle w:val="point"/>
      </w:pPr>
      <w:r>
        <w:t>165) стабильность (параметра) – стандартное отклонение (1 сигма) колебаний некоторого параметра относительно калиброванной величины, измеренное в стабильных температурных условиях. Может выражаться как функция времени (категория 7).</w:t>
      </w:r>
    </w:p>
    <w:p w:rsidR="00C168FC" w:rsidRDefault="00C168FC">
      <w:pPr>
        <w:pStyle w:val="newncpi"/>
      </w:pPr>
      <w:r>
        <w:t>Техническое примечание.</w:t>
      </w:r>
    </w:p>
    <w:p w:rsidR="00C168FC" w:rsidRDefault="00C168FC">
      <w:pPr>
        <w:pStyle w:val="newncpi"/>
      </w:pPr>
      <w:r>
        <w:t xml:space="preserve">Для гироскопов и акселерометров стабильность может оцениваться посредством определения значения анализа шумов дисперсии Аллана в период интеграции (т.е. времени выборки) на протяжении заданного периода измерений, причем в процесс определения может входить экстраполирование анализа шумов дисперсии Аллана за пределы точки потери устойчивости в области скорости/ускорения – случайного шага </w:t>
      </w:r>
      <w:r>
        <w:lastRenderedPageBreak/>
        <w:t>или линейных скорости/ускорения на период интеграции на заданном промежутке измерений (источник: IEEE Std 952-1997 [R2008] или IEEE Std 1293-1998 [R2008]);</w:t>
      </w:r>
    </w:p>
    <w:p w:rsidR="00C168FC" w:rsidRDefault="00C168FC">
      <w:pPr>
        <w:pStyle w:val="point"/>
      </w:pPr>
      <w:r>
        <w:t>165.1) суборбитальный космический аппарат – аппарат с отсеком, предназначенным для перевозки людей или грузов, разработанный для:</w:t>
      </w:r>
    </w:p>
    <w:p w:rsidR="00C168FC" w:rsidRDefault="00C168FC">
      <w:pPr>
        <w:pStyle w:val="newncpi"/>
      </w:pPr>
      <w:r>
        <w:t>а) работы за пределами стратосферы;</w:t>
      </w:r>
    </w:p>
    <w:p w:rsidR="00C168FC" w:rsidRDefault="00C168FC">
      <w:pPr>
        <w:pStyle w:val="newncpi"/>
      </w:pPr>
      <w:r>
        <w:t>б) полета по неорбитальной траектории; и</w:t>
      </w:r>
    </w:p>
    <w:p w:rsidR="00C168FC" w:rsidRDefault="00C168FC">
      <w:pPr>
        <w:pStyle w:val="point"/>
      </w:pPr>
      <w:r>
        <w:t>в) возвращения на Землю в рабочем (неповрежденном) состоянии с людьми или грузом (категория 9);</w:t>
      </w:r>
    </w:p>
    <w:p w:rsidR="00C168FC" w:rsidRDefault="00C168FC">
      <w:pPr>
        <w:pStyle w:val="point"/>
      </w:pPr>
      <w:r>
        <w:t>166) суммарная плотность тока – общее число ампер-витков в соленоиде (то есть сумма числа витков, умноженная на максимальный ток каждого витка), разделенное на общую площадь поперечного сечения соленоида (включая сверхпроводящие витки, металлическую матрицу, в которую заключены сверхпроводящие витки, материал оболочки, канал охлаждения и так далее) (категория 3);</w:t>
      </w:r>
    </w:p>
    <w:p w:rsidR="00C168FC" w:rsidRDefault="00C168FC">
      <w:pPr>
        <w:pStyle w:val="point"/>
      </w:pPr>
      <w:r>
        <w:t>167) суперсплав – сплав на основе никеля, кобальта или железа, имеющий ресурс длительной прочности до разрыва более 1000 часов при давлении 400 МПа и предел прочности на растяжение более 850 МПа при температуре 922 К (649 °C) или более (категории 2 и 9);</w:t>
      </w:r>
    </w:p>
    <w:p w:rsidR="00C168FC" w:rsidRDefault="00C168FC">
      <w:pPr>
        <w:pStyle w:val="point"/>
      </w:pPr>
      <w:r>
        <w:t>168) технология – специальная информация, которая требуется для разработки, производства или применения какой-либо продукции. Информация принимает форму технических данных или технической помощи. Конкретная технология определена в общем технологическом примечании и настоящем приложении.</w:t>
      </w:r>
    </w:p>
    <w:p w:rsidR="00C168FC" w:rsidRDefault="00C168FC">
      <w:pPr>
        <w:pStyle w:val="newncpi"/>
      </w:pPr>
      <w:r>
        <w:t>Технические примечания:</w:t>
      </w:r>
    </w:p>
    <w:p w:rsidR="00C168FC" w:rsidRDefault="00C168FC">
      <w:pPr>
        <w:pStyle w:val="point"/>
      </w:pPr>
      <w:r>
        <w:t>1. Технические данные могут быть представлены в виде диаграмм, моделей, планов, руководств и инструкций, таблиц, технических проектов и спецификаций, записанных на бумажных или других носителях (диски, ленты, ПЗУ), формул, чертежей.</w:t>
      </w:r>
    </w:p>
    <w:p w:rsidR="00C168FC" w:rsidRDefault="00C168FC">
      <w:pPr>
        <w:pStyle w:val="point"/>
      </w:pPr>
      <w:r>
        <w:t>2. Техническая помощь может принимать такие формы, как инструктаж, консультации, передача практических знаний, профессиональная подготовка и обучение. Техническая помощь может включать в себя передачу технических данных;</w:t>
      </w:r>
    </w:p>
    <w:p w:rsidR="00C168FC" w:rsidRDefault="00C168FC">
      <w:pPr>
        <w:pStyle w:val="point"/>
      </w:pPr>
      <w:r>
        <w:t>169) топливный элемент – электрохимическое устройство, преобразующее химическую энергию напрямую в электроэнергию постоянного тока путем потребления топлива из внешнего источника (категория 8);</w:t>
      </w:r>
    </w:p>
    <w:p w:rsidR="00C168FC" w:rsidRDefault="00C168FC">
      <w:pPr>
        <w:pStyle w:val="point"/>
      </w:pPr>
      <w:r>
        <w:t>170) точность – (обычно измеряется через погрешность) максимальное отклонение (положительное или отрицательное) показания прибора от принятого стандартного или истинного значения (категории 2, 3, 6, 7 и 8);</w:t>
      </w:r>
    </w:p>
    <w:p w:rsidR="00C168FC" w:rsidRDefault="00C168FC">
      <w:pPr>
        <w:pStyle w:val="point"/>
      </w:pPr>
      <w:r>
        <w:t>171) требуемая – применительно к технологии означает ту и только ту часть технологии, которая позволяет достигнуть или превысить контролируемые характеристики, функции или уровни производительности. Такая требуемая технология может содержаться в более чем одном продукте (часть 1 категории 5, категории 6 и 9, а также категория 4 раздела 4 и общее технологическое примечание);</w:t>
      </w:r>
    </w:p>
    <w:p w:rsidR="00C168FC" w:rsidRDefault="00C168FC">
      <w:pPr>
        <w:pStyle w:val="point"/>
      </w:pPr>
      <w:r>
        <w:t>172) трехмерная интегральная схема – набор интегрированных полупроводниковых кристаллов или активных слоев, имеющих полупроводниковые переходные отверстия, полностью проходящие через активный слой, подложку, кристалл или вставку, предназначенные для создания соединения между слоями устройства. Вставка – электрическое устройство, активирующее электрические соединения (категория 3);</w:t>
      </w:r>
    </w:p>
    <w:p w:rsidR="00C168FC" w:rsidRDefault="00C168FC">
      <w:pPr>
        <w:pStyle w:val="point"/>
      </w:pPr>
      <w:r>
        <w:t>173) исключена;</w:t>
      </w:r>
    </w:p>
    <w:p w:rsidR="00C168FC" w:rsidRDefault="00C168FC">
      <w:pPr>
        <w:pStyle w:val="point"/>
      </w:pPr>
      <w:r>
        <w:t>174) угловой случайный дрейф – угловое отклонение, накопленное со временем, в результате воздействия белого шума на угловой скорости (источник: IEEE 528-2001) (категория 7);</w:t>
      </w:r>
    </w:p>
    <w:p w:rsidR="00C168FC" w:rsidRDefault="00C168FC">
      <w:pPr>
        <w:pStyle w:val="point"/>
      </w:pPr>
      <w:r>
        <w:t>175) удельная прочность при растяжении – предел прочности при растяжении, выраженный в паскалях (что соответствует [Н/м</w:t>
      </w:r>
      <w:r>
        <w:rPr>
          <w:vertAlign w:val="superscript"/>
        </w:rPr>
        <w:t>2</w:t>
      </w:r>
      <w:r>
        <w:t>]), деленный на удельный вес в [Н/м</w:t>
      </w:r>
      <w:r>
        <w:rPr>
          <w:vertAlign w:val="superscript"/>
        </w:rPr>
        <w:t>3</w:t>
      </w:r>
      <w:r>
        <w:t xml:space="preserve">], измеренные при температуре (296 </w:t>
      </w:r>
      <w:r>
        <w:rPr>
          <w:u w:val="single"/>
        </w:rPr>
        <w:t>+</w:t>
      </w:r>
      <w:r>
        <w:t xml:space="preserve"> 2) К (что соответствует (23 </w:t>
      </w:r>
      <w:r>
        <w:rPr>
          <w:u w:val="single"/>
        </w:rPr>
        <w:t>+</w:t>
      </w:r>
      <w:r>
        <w:t xml:space="preserve"> 2) °C) и относительной влажности (50 </w:t>
      </w:r>
      <w:r>
        <w:rPr>
          <w:u w:val="single"/>
        </w:rPr>
        <w:t>+</w:t>
      </w:r>
      <w:r>
        <w:t xml:space="preserve"> 5)% (категория 1);</w:t>
      </w:r>
    </w:p>
    <w:p w:rsidR="00C168FC" w:rsidRDefault="00C168FC">
      <w:pPr>
        <w:pStyle w:val="point"/>
      </w:pPr>
      <w:r>
        <w:lastRenderedPageBreak/>
        <w:t>176) удельный модуль упругости – модуль Юнга, выраженный в паскалях (что соответствует [Н/м</w:t>
      </w:r>
      <w:r>
        <w:rPr>
          <w:vertAlign w:val="superscript"/>
        </w:rPr>
        <w:t>2</w:t>
      </w:r>
      <w:r>
        <w:t>]), деленный на удельный вес в [Н/м</w:t>
      </w:r>
      <w:r>
        <w:rPr>
          <w:vertAlign w:val="superscript"/>
        </w:rPr>
        <w:t>3</w:t>
      </w:r>
      <w:r>
        <w:t xml:space="preserve">], измеренные при температуре (296 </w:t>
      </w:r>
      <w:r>
        <w:rPr>
          <w:u w:val="single"/>
        </w:rPr>
        <w:t>+</w:t>
      </w:r>
      <w:r>
        <w:t xml:space="preserve"> 2) К (что соответствует (23 </w:t>
      </w:r>
      <w:r>
        <w:rPr>
          <w:u w:val="single"/>
        </w:rPr>
        <w:t>+</w:t>
      </w:r>
      <w:r>
        <w:t xml:space="preserve"> 2) °С) и относительной влажности (50 </w:t>
      </w:r>
      <w:r>
        <w:rPr>
          <w:u w:val="single"/>
        </w:rPr>
        <w:t>+</w:t>
      </w:r>
      <w:r>
        <w:t xml:space="preserve"> 5)% (категория 1);</w:t>
      </w:r>
    </w:p>
    <w:p w:rsidR="00C168FC" w:rsidRDefault="00C168FC">
      <w:pPr>
        <w:pStyle w:val="point"/>
      </w:pPr>
      <w:r>
        <w:t>177) улучшение качества изображения – алгоритмическая обработка изображений в целях извлечения заключенной в них информации посредством таких алгоритмов, как сжатие во временной области, фильтрация, оценка параметров, селекция, корреляция, свертка или преобразование между различными областями представления (например, быстрое преобразование Фурье или Уолша). Алгоритмическая обработка изображений не включает в себя алгоритмы с использованием только линейного преобразования или вращения отдельного изображения, такие как сдвиг, извлечение признаков, регистрация или неправильная раскраска (категория 4);</w:t>
      </w:r>
    </w:p>
    <w:p w:rsidR="00C168FC" w:rsidRDefault="00C168FC">
      <w:pPr>
        <w:pStyle w:val="point"/>
      </w:pPr>
      <w:r>
        <w:t>178) управление мощностью – изменение мощности передаваемого альтиметром сигнала таким образом, чтобы мощность принятого сигнала на высоте летательного аппарата всегда поддерживалась на минимальном уровне, требуемом для определения высоты (категория 7);</w:t>
      </w:r>
    </w:p>
    <w:p w:rsidR="00C168FC" w:rsidRDefault="00C168FC">
      <w:pPr>
        <w:pStyle w:val="point"/>
      </w:pPr>
      <w:r>
        <w:t>178.1) установившийся режим работы двигателя – условия работы двигателя, при которых его характеристики, такие как сила тяги и (или) мощность, число оборотов в минуту и другие, не имеют существенных отклонений при постоянных значениях температуры окружающей воздушной среды и давления на входе в двигатель (категория 9);</w:t>
      </w:r>
    </w:p>
    <w:p w:rsidR="00C168FC" w:rsidRDefault="00C168FC">
      <w:pPr>
        <w:pStyle w:val="point"/>
      </w:pPr>
      <w:r>
        <w:t>179) утилизация взрывчатых веществ (порохов, твердых ракетных топлив, взрывчатых составов) и изделий, их содержащих (боеприпасов и тому подобное), – уничтожение взрывчатых веществ и изделий, их содержащих, либо приведение их в состояние, позволяющее их вторичное применение в качестве ПВВ, способных к взрывчатому превращению (категория 10 раздела 4);</w:t>
      </w:r>
    </w:p>
    <w:p w:rsidR="00C168FC" w:rsidRDefault="00C168FC">
      <w:pPr>
        <w:pStyle w:val="point"/>
      </w:pPr>
      <w:r>
        <w:t>180) исключена;</w:t>
      </w:r>
    </w:p>
    <w:p w:rsidR="00C168FC" w:rsidRDefault="00C168FC">
      <w:pPr>
        <w:pStyle w:val="point"/>
      </w:pPr>
      <w:r>
        <w:t>181) фокальный матричный приемник – линейный или двухмерный планарный слой или комбинация планарных слоев из отдельных элементов приемника со считывающей электроникой или без нее, работающих в фокальной плоскости (категории 1 и 8).</w:t>
      </w:r>
    </w:p>
    <w:p w:rsidR="00C168FC" w:rsidRDefault="00C168FC">
      <w:pPr>
        <w:pStyle w:val="newncpi"/>
      </w:pPr>
      <w:r>
        <w:t>Примечание.</w:t>
      </w:r>
    </w:p>
    <w:p w:rsidR="00C168FC" w:rsidRDefault="00C168FC">
      <w:pPr>
        <w:pStyle w:val="newncpi"/>
      </w:pPr>
      <w:r>
        <w:t>Этот термин не включает в себя набор отдельных элементов приемника или любые двух-, трех- или четырехэлементные приемники при условии, что операции временной задержки и накопления сигналов в этих элементах не выполняются;</w:t>
      </w:r>
    </w:p>
    <w:p w:rsidR="00C168FC" w:rsidRDefault="00C168FC">
      <w:pPr>
        <w:pStyle w:val="point"/>
      </w:pPr>
      <w:r>
        <w:t>182) формообразование в условиях сверхпластичности – высокотемпературное деформирование металлов, характеризующихся при комнатной температуре низкими величинами предельного удлинения при растяжении (менее 20 %) в целях достижения удлинений, по крайней мере в два раза превышающих указанную величину (категории 1 и 2);</w:t>
      </w:r>
    </w:p>
    <w:p w:rsidR="00C168FC" w:rsidRDefault="00C168FC">
      <w:pPr>
        <w:pStyle w:val="point"/>
      </w:pPr>
      <w:r>
        <w:t>183) фундаментальные научные исследования – экспериментальные или теоретические работы, главной целью которых является получение новых знаний о фундаментальных законах явлений или наблюдаемых фактов, но не достижение определенной практической цели или решение конкретной задачи (общее технологическое примечание);</w:t>
      </w:r>
    </w:p>
    <w:p w:rsidR="00C168FC" w:rsidRDefault="00C168FC">
      <w:pPr>
        <w:pStyle w:val="point"/>
      </w:pPr>
      <w:r>
        <w:t>184) химические средства для борьбы с массовыми беспорядками – вещества, которые при ожидаемых условиях использования в целях сдерживания массовых беспорядков (борьбы с массовыми беспорядками) быстро вызывают у людей чувствительные раздражения или эффект физического отключения (неспособность к физическим действиям), которые проходят через короткое время после окончания их воздействия (слезоточивые газы являются подгруппой веществ для сдерживания массовых беспорядков) (категория 1);</w:t>
      </w:r>
    </w:p>
    <w:p w:rsidR="00C168FC" w:rsidRDefault="00C168FC">
      <w:pPr>
        <w:pStyle w:val="point"/>
      </w:pPr>
      <w:r>
        <w:lastRenderedPageBreak/>
        <w:t>185) химический лазер – лазер, в котором возбужденная среда формируется за счет энергии химической реакции (категория 6);</w:t>
      </w:r>
    </w:p>
    <w:p w:rsidR="00C168FC" w:rsidRDefault="00C168FC">
      <w:pPr>
        <w:pStyle w:val="point"/>
      </w:pPr>
      <w:r>
        <w:t>185.1) цель (радиолокационная) – объект (материальный) радиолокации, сведения о котором представляют практический интерес. Может быть аэродинамической (самолет, вертолет, ракета, аэростат, воздушный шар), баллистической или космической (искусственный спутник Земли, боеголовка баллистической ракеты, космический корабль) (категория 6);</w:t>
      </w:r>
    </w:p>
    <w:p w:rsidR="00C168FC" w:rsidRDefault="00C168FC">
      <w:pPr>
        <w:pStyle w:val="point"/>
      </w:pPr>
      <w:r>
        <w:t>186) исключена;</w:t>
      </w:r>
    </w:p>
    <w:p w:rsidR="00C168FC" w:rsidRDefault="00C168FC">
      <w:pPr>
        <w:pStyle w:val="point"/>
      </w:pPr>
      <w:r>
        <w:t>187) цифровая ЭВМ – аппаратура, которая может в форме одной или более дискретных переменных выполнять все следующие функции:</w:t>
      </w:r>
    </w:p>
    <w:p w:rsidR="00C168FC" w:rsidRDefault="00C168FC">
      <w:pPr>
        <w:pStyle w:val="newncpi"/>
      </w:pPr>
      <w:r>
        <w:t>а) принимать вводимые данные;</w:t>
      </w:r>
    </w:p>
    <w:p w:rsidR="00C168FC" w:rsidRDefault="00C168FC">
      <w:pPr>
        <w:pStyle w:val="newncpi"/>
      </w:pPr>
      <w:r>
        <w:t>б) хранить данные или команды в постоянных или сменных (переписывающих) накопителях;</w:t>
      </w:r>
    </w:p>
    <w:p w:rsidR="00C168FC" w:rsidRDefault="00C168FC">
      <w:pPr>
        <w:pStyle w:val="newncpi"/>
      </w:pPr>
      <w:r>
        <w:t>в) обрабатывать данные посредством записанной последовательности команд, которые могут видоизменяться; и</w:t>
      </w:r>
    </w:p>
    <w:p w:rsidR="00C168FC" w:rsidRDefault="00C168FC">
      <w:pPr>
        <w:pStyle w:val="newncpi"/>
      </w:pPr>
      <w:r>
        <w:t>г) обеспечивать вывод данных (категория 4 и часть 1 категории 5).</w:t>
      </w:r>
    </w:p>
    <w:p w:rsidR="00C168FC" w:rsidRDefault="00C168FC">
      <w:pPr>
        <w:pStyle w:val="newncpi"/>
      </w:pPr>
      <w:r>
        <w:t>Техническое примечание.</w:t>
      </w:r>
    </w:p>
    <w:p w:rsidR="00C168FC" w:rsidRDefault="00C168FC">
      <w:pPr>
        <w:pStyle w:val="newncpi"/>
      </w:pPr>
      <w:r>
        <w:t>Видоизменения записанной последовательности команд включают замену накопителя, но не физические изменения проводных соединений или внутренних контактов;</w:t>
      </w:r>
    </w:p>
    <w:p w:rsidR="00C168FC" w:rsidRDefault="00C168FC">
      <w:pPr>
        <w:pStyle w:val="point"/>
      </w:pPr>
      <w:r>
        <w:t>187.1) частота выборки АЦП (за исключением АЦП с передискретизацией) – максимальное количество выборок, измеренных при входном аналоговом сигнале в течение одной секунды. Для АЦП с передискретизацией частотой выборки является его собственная скорость слова на выходе. Частотой выборки АЦП может также называться частота дискретизации, обычно выражаемая в мегавыборках в секунду или гигавыборках в секунду, или скорость преобразования, обычно выражаемая в герцах (категория 3);</w:t>
      </w:r>
    </w:p>
    <w:p w:rsidR="00C168FC" w:rsidRDefault="00C168FC">
      <w:pPr>
        <w:pStyle w:val="point"/>
      </w:pPr>
      <w:r>
        <w:t>188) числовое программное управление – автоматическое управление процессом, осуществляемое устройством, использующим числовые данные, обычно поступающие по мере протекания процесса (источник: ISO 2382) (категория 2);</w:t>
      </w:r>
    </w:p>
    <w:p w:rsidR="00C168FC" w:rsidRDefault="00C168FC">
      <w:pPr>
        <w:pStyle w:val="point"/>
      </w:pPr>
      <w:r>
        <w:t>189) исключена;</w:t>
      </w:r>
    </w:p>
    <w:p w:rsidR="00C168FC" w:rsidRDefault="00C168FC">
      <w:pPr>
        <w:pStyle w:val="point"/>
      </w:pPr>
      <w:r>
        <w:t>190) эквивалентная плотность – отношение массы оптического элемента к единице оптической площади, спроецированной на оптическую поверхность (категория 6);</w:t>
      </w:r>
    </w:p>
    <w:p w:rsidR="00C168FC" w:rsidRDefault="00C168FC">
      <w:pPr>
        <w:pStyle w:val="point"/>
      </w:pPr>
      <w:r>
        <w:t>190.1) эквивалентные стандарты – одинаковые по смысловому содержанию национальные или международные стандарты, признанные одним или более государством, являющимся участником Вассенаарских договоренностей по экспортному контролю за обычными вооружениями, товарами и технологиями двойного применения, и применяемые к соответствующей позиции (категория 1);</w:t>
      </w:r>
    </w:p>
    <w:p w:rsidR="00C168FC" w:rsidRDefault="00C168FC">
      <w:pPr>
        <w:pStyle w:val="point"/>
      </w:pPr>
      <w:r>
        <w:t>191) исключена;</w:t>
      </w:r>
    </w:p>
    <w:p w:rsidR="00C168FC" w:rsidRDefault="00C168FC">
      <w:pPr>
        <w:pStyle w:val="point"/>
      </w:pPr>
      <w:r>
        <w:t>192) электродистанционная система управления полетом – система первичного цифрового управления полетом, которая использует обратную связь для управления ЛА во время полета и в которой командные сигналы, подаваемые на органы управления (исполнительные механизмы), являются электрическими сигналами (категория 7)</w:t>
      </w:r>
    </w:p>
    <w:p w:rsidR="00C168FC" w:rsidRDefault="00C168FC">
      <w:pPr>
        <w:pStyle w:val="point"/>
      </w:pPr>
      <w:r>
        <w:t>193) электронная сборка – ряд электронных компонентов (например, элементов схемы, дискретных компонентов, интегральных схем и так далее), соединенных между собой для выполнения определенных функций и допускающих возможность их замены и разборки (категории 2–4 и часть 2 категории 5);</w:t>
      </w:r>
    </w:p>
    <w:p w:rsidR="00C168FC" w:rsidRDefault="00C168FC">
      <w:pPr>
        <w:pStyle w:val="point"/>
      </w:pPr>
      <w:r>
        <w:t>194) электронно-цифровая система управления двигателем (система FADEC) – система цифрового электронного регулирования режимов работы газотурбинного двигателя, которая может автономно управлять двигателем на протяжении всей его работы, от принудительного запуска до принудительного отключения, как при нормальных условиях работы двигателя, так и в условиях его отказа (категории 7 и 9);</w:t>
      </w:r>
    </w:p>
    <w:p w:rsidR="00C168FC" w:rsidRDefault="00C168FC">
      <w:pPr>
        <w:pStyle w:val="point"/>
      </w:pPr>
      <w:r>
        <w:lastRenderedPageBreak/>
        <w:t>195) элемент схемы – единичная активная или пассивная функциональная часть электронной схемы, например один диод, транзистор, резистор, конденсатор и так далее;</w:t>
      </w:r>
    </w:p>
    <w:p w:rsidR="00C168FC" w:rsidRDefault="00C168FC">
      <w:pPr>
        <w:pStyle w:val="point"/>
      </w:pPr>
      <w:r>
        <w:t>196) энергетические материалы – вещества или смеси, в которых высвобождение энергии происходит в процессе химической реакции, требуемой для их применения по назначению. Взрывчатые вещества, пиротехнические составы и ракетные топлива являются подклассами энергетических материалов (категория 1).</w:t>
      </w:r>
    </w:p>
    <w:p w:rsidR="00C168FC" w:rsidRDefault="00C168FC">
      <w:pPr>
        <w:pStyle w:val="newncpi"/>
      </w:pPr>
      <w:r>
        <w:t> </w:t>
      </w:r>
    </w:p>
    <w:tbl>
      <w:tblPr>
        <w:tblW w:w="5000" w:type="pct"/>
        <w:tblCellMar>
          <w:left w:w="0" w:type="dxa"/>
          <w:right w:w="0" w:type="dxa"/>
        </w:tblCellMar>
        <w:tblLook w:val="04A0"/>
      </w:tblPr>
      <w:tblGrid>
        <w:gridCol w:w="5962"/>
        <w:gridCol w:w="3406"/>
      </w:tblGrid>
      <w:tr w:rsidR="00C168FC">
        <w:tc>
          <w:tcPr>
            <w:tcW w:w="3182" w:type="pct"/>
            <w:tcMar>
              <w:top w:w="0" w:type="dxa"/>
              <w:left w:w="6" w:type="dxa"/>
              <w:bottom w:w="0" w:type="dxa"/>
              <w:right w:w="6" w:type="dxa"/>
            </w:tcMar>
            <w:hideMark/>
          </w:tcPr>
          <w:p w:rsidR="00C168FC" w:rsidRDefault="00C168FC">
            <w:pPr>
              <w:pStyle w:val="newncpi"/>
            </w:pPr>
            <w:r>
              <w:t> </w:t>
            </w:r>
          </w:p>
        </w:tc>
        <w:tc>
          <w:tcPr>
            <w:tcW w:w="1818" w:type="pct"/>
            <w:tcMar>
              <w:top w:w="0" w:type="dxa"/>
              <w:left w:w="6" w:type="dxa"/>
              <w:bottom w:w="0" w:type="dxa"/>
              <w:right w:w="6" w:type="dxa"/>
            </w:tcMar>
            <w:hideMark/>
          </w:tcPr>
          <w:p w:rsidR="00C168FC" w:rsidRDefault="00C168FC">
            <w:pPr>
              <w:pStyle w:val="append1"/>
            </w:pPr>
            <w:r>
              <w:t>Приложение 7</w:t>
            </w:r>
          </w:p>
          <w:p w:rsidR="00C168FC" w:rsidRDefault="00C168FC">
            <w:pPr>
              <w:pStyle w:val="append"/>
            </w:pPr>
            <w:r>
              <w:t xml:space="preserve">к постановлению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 xml:space="preserve">Республики Беларусь </w:t>
            </w:r>
            <w:r>
              <w:br/>
              <w:t>28.12.2007 № 15/137</w:t>
            </w:r>
            <w:r>
              <w:br/>
              <w:t xml:space="preserve">(в редакции постановления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 xml:space="preserve">Республики Беларусь </w:t>
            </w:r>
            <w:r>
              <w:br/>
              <w:t>17.12.2019 № 8/61)</w:t>
            </w:r>
          </w:p>
        </w:tc>
      </w:tr>
    </w:tbl>
    <w:p w:rsidR="00C168FC" w:rsidRDefault="00C168FC">
      <w:pPr>
        <w:pStyle w:val="titlep"/>
        <w:jc w:val="left"/>
      </w:pPr>
      <w:r>
        <w:t>ПЕРЕЧЕНЬ</w:t>
      </w:r>
      <w:r>
        <w:br/>
        <w:t>продукции военного назначения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5962"/>
        <w:gridCol w:w="1495"/>
        <w:gridCol w:w="1911"/>
      </w:tblGrid>
      <w:tr w:rsidR="00C168FC">
        <w:trPr>
          <w:trHeight w:val="240"/>
        </w:trPr>
        <w:tc>
          <w:tcPr>
            <w:tcW w:w="3182"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w:t>
            </w:r>
          </w:p>
        </w:tc>
        <w:tc>
          <w:tcPr>
            <w:tcW w:w="7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Категория товаров (работ, услуг) военного назначения</w:t>
            </w:r>
          </w:p>
        </w:tc>
        <w:tc>
          <w:tcPr>
            <w:tcW w:w="1020"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Танки и другие самоходные бронемашины с вооружением или без вооружения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8710 00 000 0</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 1.1 и 1.2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Автомобили и другие самоходные машины военного назначения на колесном и гусеничном ходу</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8426;</w:t>
            </w:r>
            <w:r>
              <w:br/>
              <w:t>8429;</w:t>
            </w:r>
            <w:r>
              <w:br/>
              <w:t>8430;</w:t>
            </w:r>
            <w:r>
              <w:br/>
              <w:t>8474;</w:t>
            </w:r>
            <w:r>
              <w:br/>
              <w:t>8479;</w:t>
            </w:r>
            <w:r>
              <w:br/>
              <w:t>8701;</w:t>
            </w:r>
            <w:r>
              <w:br/>
              <w:t>8702;</w:t>
            </w:r>
            <w:r>
              <w:br/>
              <w:t>8703;</w:t>
            </w:r>
            <w:r>
              <w:br/>
              <w:t>8704;</w:t>
            </w:r>
            <w:r>
              <w:br/>
              <w:t>8705</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Техническая документация (нормативно-техническая, </w:t>
            </w:r>
            <w:r>
              <w:lastRenderedPageBreak/>
              <w:t>конструкторская, проектная, технологическая, эксплуатационная, программная, инструктивно-методическая) к продукции военного назначения категории 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r>
            <w:r>
              <w:lastRenderedPageBreak/>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2,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2, 2.1 и 2.2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Средства военного назначения для инженерного обеспечения войск (мостоукладчики, инженерно-строительные машины, наплавные унифицированные железнодорожные мосты-ленты, минные заградители, разрушители взрывных устройств, эвакуационные машины, ремонтные мастерские, понтоны и т.п.)</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8426;</w:t>
            </w:r>
            <w:r>
              <w:br/>
              <w:t>8429;</w:t>
            </w:r>
            <w:r>
              <w:br/>
              <w:t>8430;8474;</w:t>
            </w:r>
            <w:r>
              <w:br/>
              <w:t>8479;</w:t>
            </w:r>
            <w:r>
              <w:br/>
              <w:t>8705;</w:t>
            </w:r>
            <w:r>
              <w:br/>
              <w:t>8705;</w:t>
            </w:r>
            <w:r>
              <w:br/>
              <w:t>8907</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3,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3, 3.1 и 3.2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Самолеты, вертолеты и прочие летательные аппараты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8801 00;</w:t>
            </w:r>
            <w:r>
              <w:br/>
              <w:t>8802</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Запасные части, агрегаты, узлы, приборы, комплектующие изделия, оборудование (в том числе нестандартизированное, а также предназначенное для полигонов и аэродромов), оснастка, инструмент, контрольно-проверочная аппаратура, специальное, учебное и вспомогательное имущество к продукции военного назначения категории 4,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4, 4.1 и 4.2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Военные надводные и подводные корабли, вспомогательные суда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8901;</w:t>
            </w:r>
            <w:r>
              <w:br/>
              <w:t>8904 00;</w:t>
            </w:r>
            <w:r>
              <w:br/>
              <w:t>8906</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w:t>
            </w:r>
            <w:r>
              <w:lastRenderedPageBreak/>
              <w:t xml:space="preserve">военного назначения категории 5,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5.2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Работы и услуги, выполняемые в интересах заказчика в отношении продукции военного назначения категорий 5, 5.1 и 5.2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Оружие боевое (артиллерийские, пусковые ракетные и бомбовые установки, торпедные аппараты, гаубицы, гранатометы, мортиры и аналогичные средства ведения боевых действий, кроме переносных зенитных, а также самоходных и переносных противотанковых ракетных комплексов и систем)</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9301</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6,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6, 6.1 и 6.2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6.4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Стрелковое оружие военного назначения (кроме товарных позиций 9303 и 9304 Товарной номенклатуры внешнеэкономической деятельности) калибра 14,5 мм и менее</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9301;</w:t>
            </w:r>
            <w:r>
              <w:br/>
              <w:t>9302 00 000 0</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7,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7, 7.1 и 7.2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7.4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Бомбы, гранаты, торпеды, ракеты, боеприпасы (патроны для стрелкового оружия, артиллерийские и инженерные боеприпасы), пиротехнические средства и аналогичные средства ведения боевых действий (кроме ракет для переносных зенитных, а также самоходных и переносных противотанковых ракетных комплексов и систем)</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9306</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8,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8, 8.1 и 8.2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8.4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Взрывчатые вещества готовые и пороха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3601 00 000 0;</w:t>
            </w:r>
            <w:r>
              <w:br/>
              <w:t>3602 00 000 0</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9, 9.1 и 9.2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запасные части и вспомогательное имущество для производства продукции военного назначения категории 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9.4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по расснаряжению и утилизации боеприпасов различного снаряжения, переработке утилизированных высокоэнергетических материалов (взрывчатых веществ, порохов и ракетных топлив) в промышленные взрывчатые вещества, разделке (разборке) и утилизации продукции военного назначения категорий 1–7, 12–14, 16, 17, 21, 22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10,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10, 10.1 и 10.2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10.3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Средства подрыва и пиротехники (шнуры бикфордовы и детонирующие, капсюли ударные и детонирующие, запалы, электродетонаторы, фейерверки, ракеты сигнальные и аналогичные средства подрыва и пиротехники)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3603 10 000 0; </w:t>
            </w:r>
            <w:r>
              <w:br/>
              <w:t xml:space="preserve">3603 20 000; </w:t>
            </w:r>
            <w:r>
              <w:br/>
              <w:t xml:space="preserve">3603 30 000 0; </w:t>
            </w:r>
            <w:r>
              <w:br/>
              <w:t xml:space="preserve">3603 40 000; </w:t>
            </w:r>
            <w:r>
              <w:br/>
              <w:t xml:space="preserve">3603 50 000 0; </w:t>
            </w:r>
            <w:r>
              <w:br/>
              <w:t>3603 60 000 0;</w:t>
            </w:r>
            <w:r>
              <w:br/>
              <w:t>3604</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11, 11.1 и 11.2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Оптические (электронно-оптические) прицельные системы (комплексы), оптико-электронные средства разведки и артиллерийские приборы, прицелы и приборы, приборы определения координат целей и лазерные приборы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12,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12, 12.1 и 12.2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Комплектующие изделия для обеспечения лицензионного производства продукции военного назначения категории 12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Навигационные приборы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13,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13, 13.1 и 13.2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(комплексы), средства навигации, аппаратура гидроакустическая, радиолокационная и радиоаппаратура дистанционного управления, системы (комплексы), средства радиоэлектронной борьбы, радиоэлектронной разведки, подавления спутниковых систем навигации и связи, системы (комплексы) связи, средства проводной, спутниковой, радио-, радиорелейной, тропосферной и фельдъегерско-почтовой связи, средства передачи данных, телефонной, телеграфной, видео- и факсимильной связи военного назначения, системы (комплексы) средств автоматизации, предназначенные для управления войсками и боевыми средствами</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8525;</w:t>
            </w:r>
            <w:r>
              <w:br/>
              <w:t>8526</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14,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14, 14.1 и 14.2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Парашюты (включая парашюты дирижаблей) и вращающиеся парашюты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8804 00 000 0</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15,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15, 15.1 и 15.2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15.4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Аппаратура передающая для радиотелефонной, радиотелеграфной связи, радиовещания и телевидения (с приемной, звукозаписывающей и воспроизводящей аппаратурой или без нее), радиоаппаратура дистанционного управления и телевизионные камеры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16</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8525</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16.1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16,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16.2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16, 16.1 и 16.2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16.3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16.4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Вооружение и средства радиационной, химической и биологической защиты военного назначения, в том числе приборы радиационной и химической разведки, встроенные в вооружение и военную технику, средства коллективной защиты, средства индивидуальной защиты от боевых отравляющих веществ военного назначения (если они не используются в других областях), огнеметно-зажигательные средства, комплексы и машины радиационной и химической разведки, дымовые (аэрозольные) установки, автомобильные радиометрические и химические лаборатории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17</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3006 50 000 0;</w:t>
            </w:r>
            <w:r>
              <w:br/>
              <w:t>6116 10;</w:t>
            </w:r>
            <w:r>
              <w:br/>
              <w:t>6210;</w:t>
            </w:r>
            <w:r>
              <w:br/>
              <w:t>8705;</w:t>
            </w:r>
            <w:r>
              <w:br/>
              <w:t>9020 00 000 0;</w:t>
            </w:r>
            <w:r>
              <w:br/>
              <w:t>9027</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17.1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17,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17.2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17, 17.1 и 17.2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17.3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17.4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 разработанные оборудование, приспособления и оснастка для производства и ремонта боеприпасов, вооружения и военной техники</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18</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18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18.1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18,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18.2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18, 18.1 и 18.2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18.3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18.4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Картографическая продукция военного назначения (карты, атласы, материалы космической съемки)</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19</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4905</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категории 19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19.1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19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19.2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Форма одежды и атрибуты воинских формирований и военизированных организаций Республики Беларусь.</w:t>
            </w:r>
            <w:r>
              <w:br/>
            </w:r>
            <w:r>
              <w:lastRenderedPageBreak/>
              <w:t>Индивидуальное защитное снаряжение военного назначения, в том числе бронежилеты, защитные шлемы, противопульные щиты, их компоненты и другие аналогичные средства защиты.</w:t>
            </w:r>
            <w:r>
              <w:br/>
              <w:t>Примечание.</w:t>
            </w:r>
            <w:r>
              <w:br/>
              <w:t>Не подлежит экспортному контролю форменная одежда, изготовленная по заказам для военных и военизированных организаций иностранных государств, а также предметы военной формы одежды, находящиеся в личном пользовании</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20</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3926;</w:t>
            </w:r>
            <w:r>
              <w:br/>
              <w:t>4202;</w:t>
            </w:r>
            <w:r>
              <w:br/>
            </w:r>
            <w:r>
              <w:lastRenderedPageBreak/>
              <w:t>4203;</w:t>
            </w:r>
            <w:r>
              <w:br/>
              <w:t>5807;</w:t>
            </w:r>
            <w:r>
              <w:br/>
              <w:t>6109;</w:t>
            </w:r>
            <w:r>
              <w:br/>
              <w:t>6110;</w:t>
            </w:r>
            <w:r>
              <w:br/>
              <w:t>6117;</w:t>
            </w:r>
            <w:r>
              <w:br/>
              <w:t>6210;</w:t>
            </w:r>
            <w:r>
              <w:br/>
              <w:t>6203;</w:t>
            </w:r>
            <w:r>
              <w:br/>
              <w:t>6205;</w:t>
            </w:r>
            <w:r>
              <w:br/>
              <w:t>6215;</w:t>
            </w:r>
            <w:r>
              <w:br/>
              <w:t>6217;</w:t>
            </w:r>
            <w:r>
              <w:br/>
              <w:t>6306;</w:t>
            </w:r>
            <w:r>
              <w:br/>
              <w:t>6307;</w:t>
            </w:r>
            <w:r>
              <w:br/>
              <w:t>6403;</w:t>
            </w:r>
            <w:r>
              <w:br/>
              <w:t>6505 00;</w:t>
            </w:r>
            <w:r>
              <w:br/>
              <w:t>6506;</w:t>
            </w:r>
            <w:r>
              <w:br/>
              <w:t>6914 90 000 0;</w:t>
            </w:r>
            <w:r>
              <w:br/>
              <w:t>7326</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lastRenderedPageBreak/>
              <w:t>Работы и услуги, выполняемые в интересах заказчика в отношении продукции военного назначения категории 20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20.1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20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20.2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Холодное оружие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9307 00 000 0</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категории 21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21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Переносные зенитные, а также самоходные и переносные противотанковые ракетные комплексы и системы, их отдельные компоненты, в том числе ракеты и пусковые установки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9301 20 000 0</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22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специальное, учебное и вспомогательное имущество к продукции военного назначения категории 22, включая горюче-смазочные материалы, масла и парафины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22, 22.1 и 22.2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22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22.4</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Ракетно-космическая техника военного назначения </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8802</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Техническая документация (нормативно-техническая, конструкторская, проектная, технологическая, эксплуатационная, программная, инструктивно-методическая) к продукции военного назначения категории 23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23.1</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4906 00 000 0;</w:t>
            </w:r>
            <w:r>
              <w:br/>
              <w:t>4911 91 000 0;</w:t>
            </w:r>
            <w:r>
              <w:br/>
              <w:t>4911 99 000 0;</w:t>
            </w:r>
            <w:r>
              <w:br/>
              <w:t>8523</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Запасные части, агрегаты, узлы, приборы, комплектующие изделия, оборудование (в том числе нестандартизированное, а также предназначенное для полигонов), оснастка, инструмент, жидкие ракетные топлива и их компоненты, специальное, учебное и вспомогательное имущество к продукции военного назначения категории 23, включая горюче-смазочные материалы, масла и парафины военного назначения</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Работы и услуги, выполняемые в интересах заказчика в отношении продукции военного назначения категорий 23, 23.1 и 23.2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23.3</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3182"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pPr>
            <w:r>
              <w:t>Комплектующие изделия для обеспечения лицензионного производства продукции военного назначения категории 23</w:t>
            </w:r>
          </w:p>
        </w:tc>
        <w:tc>
          <w:tcPr>
            <w:tcW w:w="798"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23.4</w:t>
            </w:r>
          </w:p>
        </w:tc>
        <w:tc>
          <w:tcPr>
            <w:tcW w:w="1020"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bl>
    <w:p w:rsidR="00C168FC" w:rsidRDefault="00C168FC">
      <w:pPr>
        <w:pStyle w:val="newncpi"/>
      </w:pPr>
      <w:r>
        <w:t> </w:t>
      </w:r>
    </w:p>
    <w:p w:rsidR="00C168FC" w:rsidRDefault="00C168FC">
      <w:pPr>
        <w:pStyle w:val="snoskiline"/>
      </w:pPr>
      <w:r>
        <w:t>______________________________</w:t>
      </w:r>
    </w:p>
    <w:p w:rsidR="00C168FC" w:rsidRDefault="00C168FC">
      <w:pPr>
        <w:pStyle w:val="snoski"/>
      </w:pPr>
      <w:r>
        <w:lastRenderedPageBreak/>
        <w:t>* Код ТН ВЭД ЕАЭС – код единой Товарной номенклатуры внешнеэкономической деятельности Евразийского экономического союза.</w:t>
      </w:r>
    </w:p>
    <w:p w:rsidR="00C168FC" w:rsidRDefault="00C168FC">
      <w:pPr>
        <w:pStyle w:val="snoski"/>
        <w:spacing w:after="240"/>
      </w:pPr>
      <w:r>
        <w:t>Коды ТН ВЭД ЕАЭС, приведенные в настоящем перечне, носят справочный характер.</w:t>
      </w:r>
    </w:p>
    <w:p w:rsidR="00C168FC" w:rsidRDefault="00C168FC">
      <w:pPr>
        <w:pStyle w:val="comment"/>
      </w:pPr>
      <w:r>
        <w:t>Примечание. К продукции военного назначения не относятся детали, агрегаты, оборудование, материалы, запасные части и комплектующие изделия, применяемые для обеспечения производства, эксплуатации и ремонта продукции военного назначения, если они имеют гражданское (общепромышленное) назначение или изготовлены для применения в продукции военного и гражданского назначения по единым требованиям.</w:t>
      </w:r>
    </w:p>
    <w:p w:rsidR="00C168FC" w:rsidRDefault="00C168FC">
      <w:pPr>
        <w:pStyle w:val="newncpi"/>
      </w:pPr>
      <w:r>
        <w:t> </w:t>
      </w:r>
    </w:p>
    <w:tbl>
      <w:tblPr>
        <w:tblW w:w="5000" w:type="pct"/>
        <w:tblCellMar>
          <w:left w:w="0" w:type="dxa"/>
          <w:right w:w="0" w:type="dxa"/>
        </w:tblCellMar>
        <w:tblLook w:val="04A0"/>
      </w:tblPr>
      <w:tblGrid>
        <w:gridCol w:w="5949"/>
        <w:gridCol w:w="3419"/>
      </w:tblGrid>
      <w:tr w:rsidR="00C168FC">
        <w:tc>
          <w:tcPr>
            <w:tcW w:w="3175" w:type="pct"/>
            <w:tcMar>
              <w:top w:w="0" w:type="dxa"/>
              <w:left w:w="6" w:type="dxa"/>
              <w:bottom w:w="0" w:type="dxa"/>
              <w:right w:w="6" w:type="dxa"/>
            </w:tcMar>
            <w:hideMark/>
          </w:tcPr>
          <w:p w:rsidR="00C168FC" w:rsidRDefault="00C168FC">
            <w:pPr>
              <w:pStyle w:val="newncpi"/>
            </w:pPr>
            <w:r>
              <w:t> </w:t>
            </w:r>
          </w:p>
        </w:tc>
        <w:tc>
          <w:tcPr>
            <w:tcW w:w="1825" w:type="pct"/>
            <w:tcMar>
              <w:top w:w="0" w:type="dxa"/>
              <w:left w:w="6" w:type="dxa"/>
              <w:bottom w:w="0" w:type="dxa"/>
              <w:right w:w="6" w:type="dxa"/>
            </w:tcMar>
            <w:hideMark/>
          </w:tcPr>
          <w:p w:rsidR="00C168FC" w:rsidRDefault="00C168FC">
            <w:pPr>
              <w:pStyle w:val="append1"/>
            </w:pPr>
            <w:r>
              <w:t>Приложение 8</w:t>
            </w:r>
          </w:p>
          <w:p w:rsidR="00C168FC" w:rsidRDefault="00C168FC">
            <w:pPr>
              <w:pStyle w:val="append"/>
            </w:pPr>
            <w:r>
              <w:t xml:space="preserve">к постановлению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Республики Беларусь</w:t>
            </w:r>
          </w:p>
          <w:p w:rsidR="00C168FC" w:rsidRDefault="00C168FC">
            <w:pPr>
              <w:pStyle w:val="append"/>
            </w:pPr>
            <w:r>
              <w:t>28.12.2007 № 15/137</w:t>
            </w:r>
            <w:r>
              <w:br/>
              <w:t xml:space="preserve">(в редакции постановления </w:t>
            </w:r>
            <w:r>
              <w:br/>
              <w:t>Государственного</w:t>
            </w:r>
            <w:r>
              <w:br/>
              <w:t>военно-промышленного комитета</w:t>
            </w:r>
            <w:r>
              <w:br/>
              <w:t>Республики Беларусь</w:t>
            </w:r>
            <w:r>
              <w:br/>
              <w:t xml:space="preserve">и Государственного </w:t>
            </w:r>
            <w:r>
              <w:br/>
              <w:t>таможенного комитета</w:t>
            </w:r>
            <w:r>
              <w:br/>
              <w:t>Республики Беларусь</w:t>
            </w:r>
            <w:r>
              <w:br/>
              <w:t>07.07.2014 № 3/40)</w:t>
            </w:r>
          </w:p>
        </w:tc>
      </w:tr>
    </w:tbl>
    <w:p w:rsidR="00C168FC" w:rsidRDefault="00C168FC">
      <w:pPr>
        <w:pStyle w:val="titlep"/>
        <w:jc w:val="left"/>
      </w:pPr>
      <w:r>
        <w:t>ПЕРЕЧЕНЬ</w:t>
      </w:r>
      <w:r>
        <w:br/>
        <w:t>товаров (работ, услуг), контролируемых в интересах национальной безопасности Республики Беларусь</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1576"/>
        <w:gridCol w:w="5763"/>
        <w:gridCol w:w="2029"/>
      </w:tblGrid>
      <w:tr w:rsidR="00C168FC">
        <w:trPr>
          <w:trHeight w:val="240"/>
        </w:trPr>
        <w:tc>
          <w:tcPr>
            <w:tcW w:w="841" w:type="pct"/>
            <w:tcBorders>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 пункта</w:t>
            </w:r>
          </w:p>
        </w:tc>
        <w:tc>
          <w:tcPr>
            <w:tcW w:w="30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68FC" w:rsidRDefault="00C168FC">
            <w:pPr>
              <w:pStyle w:val="table10"/>
              <w:jc w:val="center"/>
            </w:pPr>
            <w:r>
              <w:t>Наименование</w:t>
            </w:r>
          </w:p>
        </w:tc>
        <w:tc>
          <w:tcPr>
            <w:tcW w:w="1083" w:type="pct"/>
            <w:tcBorders>
              <w:left w:val="single" w:sz="4" w:space="0" w:color="auto"/>
              <w:bottom w:val="single" w:sz="4" w:space="0" w:color="auto"/>
            </w:tcBorders>
            <w:tcMar>
              <w:top w:w="0" w:type="dxa"/>
              <w:left w:w="6" w:type="dxa"/>
              <w:bottom w:w="0" w:type="dxa"/>
              <w:right w:w="6" w:type="dxa"/>
            </w:tcMar>
            <w:vAlign w:val="center"/>
            <w:hideMark/>
          </w:tcPr>
          <w:p w:rsidR="00C168FC" w:rsidRDefault="00C168FC">
            <w:pPr>
              <w:pStyle w:val="table10"/>
              <w:jc w:val="center"/>
            </w:pPr>
            <w:r>
              <w:t>Код ТН ВЭД ЕАЭС*</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1.</w:t>
            </w:r>
            <w:r>
              <w:br/>
              <w:t>Шифровальные средства</w:t>
            </w:r>
            <w:r>
              <w:br/>
              <w:t>(включая шифровальную аппаратуру, части для шифровальной аппаратуры и пакеты программ для шифрования), нормативно-техническая документация к шифровальным средствам (включая конструкторскую и эксплуатационную)</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оборудование и компоненты</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Системы, аппаратура, специальные электронные сборки, модули и интегральные схемы, применяемые в качестве шифровальных средств, и другие компоненты, специально разработанные для использования в составе шифровальных средств</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шифрования информации, реализующие следующие криптографические алгоритмы:</w:t>
            </w:r>
            <w:r>
              <w:br/>
              <w:t>симметричный алгоритм, использующий ключ с длиной, превышающей 56 бит;</w:t>
            </w:r>
            <w:r>
              <w:br/>
              <w:t>асимметричный алгоритм, стойкость которого базируется на любом из следующих методов:</w:t>
            </w:r>
            <w:r>
              <w:br/>
              <w:t>1) разложение на множители целых чисел, размер которых превышает 512 бит;</w:t>
            </w:r>
            <w:r>
              <w:br/>
              <w:t>2) вычисление дискретных логарифмов в мультипликативной группе конечного поля размера, превышающего 512 бит;</w:t>
            </w:r>
            <w:r>
              <w:br/>
              <w:t>3) вычисление дискретных логарифмов в группе отличного от поименованного в вышеприведенном подпункте 2 размера, превышающего 112 бит</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1.1.1.2.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выполнения криптоаналитических функций</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8471; </w:t>
            </w:r>
            <w:r>
              <w:br/>
              <w:t xml:space="preserve">8539 51 900 9; </w:t>
            </w:r>
            <w:r>
              <w:br/>
              <w:t xml:space="preserve">из 8541 51 000 0; </w:t>
            </w:r>
            <w:r>
              <w:br/>
            </w:r>
            <w:r>
              <w:lastRenderedPageBreak/>
              <w:t xml:space="preserve">из 8541 59 000 0; </w:t>
            </w:r>
            <w:r>
              <w:br/>
              <w:t xml:space="preserve">8543 40 000 0; </w:t>
            </w:r>
            <w:r>
              <w:br/>
              <w:t>8543 70 800 0</w:t>
            </w:r>
          </w:p>
        </w:tc>
      </w:tr>
      <w:tr w:rsidR="00C168FC">
        <w:trPr>
          <w:trHeight w:val="240"/>
        </w:trPr>
        <w:tc>
          <w:tcPr>
            <w:tcW w:w="84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lastRenderedPageBreak/>
              <w:t>1.1.1.3.</w:t>
            </w:r>
          </w:p>
        </w:tc>
        <w:tc>
          <w:tcPr>
            <w:tcW w:w="30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Разработанные или модифицированные для генерации ключей и формирования ключевых документов для шифровальных средств, контролируемых по пункту 1.1.1.1</w:t>
            </w:r>
          </w:p>
        </w:tc>
        <w:tc>
          <w:tcPr>
            <w:tcW w:w="1083"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right w:val="single" w:sz="4" w:space="0" w:color="auto"/>
            </w:tcBorders>
            <w:tcMar>
              <w:top w:w="0" w:type="dxa"/>
              <w:left w:w="6" w:type="dxa"/>
              <w:bottom w:w="0" w:type="dxa"/>
              <w:right w:w="6" w:type="dxa"/>
            </w:tcMar>
            <w:hideMark/>
          </w:tcPr>
          <w:p w:rsidR="00C168FC" w:rsidRDefault="00C168FC">
            <w:pPr>
              <w:pStyle w:val="table10"/>
              <w:spacing w:before="120"/>
              <w:jc w:val="center"/>
            </w:pPr>
            <w:r>
              <w:t> </w:t>
            </w:r>
          </w:p>
        </w:tc>
        <w:tc>
          <w:tcPr>
            <w:tcW w:w="3076" w:type="pct"/>
            <w:tcBorders>
              <w:left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 пункту 1.1 не контролируются:</w:t>
            </w:r>
            <w:r>
              <w:br/>
              <w:t>а) персональные смарт-карты (интеллектуальные карты), криптографические возможности которых ограничены использованием в оборудовании или системах, выведенных из-под контроля подпунктами «б»–«д» настоящего примечания, или</w:t>
            </w:r>
            <w:r>
              <w:br/>
              <w:t>для широкого общедоступного применения, криптографические возможности которых недоступны пользователю.</w:t>
            </w:r>
          </w:p>
        </w:tc>
        <w:tc>
          <w:tcPr>
            <w:tcW w:w="1083" w:type="pct"/>
            <w:tcBorders>
              <w:left w:val="single" w:sz="4" w:space="0" w:color="auto"/>
            </w:tcBorders>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84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jc w:val="center"/>
            </w:pPr>
            <w:r>
              <w:t> </w:t>
            </w:r>
          </w:p>
        </w:tc>
        <w:tc>
          <w:tcPr>
            <w:tcW w:w="30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Особое примечание.</w:t>
            </w:r>
            <w:r>
              <w:br/>
              <w:t>Если персональная смарт-карта может выполнять несколько функций, то контрольный статус каждой из функций определяется отдельно;</w:t>
            </w:r>
          </w:p>
          <w:p w:rsidR="00C168FC" w:rsidRDefault="00C168FC">
            <w:pPr>
              <w:pStyle w:val="table10"/>
              <w:spacing w:before="120"/>
            </w:pPr>
            <w:r>
              <w:t>б) приемная аппаратура радиовещания, коммерческого телевидения или иная аппаратура коммерческого типа для вещания на ограниченную аудиторию без шифрования цифрового сигнала, в которой шифрование ограничено функциями управления видео- или аудиоканалами;</w:t>
            </w:r>
            <w:r>
              <w:br/>
              <w:t>в) оборудование, криптографические возможности которого недоступны пользователю;</w:t>
            </w:r>
            <w:r>
              <w:br/>
              <w:t>г) оборудование, специально разработанное и ограниченное применением для банковских или финансовых операций, имеющее криптографические функции;</w:t>
            </w:r>
            <w:r>
              <w:br/>
              <w:t>д) портативные или мобильные радиотелефоны гражданского назначения (например, для использования в коммерческих гражданских системах сотовой радиосвязи), которые не имеют функции сквозного шифрования;</w:t>
            </w:r>
            <w:r>
              <w:br/>
              <w:t>е) беспроводное телефонное оборудование, не способное к сквозному шифрованию, максимальная дальность беспроводного действия которого без усиления (одиночное, без ретрансляции соединение между терминалом и базовой станцией) составляет менее 400 м в соответствии с техническими условиями производителя;</w:t>
            </w:r>
          </w:p>
        </w:tc>
        <w:tc>
          <w:tcPr>
            <w:tcW w:w="1083"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Испытательное, контрольное и производственное оборудование</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специально предназначенное для:</w:t>
            </w:r>
            <w:r>
              <w:br/>
              <w:t>а) разработки аппаратуры или функций, контролируемых по категории 1, включая аппаратуру для измерений или испытаний;</w:t>
            </w:r>
            <w:r>
              <w:br/>
              <w:t>б) производства аппаратуры или функций, контролируемых по категории 1, включая аппаратуру для измерений, испытаний, ремонта или производства</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1.2.2.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Измерительная аппаратура, специально разработанная для оценки и подтверждения функций шифрования для оборудования, контролируемого по пункту 1.1</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8539 51 900 9; </w:t>
            </w:r>
            <w:r>
              <w:br/>
              <w:t xml:space="preserve">из 8541 51 000 0; </w:t>
            </w:r>
            <w:r>
              <w:br/>
              <w:t xml:space="preserve">из 8541 59 000 0; </w:t>
            </w:r>
            <w:r>
              <w:br/>
              <w:t xml:space="preserve">8543 40 000 0; </w:t>
            </w:r>
            <w:r>
              <w:br/>
              <w:t>8543 70 800 0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специально разработанное или модифицированное для разработки, производства оборудования, контролируемого по категории 1</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Специальное программное обеспечение следующих видов:</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моделирующее или выполняющее функции аппаратуры, контролируемой по пункту 1.1 или 1.2</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Программное обеспечение для сертификации программного обеспечения, контролируемого по пункту 1.3.2.1</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1.3.2.3.</w:t>
            </w:r>
          </w:p>
        </w:tc>
        <w:tc>
          <w:tcPr>
            <w:tcW w:w="30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Программное обеспечение, специально разработанное или модифицированное для использования в оборудовании, </w:t>
            </w:r>
            <w:r>
              <w:lastRenderedPageBreak/>
              <w:t>контролируемом по пункту 1.1.1</w:t>
            </w:r>
          </w:p>
        </w:tc>
        <w:tc>
          <w:tcPr>
            <w:tcW w:w="1083"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84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jc w:val="center"/>
            </w:pPr>
            <w:r>
              <w:lastRenderedPageBreak/>
              <w:t> </w:t>
            </w:r>
          </w:p>
        </w:tc>
        <w:tc>
          <w:tcPr>
            <w:tcW w:w="30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По пункту 1.3 не контролируются:</w:t>
            </w:r>
            <w:r>
              <w:br/>
              <w:t>а) программное обеспечение, необходимое для использования в аппаратуре, выведенной из-под контроля в соответствии с примечанием к пункту 1.1;</w:t>
            </w:r>
            <w:r>
              <w:br/>
              <w:t>б) программное обеспечение, реализующее любую функцию аппаратуры, выведенной из-под контроля в соответствии с примечанием к пункту 1.1</w:t>
            </w:r>
          </w:p>
        </w:tc>
        <w:tc>
          <w:tcPr>
            <w:tcW w:w="1083"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84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1.4.</w:t>
            </w:r>
          </w:p>
        </w:tc>
        <w:tc>
          <w:tcPr>
            <w:tcW w:w="30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Конструкторская, программная и криптографическая документация на оборудование и программное обеспечение, контролируемые по пункту 1.1.1 и пункту 1.3</w:t>
            </w:r>
          </w:p>
          <w:p w:rsidR="00C168FC" w:rsidRDefault="00C168FC">
            <w:pPr>
              <w:pStyle w:val="table10"/>
              <w:spacing w:before="120"/>
            </w:pPr>
            <w:r>
              <w:t>Примечания:</w:t>
            </w:r>
            <w:r>
              <w:br/>
              <w:t>1. Контрольный статус оборудования, программного обеспечения, систем, электронных сборок специального применения, модулей, интегральных схем, компонентов или функций, применяемых в качестве шифровальных средств, определяется по категории 1, даже если они являются компонентами или электронными сборками другой аппаратуры.</w:t>
            </w:r>
            <w:r>
              <w:br/>
              <w:t>2. По категории 1 не контролируются товары, когда они вывозятся пользователем для собственного индивидуального использования.</w:t>
            </w:r>
            <w:r>
              <w:br/>
              <w:t>3. По пунктам 1.1 и 1.4 не контролируется продукция, которая удовлетворяет всем следующим требованиям:</w:t>
            </w:r>
          </w:p>
          <w:p w:rsidR="00C168FC" w:rsidRDefault="00C168FC">
            <w:pPr>
              <w:pStyle w:val="table10"/>
              <w:spacing w:before="120"/>
            </w:pPr>
            <w:r>
              <w:t>а) общедоступна для продажи населению без ограничений из имеющегося в наличии ассортимента в местах розничной продажи посредством:</w:t>
            </w:r>
            <w:r>
              <w:br/>
              <w:t>продажи за наличные;</w:t>
            </w:r>
            <w:r>
              <w:br/>
              <w:t>продажи путем заказа товаров по почте;</w:t>
            </w:r>
            <w:r>
              <w:br/>
              <w:t>электронных сделок;</w:t>
            </w:r>
            <w:r>
              <w:br/>
              <w:t>продажи по телефонным заказам;</w:t>
            </w:r>
            <w:r>
              <w:br/>
              <w:t>б) криптографические возможности которой не могут быть легко изменены пользователем;</w:t>
            </w:r>
            <w:r>
              <w:br/>
              <w:t>в) разработана для установки пользователем без дальнейшей существенной поддержки поставщиком;</w:t>
            </w:r>
            <w:r>
              <w:br/>
              <w:t>г) в случае необходимости является доступной и будет представляться экспортерами контролирующим органам Республики Беларусь по их требованию в хорошем состоянии для подтверждения ее соответствия условиям, изложенным в подпунктах «а»–«в»</w:t>
            </w:r>
          </w:p>
        </w:tc>
        <w:tc>
          <w:tcPr>
            <w:tcW w:w="1083"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2.</w:t>
            </w:r>
            <w:r>
              <w:br/>
              <w:t>Средства обнаружения объектов и наблюдения за ними</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Радиолокационные средства</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2.1.1.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Радиолокационные станции ближнего радиуса действия, предназначенные для обнаружения автотранспорта, отдельного человека или групп людей, а также наблюдения за их перемещениями, и специально разработанные компоненты для них</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8526 10 000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Акустические средства</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2.2.1.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Акустические средства обнаружения огневых позиций стрелков (снайперов), позволяющие вычислять их координаты</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9014 80 000 0;</w:t>
            </w:r>
            <w:r>
              <w:br/>
              <w:t>9015 80 910 0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и электронно-оптические средства</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Оптические средства разведки огневых позиций стрелков (снайперов), позволяющие вычислять их координаты</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9005 80 000 0;</w:t>
            </w:r>
            <w:r>
              <w:br/>
              <w:t>9013 80 000 0</w:t>
            </w:r>
          </w:p>
        </w:tc>
      </w:tr>
      <w:tr w:rsidR="00C168FC">
        <w:trPr>
          <w:trHeight w:val="240"/>
        </w:trPr>
        <w:tc>
          <w:tcPr>
            <w:tcW w:w="84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2.3.2.</w:t>
            </w:r>
          </w:p>
        </w:tc>
        <w:tc>
          <w:tcPr>
            <w:tcW w:w="30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Электронно-оптические приборы, предназначенные для дистанционного обнаружения ведущих встречное наблюдение оптических и электронно-оптических средств в радиусе более 50 м при любых условиях освещения</w:t>
            </w:r>
          </w:p>
        </w:tc>
        <w:tc>
          <w:tcPr>
            <w:tcW w:w="1083"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9005 80 000 0;</w:t>
            </w:r>
            <w:r>
              <w:br/>
              <w:t>9013 80 900 0</w:t>
            </w:r>
          </w:p>
        </w:tc>
      </w:tr>
      <w:tr w:rsidR="00C168FC">
        <w:trPr>
          <w:trHeight w:val="240"/>
        </w:trPr>
        <w:tc>
          <w:tcPr>
            <w:tcW w:w="84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 </w:t>
            </w:r>
          </w:p>
        </w:tc>
        <w:tc>
          <w:tcPr>
            <w:tcW w:w="30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 xml:space="preserve">Пункты 2.1–2.3 не применяются к радиолокационным, акустическим, оптическим и электронно-оптическим средствам, </w:t>
            </w:r>
            <w:r>
              <w:lastRenderedPageBreak/>
              <w:t>специально разработанным или модифицированным для военного применения</w:t>
            </w:r>
          </w:p>
        </w:tc>
        <w:tc>
          <w:tcPr>
            <w:tcW w:w="1083"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pPr>
            <w:r>
              <w:lastRenderedPageBreak/>
              <w:t> </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lastRenderedPageBreak/>
              <w:t>Категория 3.</w:t>
            </w:r>
            <w:r>
              <w:br/>
              <w:t>Средства сдерживания массовых беспорядков</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Патроны</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Травматические</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9306 30 900 0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Светозвуковые</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9306 30 900 0</w:t>
            </w:r>
          </w:p>
        </w:tc>
      </w:tr>
      <w:tr w:rsidR="00C168FC">
        <w:trPr>
          <w:trHeight w:val="240"/>
        </w:trPr>
        <w:tc>
          <w:tcPr>
            <w:tcW w:w="84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3.1.3.</w:t>
            </w:r>
          </w:p>
        </w:tc>
        <w:tc>
          <w:tcPr>
            <w:tcW w:w="30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Осветительные</w:t>
            </w:r>
          </w:p>
        </w:tc>
        <w:tc>
          <w:tcPr>
            <w:tcW w:w="1083"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t>9306 30 900 0</w:t>
            </w:r>
          </w:p>
        </w:tc>
      </w:tr>
      <w:tr w:rsidR="00C168FC">
        <w:trPr>
          <w:trHeight w:val="240"/>
        </w:trPr>
        <w:tc>
          <w:tcPr>
            <w:tcW w:w="841" w:type="pct"/>
            <w:tcBorders>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 </w:t>
            </w:r>
          </w:p>
        </w:tc>
        <w:tc>
          <w:tcPr>
            <w:tcW w:w="30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spacing w:before="120"/>
            </w:pPr>
            <w:r>
              <w:t>Примечание.</w:t>
            </w:r>
            <w:r>
              <w:br/>
              <w:t>Пункт 3.1 не применяется к патронам, доступным для приобретения населением без ограничений в местах розничной продажи, а также приобретаемым юридическими лицами с особыми уставными задачами</w:t>
            </w:r>
          </w:p>
        </w:tc>
        <w:tc>
          <w:tcPr>
            <w:tcW w:w="1083" w:type="pct"/>
            <w:tcBorders>
              <w:left w:val="single" w:sz="4" w:space="0" w:color="auto"/>
              <w:bottom w:val="single" w:sz="4" w:space="0" w:color="auto"/>
            </w:tcBorders>
            <w:tcMar>
              <w:top w:w="0" w:type="dxa"/>
              <w:left w:w="6" w:type="dxa"/>
              <w:bottom w:w="0" w:type="dxa"/>
              <w:right w:w="6" w:type="dxa"/>
            </w:tcMar>
            <w:hideMark/>
          </w:tcPr>
          <w:p w:rsidR="00C168FC" w:rsidRDefault="00C168FC">
            <w:pPr>
              <w:pStyle w:val="table10"/>
              <w:spacing w:before="12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Гранаты</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Светозвуковые</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9306 90 900 0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3.2.2.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Дымовые, в том числе мгновенной постановки</w:t>
            </w:r>
          </w:p>
          <w:p w:rsidR="00C168FC" w:rsidRDefault="00C168FC">
            <w:pPr>
              <w:pStyle w:val="table10"/>
              <w:spacing w:before="120"/>
            </w:pPr>
            <w:r>
              <w:t>Примечание.</w:t>
            </w:r>
            <w:r>
              <w:br/>
              <w:t>Пункт 3.2.2 не применяется к дымовым гранатам, специально разработанным или модифицированным для военного применения</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9306 90 900 0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Химические средства для борьбы с массовыми беспорядками</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rPr>
                <w:rStyle w:val="onesymbol"/>
              </w:rPr>
              <w:t></w:t>
            </w:r>
            <w:r>
              <w:t>-бромбензацетонитрил (бромбензил цианид)</w:t>
            </w:r>
            <w:r>
              <w:br/>
              <w:t>(СА) (CAS 5798-79-8)</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2926 40 000 0;</w:t>
            </w:r>
            <w:r>
              <w:br/>
              <w:t>2926 90 980 0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 xml:space="preserve">[(2-хлорфенил) метилен] пропандинитрил </w:t>
            </w:r>
            <w:r>
              <w:br/>
              <w:t>(о-хлорбензальмалононитрил) (CS) (CAS 2698-41-1)</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2926 40 000 0;</w:t>
            </w:r>
            <w:r>
              <w:br/>
              <w:t>2926 90 980 0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3.3.3.</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2-хлор-1-фенил-этанон, хлористый фенацил</w:t>
            </w:r>
            <w:r>
              <w:br/>
              <w:t>(</w:t>
            </w:r>
            <w:r>
              <w:rPr>
                <w:rStyle w:val="onesymbol"/>
              </w:rPr>
              <w:t></w:t>
            </w:r>
            <w:r>
              <w:t>-хлорацетофенон) (CN) (CAS 532-27-4)</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2914 71 000 0;</w:t>
            </w:r>
            <w:r>
              <w:br/>
              <w:t>2914 79 000 0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3.3.4.</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Дибенз-(b,f)-1,4-оксазепин (CR) (CAS 257-07-8)</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Из 2933 99 800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3.3.5.</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10-хлор-5,10-дигидрофенарсазин (хлористый фенарсазин) (адамсит) (DM) (CAS 578-94-9)</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2934 92 000 0; </w:t>
            </w:r>
            <w:r>
              <w:br/>
              <w:t>2934 99 800 0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3.3.6.</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N-нонилморфолин (МРА) (CAS 5299-64-9)</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2934 92 000 0; </w:t>
            </w:r>
            <w:r>
              <w:br/>
              <w:t>2934 99 800 0</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4.</w:t>
            </w:r>
            <w:r>
              <w:br/>
              <w:t>Оборудование для работы со взрывчатыми веществами и обезвреживания взрывных устройств</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работы со взрывчатыми веществами</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4.1.1.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Роботы и компоненты для них, специально разработанные в соответствии со стандартамибезопасности для работ с мощными взрывчатыми веществами во взрывоопасной среде (например, удовлетворяющие ограничениям на параметры электроаппаратуры, предназначенной для работы со взрывчатыми веществами во взрывоопасной среде), а также программное обеспечение для них</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8428 70 000 9; </w:t>
            </w:r>
            <w:r>
              <w:br/>
              <w:t>8428 90 800 0;</w:t>
            </w:r>
            <w:r>
              <w:br/>
              <w:t>8479 50 000 0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Оборудование для обезвреживания и подавления самодельных взрывных устройств</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4.2.1.</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Дистанционно управляемые транспортные средства, специально разработанные или модифицированные для обезвреживания самодельных взрывных устройств, а также специально разработанные компоненты и принадлежности для них</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4.2.2.</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Подрыватели (разрушители)</w:t>
            </w:r>
          </w:p>
          <w:p w:rsidR="00C168FC" w:rsidRDefault="00C168FC">
            <w:pPr>
              <w:pStyle w:val="table10"/>
              <w:spacing w:before="120"/>
            </w:pPr>
            <w:r>
              <w:t>Техническое примечание.</w:t>
            </w:r>
            <w:r>
              <w:br/>
              <w:t>Подрыватели (разрушители)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8424 30; </w:t>
            </w:r>
            <w:r>
              <w:br/>
              <w:t xml:space="preserve">8424 89 000 9; </w:t>
            </w:r>
            <w:r>
              <w:br/>
              <w:t xml:space="preserve">из 8479 83 000 0; </w:t>
            </w:r>
            <w:r>
              <w:br/>
              <w:t xml:space="preserve">8479 89 970 7; </w:t>
            </w:r>
            <w:r>
              <w:br/>
              <w:t xml:space="preserve">из 8485 30 000 0; </w:t>
            </w:r>
            <w:r>
              <w:br/>
              <w:t>из 8485 80 000 0</w:t>
            </w:r>
          </w:p>
        </w:tc>
      </w:tr>
      <w:tr w:rsidR="00C168FC">
        <w:trPr>
          <w:trHeight w:val="240"/>
        </w:trPr>
        <w:tc>
          <w:tcPr>
            <w:tcW w:w="841" w:type="pct"/>
            <w:tcBorders>
              <w:top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4.2.3.</w:t>
            </w:r>
          </w:p>
        </w:tc>
        <w:tc>
          <w:tcPr>
            <w:tcW w:w="30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68FC" w:rsidRDefault="00C168FC">
            <w:pPr>
              <w:pStyle w:val="table10"/>
            </w:pPr>
            <w:r>
              <w:t>Блокираторы радиовзрывателей</w:t>
            </w:r>
          </w:p>
        </w:tc>
        <w:tc>
          <w:tcPr>
            <w:tcW w:w="1083" w:type="pct"/>
            <w:tcBorders>
              <w:top w:val="single" w:sz="4" w:space="0" w:color="auto"/>
              <w:left w:val="single" w:sz="4" w:space="0" w:color="auto"/>
              <w:bottom w:val="single" w:sz="4" w:space="0" w:color="auto"/>
            </w:tcBorders>
            <w:tcMar>
              <w:top w:w="0" w:type="dxa"/>
              <w:left w:w="6" w:type="dxa"/>
              <w:bottom w:w="0" w:type="dxa"/>
              <w:right w:w="6" w:type="dxa"/>
            </w:tcMar>
            <w:hideMark/>
          </w:tcPr>
          <w:p w:rsidR="00C168FC" w:rsidRDefault="00C168FC">
            <w:pPr>
              <w:pStyle w:val="table10"/>
            </w:pPr>
            <w:r>
              <w:t xml:space="preserve">из 8541 51 000 0; </w:t>
            </w:r>
            <w:r>
              <w:br/>
              <w:t xml:space="preserve">из 8541 59 000 0; </w:t>
            </w:r>
            <w:r>
              <w:br/>
              <w:t>8543 20 000 0</w:t>
            </w:r>
          </w:p>
        </w:tc>
      </w:tr>
      <w:tr w:rsidR="00C168FC">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C168FC" w:rsidRDefault="00C168FC">
            <w:pPr>
              <w:pStyle w:val="table10"/>
              <w:jc w:val="center"/>
            </w:pPr>
            <w:r>
              <w:t>Категория 5.</w:t>
            </w:r>
            <w:r>
              <w:br/>
              <w:t>Защитное снаряжение</w:t>
            </w:r>
          </w:p>
        </w:tc>
      </w:tr>
      <w:tr w:rsidR="00C168FC">
        <w:trPr>
          <w:trHeight w:val="240"/>
        </w:trPr>
        <w:tc>
          <w:tcPr>
            <w:tcW w:w="841" w:type="pct"/>
            <w:tcBorders>
              <w:top w:val="single" w:sz="4" w:space="0" w:color="auto"/>
              <w:right w:val="single" w:sz="4" w:space="0" w:color="auto"/>
            </w:tcBorders>
            <w:tcMar>
              <w:top w:w="0" w:type="dxa"/>
              <w:left w:w="6" w:type="dxa"/>
              <w:bottom w:w="0" w:type="dxa"/>
              <w:right w:w="6" w:type="dxa"/>
            </w:tcMar>
            <w:hideMark/>
          </w:tcPr>
          <w:p w:rsidR="00C168FC" w:rsidRDefault="00C168FC">
            <w:pPr>
              <w:pStyle w:val="table10"/>
              <w:jc w:val="center"/>
            </w:pPr>
            <w:r>
              <w:t>5.1.</w:t>
            </w:r>
          </w:p>
        </w:tc>
        <w:tc>
          <w:tcPr>
            <w:tcW w:w="3076" w:type="pct"/>
            <w:tcBorders>
              <w:top w:val="single" w:sz="4" w:space="0" w:color="auto"/>
              <w:left w:val="single" w:sz="4" w:space="0" w:color="auto"/>
              <w:right w:val="single" w:sz="4" w:space="0" w:color="auto"/>
            </w:tcBorders>
            <w:tcMar>
              <w:top w:w="0" w:type="dxa"/>
              <w:left w:w="6" w:type="dxa"/>
              <w:bottom w:w="0" w:type="dxa"/>
              <w:right w:w="6" w:type="dxa"/>
            </w:tcMar>
            <w:hideMark/>
          </w:tcPr>
          <w:p w:rsidR="00C168FC" w:rsidRDefault="00C168FC">
            <w:pPr>
              <w:pStyle w:val="table10"/>
            </w:pPr>
            <w:r>
              <w:t>Бронежилеты, предназначенные для защиты шеи, груди, спины, плечевых артерий и паховой области</w:t>
            </w:r>
          </w:p>
          <w:p w:rsidR="00C168FC" w:rsidRDefault="00C168FC">
            <w:pPr>
              <w:pStyle w:val="table10"/>
              <w:spacing w:before="120"/>
            </w:pPr>
            <w:r>
              <w:lastRenderedPageBreak/>
              <w:t>Примечание.</w:t>
            </w:r>
            <w:r>
              <w:br/>
              <w:t>Данный пункт не применяется к бронежилетам, специально разработанным или модифицированным для военного применения</w:t>
            </w:r>
          </w:p>
        </w:tc>
        <w:tc>
          <w:tcPr>
            <w:tcW w:w="1083" w:type="pct"/>
            <w:tcBorders>
              <w:top w:val="single" w:sz="4" w:space="0" w:color="auto"/>
              <w:left w:val="single" w:sz="4" w:space="0" w:color="auto"/>
            </w:tcBorders>
            <w:tcMar>
              <w:top w:w="0" w:type="dxa"/>
              <w:left w:w="6" w:type="dxa"/>
              <w:bottom w:w="0" w:type="dxa"/>
              <w:right w:w="6" w:type="dxa"/>
            </w:tcMar>
            <w:hideMark/>
          </w:tcPr>
          <w:p w:rsidR="00C168FC" w:rsidRDefault="00C168FC">
            <w:pPr>
              <w:pStyle w:val="table10"/>
            </w:pPr>
            <w:r>
              <w:lastRenderedPageBreak/>
              <w:t>Из 6307 90 920 0;</w:t>
            </w:r>
            <w:r>
              <w:br/>
              <w:t>6307 90 980 0;</w:t>
            </w:r>
            <w:r>
              <w:br/>
            </w:r>
            <w:r>
              <w:lastRenderedPageBreak/>
              <w:t>Из 6914 90 000 0;</w:t>
            </w:r>
            <w:r>
              <w:br/>
              <w:t xml:space="preserve">Из 7326 90 980 7; </w:t>
            </w:r>
            <w:r>
              <w:br/>
              <w:t>9620 00 000 9</w:t>
            </w:r>
          </w:p>
        </w:tc>
      </w:tr>
    </w:tbl>
    <w:p w:rsidR="00C168FC" w:rsidRDefault="00C168FC">
      <w:pPr>
        <w:pStyle w:val="newncpi"/>
      </w:pPr>
      <w:r>
        <w:lastRenderedPageBreak/>
        <w:t> </w:t>
      </w:r>
    </w:p>
    <w:p w:rsidR="00C168FC" w:rsidRDefault="00C168FC">
      <w:pPr>
        <w:pStyle w:val="snoskiline"/>
      </w:pPr>
      <w:r>
        <w:t>______________________________</w:t>
      </w:r>
    </w:p>
    <w:p w:rsidR="00C168FC" w:rsidRDefault="00C168FC">
      <w:pPr>
        <w:pStyle w:val="snoski"/>
        <w:spacing w:after="240"/>
      </w:pPr>
      <w:r>
        <w:t>*Код ТН ВЭД ЕАЭС – код единой Товарной номенклатуры внешнеэкономической деятельности Евразийского экономического союза.</w:t>
      </w:r>
    </w:p>
    <w:p w:rsidR="00C168FC" w:rsidRDefault="00C168FC">
      <w:pPr>
        <w:pStyle w:val="nonumheader"/>
      </w:pPr>
      <w:r>
        <w:t>Примечания к перечню</w:t>
      </w:r>
    </w:p>
    <w:p w:rsidR="00C168FC" w:rsidRDefault="00C168FC">
      <w:pPr>
        <w:pStyle w:val="point"/>
      </w:pPr>
      <w:r>
        <w:t>1. Общее примечание.</w:t>
      </w:r>
    </w:p>
    <w:p w:rsidR="00C168FC" w:rsidRDefault="00C168FC">
      <w:pPr>
        <w:pStyle w:val="newncpi"/>
      </w:pPr>
      <w:r>
        <w:t>Принадлежность конкретного товара или технологии к контролируемым товарам определяется соответствием технических характеристик этого товара или технологии техническому описанию, а также регистрационному номеру товара Реферативной службы по химии (CAS) (Chemical Abstracts Service Registry Number), приведенным в графе «Наименование» настоящего перечня.</w:t>
      </w:r>
    </w:p>
    <w:p w:rsidR="00C168FC" w:rsidRDefault="00C168FC">
      <w:pPr>
        <w:pStyle w:val="newncpi"/>
      </w:pPr>
      <w:r>
        <w:t>Коды ТН ВЭД ЕАЭС, приведенные в настоящем перечне, носят справочный характер.</w:t>
      </w:r>
    </w:p>
    <w:p w:rsidR="00C168FC" w:rsidRDefault="00C168FC">
      <w:pPr>
        <w:pStyle w:val="newncpi"/>
      </w:pPr>
      <w:r>
        <w:t>Примечания:</w:t>
      </w:r>
    </w:p>
    <w:p w:rsidR="00C168FC" w:rsidRDefault="00C168FC">
      <w:pPr>
        <w:pStyle w:val="point"/>
      </w:pPr>
      <w:r>
        <w:t>1) Примечание по номерам CAS.</w:t>
      </w:r>
    </w:p>
    <w:p w:rsidR="00C168FC" w:rsidRDefault="00C168FC">
      <w:pPr>
        <w:pStyle w:val="newncpi"/>
      </w:pPr>
      <w:r>
        <w:t>В некоторых случаях химикаты указываются в графе «Наименование» по их названиям и номерам CAS. Перечень применяется к химикатам с одинаковой структурной формулой (включая гидраты) независимо от их названия или номера CAS. Номера CAS приводятся для облегчения идентификации отдельного химиката или смеси независимо от терминологии. Номера CAS не могут использоваться в качестве единственного идентифицирующего признака, поскольку отдельные разновидности включенного в перечень химиката имеют различные номера CAS. Аналогично и смеси, содержащие указанный химикат, могут также иметь различные номера CAS.</w:t>
      </w:r>
    </w:p>
    <w:p w:rsidR="00C168FC" w:rsidRDefault="00C168FC">
      <w:pPr>
        <w:pStyle w:val="point"/>
      </w:pPr>
      <w:r>
        <w:t>2) Примечание по товарам с исходной программой (кодом).</w:t>
      </w:r>
    </w:p>
    <w:p w:rsidR="00C168FC" w:rsidRDefault="00C168FC">
      <w:pPr>
        <w:pStyle w:val="newncpi"/>
      </w:pPr>
      <w:r>
        <w:t>Товары с исходной программой (кодом) контролируются по пунктам настоящего перечня, относящимся к программному обеспечению или программному обеспечению и технологиям, за исключением случаев, когда такие товары с исходной программой (кодом) однозначно не контролируются.</w:t>
      </w:r>
    </w:p>
    <w:p w:rsidR="00C168FC" w:rsidRDefault="00C168FC">
      <w:pPr>
        <w:pStyle w:val="point"/>
      </w:pPr>
      <w:r>
        <w:t>3) Примечание по товарам, бывшим в употреблении.</w:t>
      </w:r>
    </w:p>
    <w:p w:rsidR="00C168FC" w:rsidRDefault="00C168FC">
      <w:pPr>
        <w:pStyle w:val="newncpi"/>
      </w:pPr>
      <w:r>
        <w:t>Контрольные характеристики товаров, определенные в настоящем перечне, применяются в равной степени как к новым товарам, так и к товарам, бывшим в употреблении. Для товаров, бывших в употреблении, экспортный контроль осуществляется с целью установления их соответствия основным контрольным показателям перечня.</w:t>
      </w:r>
    </w:p>
    <w:p w:rsidR="00C168FC" w:rsidRDefault="00C168FC">
      <w:pPr>
        <w:pStyle w:val="point"/>
      </w:pPr>
      <w:r>
        <w:t>2. Общее технологическое примечание.</w:t>
      </w:r>
    </w:p>
    <w:p w:rsidR="00C168FC" w:rsidRDefault="00C168FC">
      <w:pPr>
        <w:pStyle w:val="newncpi"/>
      </w:pPr>
      <w:r>
        <w:t>Экспорт технологии, требуемой для разработки, производства или применения товаров, указанных в настоящем перечне, контролируется согласно условиям, указанным в каждой категории. Эта технология остается под контролем даже тогда, когда она применима к любому неконтролируемому товару.</w:t>
      </w:r>
    </w:p>
    <w:p w:rsidR="00C168FC" w:rsidRDefault="00C168FC">
      <w:pPr>
        <w:pStyle w:val="newncpi"/>
      </w:pPr>
      <w:r>
        <w:t>Контроль не применяется к такой технологии, которая минимально необходима для сборки, эксплуатации, технического обслуживания (контроля) и ремонта товаров, которые либо не контролируются по настоящему перечню, либо на их экспорт получено необходимое разрешение.</w:t>
      </w:r>
    </w:p>
    <w:p w:rsidR="00C168FC" w:rsidRDefault="00C168FC">
      <w:pPr>
        <w:pStyle w:val="newncpi"/>
      </w:pPr>
      <w:r>
        <w:t>Примечание.</w:t>
      </w:r>
    </w:p>
    <w:p w:rsidR="00C168FC" w:rsidRDefault="00C168FC">
      <w:pPr>
        <w:pStyle w:val="newncpi"/>
      </w:pPr>
      <w:r>
        <w:t>Контроль не применяется к технологиям в общественной сфере, фундаментальным научным исследованиям или к минимально необходимой информации для патентной заявки.</w:t>
      </w:r>
    </w:p>
    <w:p w:rsidR="00C168FC" w:rsidRDefault="00C168FC">
      <w:pPr>
        <w:pStyle w:val="point"/>
      </w:pPr>
      <w:r>
        <w:t>3. Общее примечание по программному обеспечению.</w:t>
      </w:r>
    </w:p>
    <w:p w:rsidR="00C168FC" w:rsidRDefault="00C168FC">
      <w:pPr>
        <w:pStyle w:val="newncpi"/>
      </w:pPr>
      <w:r>
        <w:lastRenderedPageBreak/>
        <w:t>Перечень не контролирует следующее программное обеспечение:</w:t>
      </w:r>
    </w:p>
    <w:p w:rsidR="00C168FC" w:rsidRDefault="00C168FC">
      <w:pPr>
        <w:pStyle w:val="point"/>
      </w:pPr>
      <w:r>
        <w:t>1) Общедоступное:</w:t>
      </w:r>
    </w:p>
    <w:p w:rsidR="00C168FC" w:rsidRDefault="00C168FC">
      <w:pPr>
        <w:pStyle w:val="newncpi"/>
      </w:pPr>
      <w:r>
        <w:t>а) проданное без ограничения в местах розничной продажи из имеющегося запаса посредством:</w:t>
      </w:r>
    </w:p>
    <w:p w:rsidR="00C168FC" w:rsidRDefault="00C168FC">
      <w:pPr>
        <w:pStyle w:val="newncpi"/>
      </w:pPr>
      <w:r>
        <w:t>сделок за наличные;</w:t>
      </w:r>
    </w:p>
    <w:p w:rsidR="00C168FC" w:rsidRDefault="00C168FC">
      <w:pPr>
        <w:pStyle w:val="newncpi"/>
      </w:pPr>
      <w:r>
        <w:t>сделок по почтовым заказам;</w:t>
      </w:r>
    </w:p>
    <w:p w:rsidR="00C168FC" w:rsidRDefault="00C168FC">
      <w:pPr>
        <w:pStyle w:val="newncpi"/>
      </w:pPr>
      <w:r>
        <w:t>сделок по компьютерной сети; или</w:t>
      </w:r>
    </w:p>
    <w:p w:rsidR="00C168FC" w:rsidRDefault="00C168FC">
      <w:pPr>
        <w:pStyle w:val="newncpi"/>
      </w:pPr>
      <w:r>
        <w:t>сделок по телефонным заказам; и</w:t>
      </w:r>
    </w:p>
    <w:p w:rsidR="00C168FC" w:rsidRDefault="00C168FC">
      <w:pPr>
        <w:pStyle w:val="newncpi"/>
      </w:pPr>
      <w:r>
        <w:t>б) спроектированное для установки пользователем без дальнейшей существенной поддержки поставщиком; или</w:t>
      </w:r>
    </w:p>
    <w:p w:rsidR="00C168FC" w:rsidRDefault="00C168FC">
      <w:pPr>
        <w:pStyle w:val="point"/>
      </w:pPr>
      <w:r>
        <w:t>2) В общественной сфере.</w:t>
      </w:r>
    </w:p>
    <w:p w:rsidR="00C168FC" w:rsidRDefault="00C168FC">
      <w:pPr>
        <w:pStyle w:val="point"/>
      </w:pPr>
      <w:r>
        <w:t>4. Определение терминов, используемых в настоящем перечне, и расшифровка их сокращений.</w:t>
      </w:r>
    </w:p>
    <w:p w:rsidR="00C168FC" w:rsidRDefault="00C168FC">
      <w:pPr>
        <w:pStyle w:val="newncpi"/>
      </w:pPr>
      <w:r>
        <w:t>Термин «В общественной сфере» применительно к технологии или программному обеспечению означает, что они были сделаны доступными для неопределенного круга лиц без ограничений на дальнейшее распространение (общее технологическое примечание и общее примечание по программному обеспечению).</w:t>
      </w:r>
    </w:p>
    <w:p w:rsidR="00C168FC" w:rsidRDefault="00C168FC">
      <w:pPr>
        <w:pStyle w:val="newncpi"/>
      </w:pPr>
      <w:r>
        <w:t>Примечание.</w:t>
      </w:r>
    </w:p>
    <w:p w:rsidR="00C168FC" w:rsidRDefault="00C168FC">
      <w:pPr>
        <w:pStyle w:val="newncpi"/>
      </w:pPr>
      <w:r>
        <w:t>Ограничения, накладываемые авторским или издательским правом, не выводят технологию или программное обеспечение из нахождения в общественной сфере.</w:t>
      </w:r>
    </w:p>
    <w:p w:rsidR="00C168FC" w:rsidRDefault="00C168FC">
      <w:pPr>
        <w:pStyle w:val="newncpi"/>
      </w:pPr>
      <w:r>
        <w:t>Применение – эксплуатация, монтажные работы (включая установку на местах), техническое обслуживание, поверка, ремонт, капитальный ремонт, восстановление (все категории перечня и общее технологическое примечание).</w:t>
      </w:r>
    </w:p>
    <w:p w:rsidR="00C168FC" w:rsidRDefault="00C168FC">
      <w:pPr>
        <w:pStyle w:val="newncpi"/>
      </w:pPr>
      <w:r>
        <w:t>Программное обеспечение – набор одной или более программы или микропрограммы, записанных на любом виде носителя (весь перечень).</w:t>
      </w:r>
    </w:p>
    <w:p w:rsidR="00C168FC" w:rsidRDefault="00C168FC">
      <w:pPr>
        <w:pStyle w:val="newncpi"/>
      </w:pPr>
      <w:r>
        <w:t>Разработка – все стадии работ до серийного производства, такие как проектирование, проектные исследования, анализ проектных вариантов, эскизное проектирование, сборка и испытание прототипов (опытных образцов), создание схемы опытного производства и технической документации, разработка технологии производства, проектирование изделия в целом, компоновка (весь перечень).</w:t>
      </w:r>
    </w:p>
    <w:p w:rsidR="00C168FC" w:rsidRDefault="00C168FC">
      <w:pPr>
        <w:pStyle w:val="newncpi"/>
      </w:pPr>
      <w:r>
        <w:t>Технология – специальная информация, которая требуется для разработки, производства или применения какой-либо продукции. Информация принимает форму технических данных или технической помощи. Контролируемая технология определена в общем технологическом примечании и настоящем перечне.</w:t>
      </w:r>
    </w:p>
    <w:p w:rsidR="00C168FC" w:rsidRDefault="00C168FC">
      <w:pPr>
        <w:pStyle w:val="newncpi"/>
      </w:pPr>
      <w:r>
        <w:t>Химические средства для борьбы с массовыми беспорядками – вещества, которые при ожидаемых условиях использования для целей сдерживания массовых беспорядков (борьбы с массовыми беспорядками) быстро вызывают у людей чувствительные раздражения или эффект физического отключения (неспособность к физическим действиям), которые проходят через короткое время после окончания их воздействия (слезоточивые газы являются подгруппой веществ для сдерживания массовых беспорядков).</w:t>
      </w:r>
    </w:p>
    <w:p w:rsidR="00C168FC" w:rsidRDefault="00C168FC">
      <w:pPr>
        <w:pStyle w:val="newncpi"/>
      </w:pPr>
      <w:r>
        <w:t> </w:t>
      </w:r>
    </w:p>
    <w:p w:rsidR="00C168FC" w:rsidRDefault="00C168FC">
      <w:pPr>
        <w:pStyle w:val="newncpi"/>
      </w:pPr>
      <w:r>
        <w:t> </w:t>
      </w:r>
    </w:p>
    <w:p w:rsidR="009128FB" w:rsidRDefault="009128FB"/>
    <w:sectPr w:rsidR="009128FB" w:rsidSect="00C168FC">
      <w:headerReference w:type="even" r:id="rId7"/>
      <w:headerReference w:type="default" r:id="rId8"/>
      <w:pgSz w:w="11906" w:h="16838"/>
      <w:pgMar w:top="1134" w:right="850" w:bottom="1134" w:left="17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7AB" w:rsidRDefault="00AA77AB" w:rsidP="00C168FC">
      <w:pPr>
        <w:spacing w:after="0" w:line="240" w:lineRule="auto"/>
      </w:pPr>
      <w:r>
        <w:separator/>
      </w:r>
    </w:p>
  </w:endnote>
  <w:endnote w:type="continuationSeparator" w:id="1">
    <w:p w:rsidR="00AA77AB" w:rsidRDefault="00AA77AB" w:rsidP="00C16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7AB" w:rsidRDefault="00AA77AB" w:rsidP="00C168FC">
      <w:pPr>
        <w:spacing w:after="0" w:line="240" w:lineRule="auto"/>
      </w:pPr>
      <w:r>
        <w:separator/>
      </w:r>
    </w:p>
  </w:footnote>
  <w:footnote w:type="continuationSeparator" w:id="1">
    <w:p w:rsidR="00AA77AB" w:rsidRDefault="00AA77AB" w:rsidP="00C168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FC" w:rsidRDefault="00C168FC" w:rsidP="0037596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168FC" w:rsidRDefault="00C168F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FC" w:rsidRPr="00C168FC" w:rsidRDefault="00C168FC" w:rsidP="0037596B">
    <w:pPr>
      <w:pStyle w:val="a5"/>
      <w:framePr w:wrap="around" w:vAnchor="text" w:hAnchor="margin" w:xAlign="center" w:y="1"/>
      <w:rPr>
        <w:rStyle w:val="a9"/>
        <w:rFonts w:ascii="Times New Roman" w:hAnsi="Times New Roman" w:cs="Times New Roman"/>
        <w:sz w:val="24"/>
      </w:rPr>
    </w:pPr>
    <w:r w:rsidRPr="00C168FC">
      <w:rPr>
        <w:rStyle w:val="a9"/>
        <w:rFonts w:ascii="Times New Roman" w:hAnsi="Times New Roman" w:cs="Times New Roman"/>
        <w:sz w:val="24"/>
      </w:rPr>
      <w:fldChar w:fldCharType="begin"/>
    </w:r>
    <w:r w:rsidRPr="00C168FC">
      <w:rPr>
        <w:rStyle w:val="a9"/>
        <w:rFonts w:ascii="Times New Roman" w:hAnsi="Times New Roman" w:cs="Times New Roman"/>
        <w:sz w:val="24"/>
      </w:rPr>
      <w:instrText xml:space="preserve">PAGE  </w:instrText>
    </w:r>
    <w:r w:rsidRPr="00C168FC">
      <w:rPr>
        <w:rStyle w:val="a9"/>
        <w:rFonts w:ascii="Times New Roman" w:hAnsi="Times New Roman" w:cs="Times New Roman"/>
        <w:sz w:val="24"/>
      </w:rPr>
      <w:fldChar w:fldCharType="separate"/>
    </w:r>
    <w:r>
      <w:rPr>
        <w:rStyle w:val="a9"/>
        <w:rFonts w:ascii="Times New Roman" w:hAnsi="Times New Roman" w:cs="Times New Roman"/>
        <w:noProof/>
        <w:sz w:val="24"/>
      </w:rPr>
      <w:t>78</w:t>
    </w:r>
    <w:r w:rsidRPr="00C168FC">
      <w:rPr>
        <w:rStyle w:val="a9"/>
        <w:rFonts w:ascii="Times New Roman" w:hAnsi="Times New Roman" w:cs="Times New Roman"/>
        <w:sz w:val="24"/>
      </w:rPr>
      <w:fldChar w:fldCharType="end"/>
    </w:r>
  </w:p>
  <w:p w:rsidR="00C168FC" w:rsidRPr="00C168FC" w:rsidRDefault="00C168FC">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C168FC"/>
    <w:rsid w:val="001F7B9E"/>
    <w:rsid w:val="00457ABC"/>
    <w:rsid w:val="00521916"/>
    <w:rsid w:val="009128FB"/>
    <w:rsid w:val="009E1CC6"/>
    <w:rsid w:val="00AA77AB"/>
    <w:rsid w:val="00C16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68FC"/>
    <w:rPr>
      <w:color w:val="154C94"/>
      <w:u w:val="single"/>
    </w:rPr>
  </w:style>
  <w:style w:type="character" w:styleId="a4">
    <w:name w:val="FollowedHyperlink"/>
    <w:basedOn w:val="a0"/>
    <w:uiPriority w:val="99"/>
    <w:semiHidden/>
    <w:unhideWhenUsed/>
    <w:rsid w:val="00C168FC"/>
    <w:rPr>
      <w:color w:val="154C94"/>
      <w:u w:val="single"/>
    </w:rPr>
  </w:style>
  <w:style w:type="paragraph" w:customStyle="1" w:styleId="part">
    <w:name w:val="part"/>
    <w:basedOn w:val="a"/>
    <w:rsid w:val="00C168F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C168F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168F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168F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168F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168F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168F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168F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168F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168F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168F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168F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168F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168F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168F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168F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168F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168F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168F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168F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168F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168F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168F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168F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168F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168F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168F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168F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168F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168F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168F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168F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168F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168F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168F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168F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168F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168F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168F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168F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168F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168F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168F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168F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168F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168F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168F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168F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168F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168F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168F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168F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168F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168F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168F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168F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168F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168F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168F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168F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168F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168F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168F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168F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168F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168F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168F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168F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168F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168F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168F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168F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168F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168F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168FC"/>
    <w:rPr>
      <w:rFonts w:ascii="Times New Roman" w:hAnsi="Times New Roman" w:cs="Times New Roman" w:hint="default"/>
      <w:caps/>
    </w:rPr>
  </w:style>
  <w:style w:type="character" w:customStyle="1" w:styleId="promulgator">
    <w:name w:val="promulgator"/>
    <w:basedOn w:val="a0"/>
    <w:rsid w:val="00C168FC"/>
    <w:rPr>
      <w:rFonts w:ascii="Times New Roman" w:hAnsi="Times New Roman" w:cs="Times New Roman" w:hint="default"/>
      <w:caps/>
    </w:rPr>
  </w:style>
  <w:style w:type="character" w:customStyle="1" w:styleId="datepr">
    <w:name w:val="datepr"/>
    <w:basedOn w:val="a0"/>
    <w:rsid w:val="00C168FC"/>
    <w:rPr>
      <w:rFonts w:ascii="Times New Roman" w:hAnsi="Times New Roman" w:cs="Times New Roman" w:hint="default"/>
    </w:rPr>
  </w:style>
  <w:style w:type="character" w:customStyle="1" w:styleId="datecity">
    <w:name w:val="datecity"/>
    <w:basedOn w:val="a0"/>
    <w:rsid w:val="00C168FC"/>
    <w:rPr>
      <w:rFonts w:ascii="Times New Roman" w:hAnsi="Times New Roman" w:cs="Times New Roman" w:hint="default"/>
      <w:sz w:val="24"/>
      <w:szCs w:val="24"/>
    </w:rPr>
  </w:style>
  <w:style w:type="character" w:customStyle="1" w:styleId="datereg">
    <w:name w:val="datereg"/>
    <w:basedOn w:val="a0"/>
    <w:rsid w:val="00C168FC"/>
    <w:rPr>
      <w:rFonts w:ascii="Times New Roman" w:hAnsi="Times New Roman" w:cs="Times New Roman" w:hint="default"/>
    </w:rPr>
  </w:style>
  <w:style w:type="character" w:customStyle="1" w:styleId="number">
    <w:name w:val="number"/>
    <w:basedOn w:val="a0"/>
    <w:rsid w:val="00C168FC"/>
    <w:rPr>
      <w:rFonts w:ascii="Times New Roman" w:hAnsi="Times New Roman" w:cs="Times New Roman" w:hint="default"/>
    </w:rPr>
  </w:style>
  <w:style w:type="character" w:customStyle="1" w:styleId="bigsimbol">
    <w:name w:val="bigsimbol"/>
    <w:basedOn w:val="a0"/>
    <w:rsid w:val="00C168FC"/>
    <w:rPr>
      <w:rFonts w:ascii="Times New Roman" w:hAnsi="Times New Roman" w:cs="Times New Roman" w:hint="default"/>
      <w:caps/>
    </w:rPr>
  </w:style>
  <w:style w:type="character" w:customStyle="1" w:styleId="razr">
    <w:name w:val="razr"/>
    <w:basedOn w:val="a0"/>
    <w:rsid w:val="00C168FC"/>
    <w:rPr>
      <w:rFonts w:ascii="Times New Roman" w:hAnsi="Times New Roman" w:cs="Times New Roman" w:hint="default"/>
      <w:spacing w:val="30"/>
    </w:rPr>
  </w:style>
  <w:style w:type="character" w:customStyle="1" w:styleId="onesymbol">
    <w:name w:val="onesymbol"/>
    <w:basedOn w:val="a0"/>
    <w:rsid w:val="00C168FC"/>
    <w:rPr>
      <w:rFonts w:ascii="Symbol" w:hAnsi="Symbol" w:hint="default"/>
    </w:rPr>
  </w:style>
  <w:style w:type="character" w:customStyle="1" w:styleId="onewind3">
    <w:name w:val="onewind3"/>
    <w:basedOn w:val="a0"/>
    <w:rsid w:val="00C168FC"/>
    <w:rPr>
      <w:rFonts w:ascii="Wingdings 3" w:hAnsi="Wingdings 3" w:hint="default"/>
    </w:rPr>
  </w:style>
  <w:style w:type="character" w:customStyle="1" w:styleId="onewind2">
    <w:name w:val="onewind2"/>
    <w:basedOn w:val="a0"/>
    <w:rsid w:val="00C168FC"/>
    <w:rPr>
      <w:rFonts w:ascii="Wingdings 2" w:hAnsi="Wingdings 2" w:hint="default"/>
    </w:rPr>
  </w:style>
  <w:style w:type="character" w:customStyle="1" w:styleId="onewind">
    <w:name w:val="onewind"/>
    <w:basedOn w:val="a0"/>
    <w:rsid w:val="00C168FC"/>
    <w:rPr>
      <w:rFonts w:ascii="Wingdings" w:hAnsi="Wingdings" w:hint="default"/>
    </w:rPr>
  </w:style>
  <w:style w:type="character" w:customStyle="1" w:styleId="rednoun">
    <w:name w:val="rednoun"/>
    <w:basedOn w:val="a0"/>
    <w:rsid w:val="00C168FC"/>
  </w:style>
  <w:style w:type="character" w:customStyle="1" w:styleId="post">
    <w:name w:val="post"/>
    <w:basedOn w:val="a0"/>
    <w:rsid w:val="00C168FC"/>
    <w:rPr>
      <w:rFonts w:ascii="Times New Roman" w:hAnsi="Times New Roman" w:cs="Times New Roman" w:hint="default"/>
      <w:b/>
      <w:bCs/>
      <w:sz w:val="22"/>
      <w:szCs w:val="22"/>
    </w:rPr>
  </w:style>
  <w:style w:type="character" w:customStyle="1" w:styleId="pers">
    <w:name w:val="pers"/>
    <w:basedOn w:val="a0"/>
    <w:rsid w:val="00C168FC"/>
    <w:rPr>
      <w:rFonts w:ascii="Times New Roman" w:hAnsi="Times New Roman" w:cs="Times New Roman" w:hint="default"/>
      <w:b/>
      <w:bCs/>
      <w:sz w:val="22"/>
      <w:szCs w:val="22"/>
    </w:rPr>
  </w:style>
  <w:style w:type="character" w:customStyle="1" w:styleId="arabic">
    <w:name w:val="arabic"/>
    <w:basedOn w:val="a0"/>
    <w:rsid w:val="00C168FC"/>
    <w:rPr>
      <w:rFonts w:ascii="Times New Roman" w:hAnsi="Times New Roman" w:cs="Times New Roman" w:hint="default"/>
    </w:rPr>
  </w:style>
  <w:style w:type="character" w:customStyle="1" w:styleId="articlec">
    <w:name w:val="articlec"/>
    <w:basedOn w:val="a0"/>
    <w:rsid w:val="00C168FC"/>
    <w:rPr>
      <w:rFonts w:ascii="Times New Roman" w:hAnsi="Times New Roman" w:cs="Times New Roman" w:hint="default"/>
      <w:b/>
      <w:bCs/>
    </w:rPr>
  </w:style>
  <w:style w:type="character" w:customStyle="1" w:styleId="roman">
    <w:name w:val="roman"/>
    <w:basedOn w:val="a0"/>
    <w:rsid w:val="00C168FC"/>
    <w:rPr>
      <w:rFonts w:ascii="Arial" w:hAnsi="Arial" w:cs="Arial" w:hint="default"/>
    </w:rPr>
  </w:style>
  <w:style w:type="character" w:customStyle="1" w:styleId="snoskiindex">
    <w:name w:val="snoskiindex"/>
    <w:basedOn w:val="a0"/>
    <w:rsid w:val="00C168FC"/>
    <w:rPr>
      <w:rFonts w:ascii="Times New Roman" w:hAnsi="Times New Roman" w:cs="Times New Roman" w:hint="default"/>
    </w:rPr>
  </w:style>
  <w:style w:type="table" w:customStyle="1" w:styleId="tablencpi">
    <w:name w:val="tablencpi"/>
    <w:basedOn w:val="a1"/>
    <w:rsid w:val="00C168F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C168F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168FC"/>
  </w:style>
  <w:style w:type="paragraph" w:styleId="a7">
    <w:name w:val="footer"/>
    <w:basedOn w:val="a"/>
    <w:link w:val="a8"/>
    <w:uiPriority w:val="99"/>
    <w:semiHidden/>
    <w:unhideWhenUsed/>
    <w:rsid w:val="00C168F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168FC"/>
  </w:style>
  <w:style w:type="character" w:styleId="a9">
    <w:name w:val="page number"/>
    <w:basedOn w:val="a0"/>
    <w:uiPriority w:val="99"/>
    <w:semiHidden/>
    <w:unhideWhenUsed/>
    <w:rsid w:val="00C168FC"/>
  </w:style>
  <w:style w:type="table" w:styleId="aa">
    <w:name w:val="Table Grid"/>
    <w:basedOn w:val="a1"/>
    <w:uiPriority w:val="59"/>
    <w:rsid w:val="00C168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381</Pages>
  <Words>147857</Words>
  <Characters>983249</Characters>
  <Application>Microsoft Office Word</Application>
  <DocSecurity>0</DocSecurity>
  <Lines>35116</Lines>
  <Paragraphs>12567</Paragraphs>
  <ScaleCrop>false</ScaleCrop>
  <Company/>
  <LinksUpToDate>false</LinksUpToDate>
  <CharactersWithSpaces>1118539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KurnosovSO</dc:creator>
  <cp:lastModifiedBy>KurnosovSO</cp:lastModifiedBy>
  <cp:revision>1</cp:revision>
  <dcterms:created xsi:type="dcterms:W3CDTF">2022-05-06T12:50:00Z</dcterms:created>
  <dcterms:modified xsi:type="dcterms:W3CDTF">2022-05-06T12:52:00Z</dcterms:modified>
</cp:coreProperties>
</file>