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23" w:rsidRPr="00C03523" w:rsidRDefault="00660B2E" w:rsidP="00C035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C03523" w:rsidRPr="00C03523">
        <w:rPr>
          <w:rFonts w:ascii="Times New Roman" w:hAnsi="Times New Roman" w:cs="Times New Roman"/>
          <w:b/>
          <w:sz w:val="30"/>
          <w:szCs w:val="30"/>
        </w:rPr>
        <w:t>ассажирск</w:t>
      </w:r>
      <w:r>
        <w:rPr>
          <w:rFonts w:ascii="Times New Roman" w:hAnsi="Times New Roman" w:cs="Times New Roman"/>
          <w:b/>
          <w:sz w:val="30"/>
          <w:szCs w:val="30"/>
        </w:rPr>
        <w:t>ая</w:t>
      </w:r>
      <w:r w:rsidR="00C03523" w:rsidRPr="00C03523">
        <w:rPr>
          <w:rFonts w:ascii="Times New Roman" w:hAnsi="Times New Roman" w:cs="Times New Roman"/>
          <w:b/>
          <w:sz w:val="30"/>
          <w:szCs w:val="30"/>
        </w:rPr>
        <w:t xml:space="preserve"> таможенн</w:t>
      </w:r>
      <w:r>
        <w:rPr>
          <w:rFonts w:ascii="Times New Roman" w:hAnsi="Times New Roman" w:cs="Times New Roman"/>
          <w:b/>
          <w:sz w:val="30"/>
          <w:szCs w:val="30"/>
        </w:rPr>
        <w:t>ая</w:t>
      </w:r>
      <w:r w:rsidR="00C03523" w:rsidRPr="00C03523">
        <w:rPr>
          <w:rFonts w:ascii="Times New Roman" w:hAnsi="Times New Roman" w:cs="Times New Roman"/>
          <w:b/>
          <w:sz w:val="30"/>
          <w:szCs w:val="30"/>
        </w:rPr>
        <w:t xml:space="preserve"> деклараци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C03523" w:rsidRPr="00C03523">
        <w:rPr>
          <w:rFonts w:ascii="Times New Roman" w:hAnsi="Times New Roman" w:cs="Times New Roman"/>
          <w:b/>
          <w:sz w:val="30"/>
          <w:szCs w:val="30"/>
        </w:rPr>
        <w:t xml:space="preserve"> в виде документа на бумажном носителе</w:t>
      </w:r>
    </w:p>
    <w:p w:rsidR="00C03523" w:rsidRPr="00C03523" w:rsidRDefault="00C03523" w:rsidP="00C035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3523" w:rsidRDefault="00C03523" w:rsidP="00C0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Бланк пассажирской таможенной декларации в виде документа на бумажном носителе имеет размер 148</w:t>
      </w:r>
      <w:r>
        <w:rPr>
          <w:rFonts w:ascii="Times New Roman" w:hAnsi="Times New Roman" w:cs="Times New Roman"/>
          <w:bCs/>
          <w:sz w:val="30"/>
          <w:szCs w:val="30"/>
        </w:rPr>
        <w:t>x</w:t>
      </w:r>
      <w:r w:rsidRPr="00C03523">
        <w:rPr>
          <w:rFonts w:ascii="Times New Roman" w:hAnsi="Times New Roman" w:cs="Times New Roman"/>
          <w:bCs/>
          <w:sz w:val="30"/>
          <w:szCs w:val="30"/>
        </w:rPr>
        <w:t>210 мм (формат A5) или</w:t>
      </w:r>
      <w:r>
        <w:rPr>
          <w:rFonts w:ascii="Times New Roman" w:hAnsi="Times New Roman" w:cs="Times New Roman"/>
          <w:bCs/>
          <w:sz w:val="30"/>
          <w:szCs w:val="30"/>
        </w:rPr>
        <w:br/>
        <w:t>210x</w:t>
      </w:r>
      <w:r w:rsidRPr="00C03523">
        <w:rPr>
          <w:rFonts w:ascii="Times New Roman" w:hAnsi="Times New Roman" w:cs="Times New Roman"/>
          <w:bCs/>
          <w:sz w:val="30"/>
          <w:szCs w:val="30"/>
        </w:rPr>
        <w:t>296 (формат A4), изготавливается типографским способом или распечатывается с использованием печатающих устройств на одном листе с двух сторон.</w:t>
      </w:r>
    </w:p>
    <w:p w:rsidR="00660B2E" w:rsidRPr="00C03523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Пассажирская таможенная декларация в виде документа на бумажном носителе может заполняться в 1 экземпляре, который предназначен для таможенного органа, при таможенном декларировании:</w:t>
      </w:r>
    </w:p>
    <w:p w:rsidR="00660B2E" w:rsidRPr="00C03523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авт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и мототранспортных средств для личного пользования в случае, если в соответствии с законодательством государств-членов предусмотрена выдача документа, оформляемого таможенным органом после выпуска таких транспортных средств;</w:t>
      </w:r>
    </w:p>
    <w:p w:rsid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ввозимых на таможенную территорию Союза товаров для личного пользования, не подлежащих таможенному декларированию, в случае осуществления таможенного декларирования таких товаров по желанию физического лица.</w:t>
      </w:r>
    </w:p>
    <w:p w:rsidR="00C03523" w:rsidRDefault="00660B2E" w:rsidP="00C0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 остальных случаях п</w:t>
      </w:r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ассажирская таможенная декларация </w:t>
      </w:r>
      <w:r>
        <w:rPr>
          <w:rFonts w:ascii="Times New Roman" w:hAnsi="Times New Roman" w:cs="Times New Roman"/>
          <w:bCs/>
          <w:sz w:val="30"/>
          <w:szCs w:val="30"/>
        </w:rPr>
        <w:t xml:space="preserve">заполняется в 2 экземплярах. </w:t>
      </w:r>
      <w:r w:rsidR="00C03523" w:rsidRPr="00C03523">
        <w:rPr>
          <w:rFonts w:ascii="Times New Roman" w:hAnsi="Times New Roman" w:cs="Times New Roman"/>
          <w:bCs/>
          <w:sz w:val="30"/>
          <w:szCs w:val="30"/>
        </w:rPr>
        <w:t>Один экземпляр предназначен для таможенного органа, которому подается пассажирская таможенная декларация, а другой - для декларанта.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Все графы, поля и строки пассажирской таможенной декларации и приложения к ней (за исключением поля "Для служебных отметок") заполняются декларантом или от его имени таможенным представителем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Приложение к пассажирской таможенной декларации не заполняется в случае отсутствия у декларанта наличных денежных средств и (или) денежных инструментов, подлежащих таможенному декларированию.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Пассажирская таможенная декларация в виде документа на бумажном носителе заполняется разборчиво от руки или с использованием печатающих устройств.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Если в фамилии, имени, отчестве (при наличии) иностранных физических лиц, наименованиях иностранных лиц, товарных знаков, марок, моделей и т.п. согласно документам используются буквы латинского алфавита, такие сведения указываются в пассажирской таможенной декларации буквами латинского алфавита.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 xml:space="preserve">Если при заполнении пассажирской таможенной декларации в виде документа на бумажном носителе в графах 4 и (или) 5 </w:t>
      </w:r>
      <w:r w:rsidRPr="00660B2E">
        <w:rPr>
          <w:rFonts w:ascii="Times New Roman" w:hAnsi="Times New Roman" w:cs="Times New Roman"/>
          <w:bCs/>
          <w:sz w:val="30"/>
          <w:szCs w:val="30"/>
        </w:rPr>
        <w:lastRenderedPageBreak/>
        <w:t>недостаточно места для указания сведений, такие сведения указываются на других бланках пассажирской таможенной декларации, которые рассматриваются в качестве дополнительных листов пассажирской таможенной декларации, за исключением случаев</w:t>
      </w:r>
      <w:r>
        <w:rPr>
          <w:rFonts w:ascii="Times New Roman" w:hAnsi="Times New Roman" w:cs="Times New Roman"/>
          <w:bCs/>
          <w:sz w:val="30"/>
          <w:szCs w:val="30"/>
        </w:rPr>
        <w:t xml:space="preserve"> составления описи товаров</w:t>
      </w:r>
      <w:r w:rsidRPr="00660B2E">
        <w:rPr>
          <w:rFonts w:ascii="Times New Roman" w:hAnsi="Times New Roman" w:cs="Times New Roman"/>
          <w:bCs/>
          <w:sz w:val="30"/>
          <w:szCs w:val="30"/>
        </w:rPr>
        <w:t>.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При использовании бланков пассажирской таможенной декларации в качестве дополнительных листов пассажирской таможенной декларации в правом верхнем углу таких бланков производится запись: "Лист N ___" (указывается порядковый номер листа) и заполняются графы 1, 4 и (или) 5, при этом на основном бланке пассажирской таможенной декларации в правом верхнем углу лицевой стороны производится запись: "Дополнительных листов ____" (указывается количество листов).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Опись товаров составляется в следующих случаях: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а) в графе 4 пассажирской таможенной декларации, используемой для помещения товаров под таможенную процедуру таможенного транзита, недостаточно места для указания необходимых сведений о товарах;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б) в графе 4 пассажирской таможенной декларации недостаточно места для указания необходимых сведений о товарах, ввозимых на таможенную территорию Союза с освобождением от уплаты таможенных пошлин, налогов в целях свободного обращения;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в) в графе 4 пассажирской таможенной декларации недостаточно места для указания необходимых сведений о товарах, вывозимых с таможенной территории Союза в несопровождаемом багаже или в качестве товаров, доставляемых перевозчиком;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г) при таможенном декларировании товаров физических лиц, не достигших 16-летнего возраста, руководителем группы таких лиц или представителем перевозчика при организованном выезде (въезде) без сопровождения родителей, усыновителей, опекунов или попечителей, иных лиц (с разбивкой по каждому физическому лицу).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Опись товаров составляется в произвольной форме с указанием: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660B2E">
        <w:rPr>
          <w:rFonts w:ascii="Times New Roman" w:hAnsi="Times New Roman" w:cs="Times New Roman"/>
          <w:bCs/>
          <w:sz w:val="30"/>
          <w:szCs w:val="30"/>
        </w:rPr>
        <w:t>а) наименования товара (категорий товаров) и его (их) описания (идентификационного номера (при наличии), товарного знака, материала, из которого изготовлен товар, цвета и т.п.);</w:t>
      </w:r>
      <w:proofErr w:type="gramEnd"/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б) общего количества в килограммах и (или) дополнительных единицах измерения (литрах, штуках) и общей стоимости всех товаров (в валюте государства-члена, евро или долларах США);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 xml:space="preserve">в) наименований, дат и номеров документа, подтверждающего соблюдение условий ввоза товаров с освобождением от уплаты таможенных пошлин, налогов, и (или) документа, подтверждающего </w:t>
      </w:r>
      <w:r w:rsidRPr="00660B2E">
        <w:rPr>
          <w:rFonts w:ascii="Times New Roman" w:hAnsi="Times New Roman" w:cs="Times New Roman"/>
          <w:bCs/>
          <w:sz w:val="30"/>
          <w:szCs w:val="30"/>
        </w:rPr>
        <w:lastRenderedPageBreak/>
        <w:t>соблюдение ограничений, а также наименования органа, выдавшего соответствующий документ;</w:t>
      </w:r>
    </w:p>
    <w:p w:rsid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60B2E">
        <w:rPr>
          <w:rFonts w:ascii="Times New Roman" w:hAnsi="Times New Roman" w:cs="Times New Roman"/>
          <w:bCs/>
          <w:sz w:val="30"/>
          <w:szCs w:val="30"/>
        </w:rPr>
        <w:t>г) фамилии, имени, отчества (при наличии) и подписи декларанта, работника таможенного представителя или лица, действующего от имени и по поручению декларанта в случаях, определенных приложением N 5 к Решению N 107.</w:t>
      </w:r>
    </w:p>
    <w:p w:rsid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60B2E" w:rsidRPr="00C03523" w:rsidRDefault="00660B2E" w:rsidP="00660B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Порядок заполнения п</w:t>
      </w:r>
      <w:r w:rsidRPr="00C03523">
        <w:rPr>
          <w:rFonts w:ascii="Times New Roman" w:hAnsi="Times New Roman" w:cs="Times New Roman"/>
          <w:b/>
          <w:sz w:val="30"/>
          <w:szCs w:val="30"/>
        </w:rPr>
        <w:t>ассажирск</w:t>
      </w:r>
      <w:r>
        <w:rPr>
          <w:rFonts w:ascii="Times New Roman" w:hAnsi="Times New Roman" w:cs="Times New Roman"/>
          <w:b/>
          <w:sz w:val="30"/>
          <w:szCs w:val="30"/>
        </w:rPr>
        <w:t xml:space="preserve">ой </w:t>
      </w:r>
      <w:r w:rsidRPr="00C03523">
        <w:rPr>
          <w:rFonts w:ascii="Times New Roman" w:hAnsi="Times New Roman" w:cs="Times New Roman"/>
          <w:b/>
          <w:sz w:val="30"/>
          <w:szCs w:val="30"/>
        </w:rPr>
        <w:t>таможенн</w:t>
      </w:r>
      <w:r>
        <w:rPr>
          <w:rFonts w:ascii="Times New Roman" w:hAnsi="Times New Roman" w:cs="Times New Roman"/>
          <w:b/>
          <w:sz w:val="30"/>
          <w:szCs w:val="30"/>
        </w:rPr>
        <w:t>ой</w:t>
      </w:r>
      <w:r w:rsidRPr="00C03523">
        <w:rPr>
          <w:rFonts w:ascii="Times New Roman" w:hAnsi="Times New Roman" w:cs="Times New Roman"/>
          <w:b/>
          <w:sz w:val="30"/>
          <w:szCs w:val="30"/>
        </w:rPr>
        <w:t xml:space="preserve"> деклараци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C03523">
        <w:rPr>
          <w:rFonts w:ascii="Times New Roman" w:hAnsi="Times New Roman" w:cs="Times New Roman"/>
          <w:b/>
          <w:sz w:val="30"/>
          <w:szCs w:val="30"/>
        </w:rPr>
        <w:t xml:space="preserve"> в виде документа на бумажном носителе</w:t>
      </w:r>
    </w:p>
    <w:p w:rsidR="00660B2E" w:rsidRPr="00660B2E" w:rsidRDefault="00660B2E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03523" w:rsidRPr="00C03523" w:rsidRDefault="005E4687" w:rsidP="0066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4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1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в следующем порядке. В графе отдельными строками указываются сведения о декларанте: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а) фамилия, имя, отчество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б) сведения о </w:t>
      </w:r>
      <w:hyperlink r:id="rId5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документе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>, удостоверяющем личность: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документа;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страны, уполномоченным органом которой выдан документ;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серия (при наличии) и номер документа;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дата выдачи документа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страны;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административно-территориальная единица (регион, область, район и т.п.);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населенный пункт;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улица (бульвар, проспект и т.п.);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номер дома;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номер корпуса (строения);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номер квартиры;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г) наименование страны отправления и наименование страны назначения.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6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2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в следующем порядке.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поле </w:t>
      </w:r>
      <w:hyperlink r:id="rId7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графы 2.1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проставляется знак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8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3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в следующем порядке.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9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поле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"Транзит" проставляется знак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10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Графы 3.1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и </w:t>
      </w:r>
      <w:hyperlink r:id="rId11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3.3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не заполняются.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12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графе 3.2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сведения о наличии товаров, ввозимых с освобождением от уплаты таможенных пошлин, налогов, указываются путем проставления в соответствующем поле знака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В </w:t>
      </w:r>
      <w:hyperlink r:id="rId13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графах 3.4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- </w:t>
      </w:r>
      <w:hyperlink r:id="rId14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3.10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сведения о наличии товаров, в отношении которых подлежат соблюдению запреты и ограничения в соответствии со </w:t>
      </w:r>
      <w:hyperlink r:id="rId15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статьей 7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Таможенного 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кодекса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и требуется представление документов и (или) сведений, подтверждающих соблюдение таких запретов и ограничений, указываются путем проставления в соответствующих полях знака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16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4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в следующем порядке.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17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графе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указываются сведения о товарах, наличие которых указано в </w:t>
      </w:r>
      <w:hyperlink r:id="rId18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графах 3.2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3.4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- </w:t>
      </w:r>
      <w:hyperlink r:id="rId20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3.10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>, и (или) об иных товарах, помещаемых под таможенную процедуру таможенного транзита.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21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колонке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"N </w:t>
      </w:r>
      <w:proofErr w:type="spellStart"/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п</w:t>
      </w:r>
      <w:proofErr w:type="spellEnd"/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/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п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 указывается порядковый номер.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22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колонке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документы" указываются: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т.п.);</w:t>
      </w:r>
      <w:proofErr w:type="gramEnd"/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наименования,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дата и номер документа, подтверждающего предоставление обеспечения исполнения обязанности по уплате таможенных пошлин, налогов.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23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колонке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"Вес (с учетом фактически перемещаемой первичной упаковки) (кг)/количество (л, шт.)" указывается общее количество всех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штуках).</w:t>
      </w:r>
      <w:proofErr w:type="gramEnd"/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24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колонке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"Стоимость (в валюте государства - члена ЕАЭС, евро или долларах США)" указываются общая стоимость всех товаров (в валюте государства-члена, евро или долларах США) и наименование валюты.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При использовании описи товаров в случаях, определенных </w:t>
      </w:r>
      <w:hyperlink r:id="rId25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подпунктом "а" пункта 14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и </w:t>
      </w:r>
      <w:hyperlink r:id="rId26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пунктом 16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настоящего Порядка, в </w:t>
      </w:r>
      <w:hyperlink r:id="rId27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графе 4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вместо сведений, указанных в настоящем пункте, производится запись: </w:t>
      </w:r>
      <w:r w:rsidRPr="00C03523">
        <w:rPr>
          <w:rFonts w:ascii="Times New Roman" w:hAnsi="Times New Roman" w:cs="Times New Roman"/>
          <w:bCs/>
          <w:sz w:val="30"/>
          <w:szCs w:val="30"/>
        </w:rPr>
        <w:lastRenderedPageBreak/>
        <w:t>"Товары для личного пользования согласно прилагаемой описи на ____ листах" (количество листов указывается прописью).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28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5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в следующем порядке.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29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поле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"Транзит" проставляется знак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Сведения о ввозе с освобождением от уплаты таможенных пошлин, налогов транспортного средства для личного пользования указываются путем проставления в соответствующем поле знака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Сведения о наличии авт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и мототранспортного средства для личного пользования и (или) прицепа к авто- и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мототранспортному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средству для личного пользования указываются путем проставления в соответствующих полях знака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отношении авт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и мототранспортного средства для личного пользования указываются следующие сведения: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марка, модель;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регистрационный номер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страны регистрации (при наличии регистрации);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идентификационный номер;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рабочий объем двигателя (в кубических сантиметрах);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номер кузова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номер шасси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момент выпуска (дата изготовления);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стоимость (в валюте государства-члена, евро или долларах США) и наименование валюты.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отношении прицепа к авт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и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мототранспортному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средству для личного пользования указываются следующие сведения: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марка, модель;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регистрационный номер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страны регистрации (при наличии регистрации);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идентификационный номер;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номер шасси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момент выпуска (дата изготовления);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стоимость (в валюте государства-члена, евро или долларах США) и наименование валюты.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отношении водного судна указываются следующие сведения: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вид;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регистрационный номер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страны регистрации (при наличии регистрации);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стоимость (в валюте государства-члена, евро или долларах США) и наименование валюты;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масса (в килограммах);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длина корпуса (в метрах).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отношении воздушного судна указываются следующие сведения: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lastRenderedPageBreak/>
        <w:t>вид;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регистрационный номер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страны регистрации (при наличии регистрации);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стоимость (в валюте государства-члена, евро или долларах США) и наименование валюты;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30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строке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"дата" указывается дата заполнения пассажирской таможенной декларации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31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строке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"подпись"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 </w:t>
      </w:r>
      <w:hyperlink r:id="rId32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приложением N 5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к Решению N 107.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33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строке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"Ф.И.О. лица, действующего от имени и по поручению декларанта, реквизиты документа" указываются следующие сведения: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случае осуществления таможенного декларирования таможенным представителем: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фамилия, имя, отчество (при наличии), должность работника таможенного представителя;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регистрационный номер юридического лица в реестре таможенных представителей;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номер и дата договора таможенного представителя с декларантом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случае осуществления таможенного декларирования лицом, действующим от имени и по поручению декларанта в случаях, определенных </w:t>
      </w:r>
      <w:hyperlink r:id="rId34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приложением N 5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к Решению N 107: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фамилия, имя, отчество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серия (при наличии), номер, дата выдачи </w:t>
      </w:r>
      <w:hyperlink r:id="rId35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документа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, удостоверяющего личность,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год), наименование страны, уполномоченным органом которой выдан такой документ;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номер и дата доверенности, указанной в </w:t>
      </w:r>
      <w:hyperlink r:id="rId36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пункте 1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приложения N 5 к Решению N 107.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37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Поле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"Для служебных отметок" заполняется в следующем порядке.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поле вносятся сведения (отметки):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о регистрации пассажирской таможенной декларации, об отказе в регистрации пассажирской таможенной декларации;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о выпуске товаров, об отказе в выпуске товаров;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об отзыве пассажирской таможенной декларации;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о результатах проведенного таможенного контроля;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lastRenderedPageBreak/>
        <w:t>иные сведения, определенные Комиссией и (или) законодательством государств-членов.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случае выпуска товаров в </w:t>
      </w:r>
      <w:hyperlink r:id="rId38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поле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"М.П." проставляется оттиск личной номерной печати должностного лица таможенного органа с проставлением даты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 и времени, а также указываются место и срок доставки, наименование таможенного органа назначения.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случае отказа в выпуске товаров производится запись: "Отказано в выпуске"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случае отзыва пассажирской таможенной </w:t>
      </w:r>
      <w:hyperlink r:id="rId39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декларации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производится запись: "Таможенная декларация отозвана до выпуска".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Сведения (отметки) о регистрации пассажирской таможенной </w:t>
      </w:r>
      <w:hyperlink r:id="rId40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декларации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(об отказе в регистрации пассажирской таможенной декларации), о выпуске товаров (об отказе в выпуске товаров), об отзыве пассажирской таможенной декларации указываются (проставляются) на основном бланке пассажирской таможенной декларации и в описи товаров.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Сведения (отметки) о результатах проведенного таможенного контроля и иные сведения, определенные Комиссией и (или) законодательством государств-членов, указываются (проставляются) на основном бланке пассажирской таможенной </w:t>
      </w:r>
      <w:hyperlink r:id="rId41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декларации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>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Сведения (отметки)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 и времени.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C03523" w:rsidRPr="00660B2E" w:rsidRDefault="00C03523" w:rsidP="00660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660B2E">
        <w:rPr>
          <w:rFonts w:ascii="Times New Roman" w:hAnsi="Times New Roman" w:cs="Times New Roman"/>
          <w:b/>
          <w:bCs/>
          <w:sz w:val="30"/>
          <w:szCs w:val="30"/>
        </w:rPr>
        <w:t>Порядок заполнения приложения к пассажирской таможенной декларации в виде документа на бумажном носителе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правом верхнем углу приложения к пассажирской таможенной декларации указываются фамилия, имя и отчество (при наличии) декларанта.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42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1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в следующем порядке.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43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графе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указывается дата рождения декларанта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случае если декларантом является лицо, не являющееся лицом государства-члена, в графе дополнительно указываются номер и дата выдачи документа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год), подтверждающего право иностранного гражданина или лица без гражданства на пребывание (проживание) на территории государства-члена.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44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2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в следующем порядке.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45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графе 2.1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указываются сумма перемещаемых наличных денежных средств и (или) дорожных чеков и наименование валюты.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46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графе 2.2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указываются сведения о денежных инструментах, за исключением дорожных чеков: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денежного инструмента;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эмитента;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дата выпуска;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идентифицирующий номер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номинальная стоимость либо соответствующая сумма в валюте государства-члена или иностранной валюте, право на 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получение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которой удостоверяет денежный инструмент, и наименование валюты.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случае если номинальная стоимость отсутствует и невозможно определить сумму в валюте государства-члена или иностранной валюте, право на 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получение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которой удостоверяет денежный инструмент, указывается количество денежных инструментов.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47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3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в случае, если перемещаемые наличные денежные средства и (или) денежные инструменты не являются собственностью декларанта, в следующем порядке. В </w:t>
      </w:r>
      <w:hyperlink r:id="rId48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графе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указываются: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а) сведения о владельце наличных денежных средств и (или) денежных инструментов: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фамилия, имя, отчество (при наличии) или наименование юридического лица;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государства-члена, или место нахождения юридического лица: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наименование страны;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административно-территориальная единица (регион, область, район и т.п.);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населенный пункт;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улица (бульвар, проспект и т.п.);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номер дома;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номер корпуса (строения);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номер квартиры;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б) сумма перемещаемых наличных денежных средств и (или) дорожных чеков, номинальная стоимость либо соответствующая сумма в валюте государства-члена или иностранной валюте, право на 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получение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которой удостоверяет денежный инструмент, наименование валюты, количество и наименование денежных инструментов (в случае если номинальная стоимость отсутствует и невозможно определить </w:t>
      </w:r>
      <w:r w:rsidRPr="00C03523">
        <w:rPr>
          <w:rFonts w:ascii="Times New Roman" w:hAnsi="Times New Roman" w:cs="Times New Roman"/>
          <w:bCs/>
          <w:sz w:val="30"/>
          <w:szCs w:val="30"/>
        </w:rPr>
        <w:lastRenderedPageBreak/>
        <w:t>сумму в валюте государства-члена или иностранной валюте, право на получение которой удостоверяет денежный инструмент).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49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4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путем проставления в соответствующих полях знака "</w:t>
      </w:r>
      <w:proofErr w:type="spellStart"/>
      <w:r w:rsidR="00C03523"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="00C03523"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="00C03523"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="00C03523" w:rsidRPr="00C03523">
        <w:rPr>
          <w:rFonts w:ascii="Times New Roman" w:hAnsi="Times New Roman" w:cs="Times New Roman"/>
          <w:bCs/>
          <w:sz w:val="30"/>
          <w:szCs w:val="30"/>
        </w:rPr>
        <w:t>" и (или) в поле "Прочее" указывается иной источник происхождения наличных денежных средств и (или) денежных инструментов.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50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5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путем проставления в соответствующих полях знака "</w:t>
      </w:r>
      <w:proofErr w:type="spellStart"/>
      <w:r w:rsidR="00C03523"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="00C03523"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="00C03523"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" и (или) в </w:t>
      </w:r>
      <w:hyperlink r:id="rId51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поле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"Прочее" указывается иное предполагаемое использование наличных денежных средств и (или) денежных инструментов.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52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Графа 6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заполняется в следующем порядке. В </w:t>
      </w:r>
      <w:hyperlink r:id="rId53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графе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указываются следующие сведения: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а) наименование страны, из которой вывозятся (были вывезены) наличные денежные средства и (или) денежные инструменты, и дата выезда декларанта из такой страны;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б) наименование страны, являющейся конечным пунктом следования декларанта, и дата въезда декларанта в эту страну;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в) наименования стран транзита;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г) вид транспорта, которым декларант прибыл на таможенную территорию Союза либо убывает с таможенной территории Союза, путем проставления в соответствующих полях знака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x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>" или "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v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" и (или) путем указания в </w:t>
      </w:r>
      <w:hyperlink r:id="rId54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поле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"Прочее" иного вида транспорта.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55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строке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"дата" указывается дата заполнения приложения к пассажирской таможенной декларации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56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строке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"подпись"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 </w:t>
      </w:r>
      <w:hyperlink r:id="rId57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приложением N 5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к Решению N 107.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</w:t>
      </w:r>
      <w:hyperlink r:id="rId58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строке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"Ф.И.О. лица, действующего от имени и по поручению декларанта, реквизиты документа" указываются следующие сведения: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случае осуществления таможенного декларирования таможенным представителем: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фамилия, имя, отчество (при наличии), должность работника таможенного представителя;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регистрационный номер юридического лица в реестре таможенных представителей;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номер и дата договора таможенного представителя с декларантом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случае осуществления таможенного декларирования лицом, действующим от имени и по поручению декларанта в случаях, определенных </w:t>
      </w:r>
      <w:hyperlink r:id="rId59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приложением N 5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к Решению N 107: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lastRenderedPageBreak/>
        <w:t>фамилия, имя, отчество (при наличии);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серия (при наличии), номер, дата выдачи документа, удостоверяющего личность,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год), наименование страны, уполномоченным органом которой выдан такой документ;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номер и дата доверенности, указанной в </w:t>
      </w:r>
      <w:hyperlink r:id="rId60" w:history="1">
        <w:r w:rsidRPr="00C03523">
          <w:rPr>
            <w:rFonts w:ascii="Times New Roman" w:hAnsi="Times New Roman" w:cs="Times New Roman"/>
            <w:bCs/>
            <w:sz w:val="30"/>
            <w:szCs w:val="30"/>
          </w:rPr>
          <w:t>пункте 1</w:t>
        </w:r>
      </w:hyperlink>
      <w:r w:rsidRPr="00C03523">
        <w:rPr>
          <w:rFonts w:ascii="Times New Roman" w:hAnsi="Times New Roman" w:cs="Times New Roman"/>
          <w:bCs/>
          <w:sz w:val="30"/>
          <w:szCs w:val="30"/>
        </w:rPr>
        <w:t xml:space="preserve"> приложения N 5 к Решению N 107.</w:t>
      </w:r>
    </w:p>
    <w:p w:rsidR="00C03523" w:rsidRPr="00C03523" w:rsidRDefault="005E4687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61" w:history="1">
        <w:r w:rsidR="00C03523" w:rsidRPr="00C03523">
          <w:rPr>
            <w:rFonts w:ascii="Times New Roman" w:hAnsi="Times New Roman" w:cs="Times New Roman"/>
            <w:bCs/>
            <w:sz w:val="30"/>
            <w:szCs w:val="30"/>
          </w:rPr>
          <w:t>Поле</w:t>
        </w:r>
      </w:hyperlink>
      <w:r w:rsidR="00C03523" w:rsidRPr="00C03523">
        <w:rPr>
          <w:rFonts w:ascii="Times New Roman" w:hAnsi="Times New Roman" w:cs="Times New Roman"/>
          <w:bCs/>
          <w:sz w:val="30"/>
          <w:szCs w:val="30"/>
        </w:rPr>
        <w:t xml:space="preserve"> "Для служебных отметок" заполняется в следующем порядке.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поле вносятся сведения (отметки) о выпуске товаров, об отказе в выпуске товаров: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в случае выпуска наличных денежных средств и (или) денежных инструментов в поле "М.П." проставляется оттиск личной номерной печати должностного лица таможенного органа с проставлением даты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 и времени;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>в случае отказа в выпуске наличных денежных средств и (или) денежных инструментов производится запись: "Отказано в выпуске"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C03523" w:rsidRPr="00C03523" w:rsidRDefault="00C03523" w:rsidP="00C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523">
        <w:rPr>
          <w:rFonts w:ascii="Times New Roman" w:hAnsi="Times New Roman" w:cs="Times New Roman"/>
          <w:bCs/>
          <w:sz w:val="30"/>
          <w:szCs w:val="30"/>
        </w:rPr>
        <w:t xml:space="preserve">Сведения (отметки)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 w:rsidRPr="00C03523">
        <w:rPr>
          <w:rFonts w:ascii="Times New Roman" w:hAnsi="Times New Roman" w:cs="Times New Roman"/>
          <w:bCs/>
          <w:sz w:val="30"/>
          <w:szCs w:val="30"/>
        </w:rPr>
        <w:t>дд.мм</w:t>
      </w:r>
      <w:proofErr w:type="gramStart"/>
      <w:r w:rsidRPr="00C03523">
        <w:rPr>
          <w:rFonts w:ascii="Times New Roman" w:hAnsi="Times New Roman" w:cs="Times New Roman"/>
          <w:bCs/>
          <w:sz w:val="30"/>
          <w:szCs w:val="30"/>
        </w:rPr>
        <w:t>.г</w:t>
      </w:r>
      <w:proofErr w:type="gramEnd"/>
      <w:r w:rsidRPr="00C03523">
        <w:rPr>
          <w:rFonts w:ascii="Times New Roman" w:hAnsi="Times New Roman" w:cs="Times New Roman"/>
          <w:bCs/>
          <w:sz w:val="30"/>
          <w:szCs w:val="30"/>
        </w:rPr>
        <w:t>ггг</w:t>
      </w:r>
      <w:proofErr w:type="spellEnd"/>
      <w:r w:rsidRPr="00C03523">
        <w:rPr>
          <w:rFonts w:ascii="Times New Roman" w:hAnsi="Times New Roman" w:cs="Times New Roman"/>
          <w:bCs/>
          <w:sz w:val="30"/>
          <w:szCs w:val="30"/>
        </w:rPr>
        <w:t xml:space="preserve"> (день, месяц, календарный год) и времени.</w:t>
      </w:r>
    </w:p>
    <w:sectPr w:rsidR="00C03523" w:rsidRPr="00C03523" w:rsidSect="0065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03523"/>
    <w:rsid w:val="004D533C"/>
    <w:rsid w:val="00543CFE"/>
    <w:rsid w:val="0056784D"/>
    <w:rsid w:val="005E4687"/>
    <w:rsid w:val="00655C0E"/>
    <w:rsid w:val="00660B2E"/>
    <w:rsid w:val="00C03523"/>
    <w:rsid w:val="00CB7A51"/>
    <w:rsid w:val="00F0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EEBE547F26F57013B419154989C3F4EFEAD456B7C2ED547E7F04BAE4AD1DAB801A52A856E247454684DC5BB5i5fCM" TargetMode="External"/><Relationship Id="rId18" Type="http://schemas.openxmlformats.org/officeDocument/2006/relationships/hyperlink" Target="consultantplus://offline/ref=1DEEBE547F26F57013B419154989C3F4EFEAD456B7C2ED547E7F04BAE4AD1DAB801A52A856E247454684DC5BB4i5f0M" TargetMode="External"/><Relationship Id="rId26" Type="http://schemas.openxmlformats.org/officeDocument/2006/relationships/hyperlink" Target="consultantplus://offline/ref=1DEEBE547F26F57013B419154989C3F4EFEAD456B7C2ED547E7F04BAE4AD1DAB801A52A856E247454684DC59BBi5fBM" TargetMode="External"/><Relationship Id="rId39" Type="http://schemas.openxmlformats.org/officeDocument/2006/relationships/hyperlink" Target="consultantplus://offline/ref=1DEEBE547F26F57013B419154989C3F4EFEAD456B7C2ED547E7F04BAE4AD1DAB801A52A856E247454684DC5BB0i5fCM" TargetMode="External"/><Relationship Id="rId21" Type="http://schemas.openxmlformats.org/officeDocument/2006/relationships/hyperlink" Target="consultantplus://offline/ref=1DEEBE547F26F57013B419154989C3F4EFEAD456B7C2ED547E7F04BAE4AD1DAB801A52A856E247454684DC5BBBi5f0M" TargetMode="External"/><Relationship Id="rId34" Type="http://schemas.openxmlformats.org/officeDocument/2006/relationships/hyperlink" Target="consultantplus://offline/ref=1DEEBE547F26F57013B419154989C3F4EFEAD456B7C2ED52767601BAE4AD1DAB801A52A856E247454684DC5ABBi5fEM" TargetMode="External"/><Relationship Id="rId42" Type="http://schemas.openxmlformats.org/officeDocument/2006/relationships/hyperlink" Target="consultantplus://offline/ref=1DEEBE547F26F57013B419154989C3F4EFEAD456B7C2ED547E7F04BAE4AD1DAB801A52A856E247454684DC5AB7i5fEM" TargetMode="External"/><Relationship Id="rId47" Type="http://schemas.openxmlformats.org/officeDocument/2006/relationships/hyperlink" Target="consultantplus://offline/ref=1DEEBE547F26F57013B419154989C3F4EFEAD456B7C2ED547E7F04BAE4AD1DAB801A52A856E247454684DC5AB5i5fFM" TargetMode="External"/><Relationship Id="rId50" Type="http://schemas.openxmlformats.org/officeDocument/2006/relationships/hyperlink" Target="consultantplus://offline/ref=1DEEBE547F26F57013B419154989C3F4EFEAD456B7C2ED547E7F04BAE4AD1DAB801A52A856E247454684DC5ABBi5f0M" TargetMode="External"/><Relationship Id="rId55" Type="http://schemas.openxmlformats.org/officeDocument/2006/relationships/hyperlink" Target="consultantplus://offline/ref=1DEEBE547F26F57013B419154989C3F4EFEAD456B7C2ED547E7F04BAE4AD1DAB801A52A856E247454684DC59B0i5f0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DEEBE547F26F57013B419154989C3F4EFEAD456B7C2ED547E7F04BAE4AD1DAB801A52A856E247454684DC5BB7i5f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EBE547F26F57013B419154989C3F4EFEAD456B7C2ED547E7F04BAE4AD1DAB801A52A856E247454684DC5BBBi5f1M" TargetMode="External"/><Relationship Id="rId20" Type="http://schemas.openxmlformats.org/officeDocument/2006/relationships/hyperlink" Target="consultantplus://offline/ref=1DEEBE547F26F57013B419154989C3F4EFEAD456B7C2ED547E7F04BAE4AD1DAB801A52A856E247454684DC5BBBi5fAM" TargetMode="External"/><Relationship Id="rId29" Type="http://schemas.openxmlformats.org/officeDocument/2006/relationships/hyperlink" Target="consultantplus://offline/ref=1DEEBE547F26F57013B419154989C3F4EFEAD456B7C2ED547E7F04BAE4AD1DAB801A52A856E247454684DC5AB3i5fBM" TargetMode="External"/><Relationship Id="rId41" Type="http://schemas.openxmlformats.org/officeDocument/2006/relationships/hyperlink" Target="consultantplus://offline/ref=1DEEBE547F26F57013B419154989C3F4EFEAD456B7C2ED547E7F04BAE4AD1DAB801A52A856E247454684DC5BB0i5fCM" TargetMode="External"/><Relationship Id="rId54" Type="http://schemas.openxmlformats.org/officeDocument/2006/relationships/hyperlink" Target="consultantplus://offline/ref=1DEEBE547F26F57013B419154989C3F4EFEAD456B7C2ED547E7F04BAE4AD1DAB801A52A856E247454684DC59B0i5fC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EBE547F26F57013B419154989C3F4EFEAD456B7C2ED547E7F04BAE4AD1DAB801A52A856E247454684DC5BB6i5f0M" TargetMode="External"/><Relationship Id="rId11" Type="http://schemas.openxmlformats.org/officeDocument/2006/relationships/hyperlink" Target="consultantplus://offline/ref=1DEEBE547F26F57013B419154989C3F4EFEAD456B7C2ED547E7F04BAE4AD1DAB801A52A856E247454684DC5BB5i5fBM" TargetMode="External"/><Relationship Id="rId24" Type="http://schemas.openxmlformats.org/officeDocument/2006/relationships/hyperlink" Target="consultantplus://offline/ref=1DEEBE547F26F57013B419154989C3F4EFEAD456B7C2ED547E7F04BAE4AD1DAB801A52A856E247454684DC5AB2i5fBM" TargetMode="External"/><Relationship Id="rId32" Type="http://schemas.openxmlformats.org/officeDocument/2006/relationships/hyperlink" Target="consultantplus://offline/ref=1DEEBE547F26F57013B419154989C3F4EFEAD456B7C2ED52767601BAE4AD1DAB801A52A856E247454684DC5ABBi5fEM" TargetMode="External"/><Relationship Id="rId37" Type="http://schemas.openxmlformats.org/officeDocument/2006/relationships/hyperlink" Target="consultantplus://offline/ref=1DEEBE547F26F57013B419154989C3F4EFEAD456B7C2ED547E7F04BAE4AD1DAB801A52A856E247454684DC5AB6i5fDM" TargetMode="External"/><Relationship Id="rId40" Type="http://schemas.openxmlformats.org/officeDocument/2006/relationships/hyperlink" Target="consultantplus://offline/ref=1DEEBE547F26F57013B419154989C3F4EFEAD456B7C2ED547E7F04BAE4AD1DAB801A52A856E247454684DC5BB0i5fCM" TargetMode="External"/><Relationship Id="rId45" Type="http://schemas.openxmlformats.org/officeDocument/2006/relationships/hyperlink" Target="consultantplus://offline/ref=1DEEBE547F26F57013B419154989C3F4EFEAD456B7C2ED547E7F04BAE4AD1DAB801A52A856E247454684DC5AB4i5fAM" TargetMode="External"/><Relationship Id="rId53" Type="http://schemas.openxmlformats.org/officeDocument/2006/relationships/hyperlink" Target="consultantplus://offline/ref=1DEEBE547F26F57013B419154989C3F4EFEAD456B7C2ED547E7F04BAE4AD1DAB801A52A856E247454684DC59B2i5f0M" TargetMode="External"/><Relationship Id="rId58" Type="http://schemas.openxmlformats.org/officeDocument/2006/relationships/hyperlink" Target="consultantplus://offline/ref=1DEEBE547F26F57013B419154989C3F4EFEAD456B7C2ED547E7F04BAE4AD1DAB801A52A856E247454684DC59B0i5f0M" TargetMode="External"/><Relationship Id="rId5" Type="http://schemas.openxmlformats.org/officeDocument/2006/relationships/hyperlink" Target="consultantplus://offline/ref=1DEEBE547F26F57013B419154989C3F4EFEAD456B7C2ED53797700BAE4AD1DAB801A52A856E247454684DC5BB2i5fFM" TargetMode="External"/><Relationship Id="rId15" Type="http://schemas.openxmlformats.org/officeDocument/2006/relationships/hyperlink" Target="consultantplus://offline/ref=1DEEBE547F26F57013B419154989C3F4EFEAD456B7C2E0567E7901BAE4AD1DAB801A52A856E247454684DC5AB2i5fEM" TargetMode="External"/><Relationship Id="rId23" Type="http://schemas.openxmlformats.org/officeDocument/2006/relationships/hyperlink" Target="consultantplus://offline/ref=1DEEBE547F26F57013B419154989C3F4EFEAD456B7C2ED547E7F04BAE4AD1DAB801A52A856E247454684DC5AB2i5f8M" TargetMode="External"/><Relationship Id="rId28" Type="http://schemas.openxmlformats.org/officeDocument/2006/relationships/hyperlink" Target="consultantplus://offline/ref=1DEEBE547F26F57013B419154989C3F4EFEAD456B7C2ED547E7F04BAE4AD1DAB801A52A856E247454684DC5AB2i5fAM" TargetMode="External"/><Relationship Id="rId36" Type="http://schemas.openxmlformats.org/officeDocument/2006/relationships/hyperlink" Target="consultantplus://offline/ref=1DEEBE547F26F57013B419154989C3F4EFEAD456B7C2ED52767601BAE4AD1DAB801A52A856E247454684DC5ABBi5f1M" TargetMode="External"/><Relationship Id="rId49" Type="http://schemas.openxmlformats.org/officeDocument/2006/relationships/hyperlink" Target="consultantplus://offline/ref=1DEEBE547F26F57013B419154989C3F4EFEAD456B7C2ED547E7F04BAE4AD1DAB801A52A856E247454684DC5ABAi5f8M" TargetMode="External"/><Relationship Id="rId57" Type="http://schemas.openxmlformats.org/officeDocument/2006/relationships/hyperlink" Target="consultantplus://offline/ref=1DEEBE547F26F57013B419154989C3F4EFEAD456B7C2ED52767601BAE4AD1DAB801A52A856E247454684DC5ABBi5fEM" TargetMode="External"/><Relationship Id="rId61" Type="http://schemas.openxmlformats.org/officeDocument/2006/relationships/hyperlink" Target="consultantplus://offline/ref=1DEEBE547F26F57013B419154989C3F4EFEAD456B7C2ED547E7F04BAE4AD1DAB801A52A856E247454684DC59B1i5fAM" TargetMode="External"/><Relationship Id="rId10" Type="http://schemas.openxmlformats.org/officeDocument/2006/relationships/hyperlink" Target="consultantplus://offline/ref=1DEEBE547F26F57013B419154989C3F4EFEAD456B7C2ED547E7F04BAE4AD1DAB801A52A856E247454684DC5BB4i5fFM" TargetMode="External"/><Relationship Id="rId19" Type="http://schemas.openxmlformats.org/officeDocument/2006/relationships/hyperlink" Target="consultantplus://offline/ref=1DEEBE547F26F57013B419154989C3F4EFEAD456B7C2ED547E7F04BAE4AD1DAB801A52A856E247454684DC5BB5i5fCM" TargetMode="External"/><Relationship Id="rId31" Type="http://schemas.openxmlformats.org/officeDocument/2006/relationships/hyperlink" Target="consultantplus://offline/ref=1DEEBE547F26F57013B419154989C3F4EFEAD456B7C2ED547E7F04BAE4AD1DAB801A52A856E247454684DC5AB6i5f9M" TargetMode="External"/><Relationship Id="rId44" Type="http://schemas.openxmlformats.org/officeDocument/2006/relationships/hyperlink" Target="consultantplus://offline/ref=1DEEBE547F26F57013B419154989C3F4EFEAD456B7C2ED547E7F04BAE4AD1DAB801A52A856E247454684DC5AB4i5fBM" TargetMode="External"/><Relationship Id="rId52" Type="http://schemas.openxmlformats.org/officeDocument/2006/relationships/hyperlink" Target="consultantplus://offline/ref=1DEEBE547F26F57013B419154989C3F4EFEAD456B7C2ED547E7F04BAE4AD1DAB801A52A856E247454684DC59B2i5f0M" TargetMode="External"/><Relationship Id="rId60" Type="http://schemas.openxmlformats.org/officeDocument/2006/relationships/hyperlink" Target="consultantplus://offline/ref=1DEEBE547F26F57013B419154989C3F4EFEAD456B7C2ED52767601BAE4AD1DAB801A52A856E247454684DC5ABBi5f1M" TargetMode="External"/><Relationship Id="rId4" Type="http://schemas.openxmlformats.org/officeDocument/2006/relationships/hyperlink" Target="consultantplus://offline/ref=1DEEBE547F26F57013B419154989C3F4EFEAD456B7C2ED547E7F04BAE4AD1DAB801A52A856E247454684DC5BB0i5f1M" TargetMode="External"/><Relationship Id="rId9" Type="http://schemas.openxmlformats.org/officeDocument/2006/relationships/hyperlink" Target="consultantplus://offline/ref=1DEEBE547F26F57013B419154989C3F4EFEAD456B7C2ED547E7F04BAE4AD1DAB801A52A856E247454684DC5BB4i5fAM" TargetMode="External"/><Relationship Id="rId14" Type="http://schemas.openxmlformats.org/officeDocument/2006/relationships/hyperlink" Target="consultantplus://offline/ref=1DEEBE547F26F57013B419154989C3F4EFEAD456B7C2ED547E7F04BAE4AD1DAB801A52A856E247454684DC5BBBi5fAM" TargetMode="External"/><Relationship Id="rId22" Type="http://schemas.openxmlformats.org/officeDocument/2006/relationships/hyperlink" Target="consultantplus://offline/ref=1DEEBE547F26F57013B419154989C3F4EFEAD456B7C2ED547E7F04BAE4AD1DAB801A52A856E247454684DC5AB2i5f9M" TargetMode="External"/><Relationship Id="rId27" Type="http://schemas.openxmlformats.org/officeDocument/2006/relationships/hyperlink" Target="consultantplus://offline/ref=1DEEBE547F26F57013B419154989C3F4EFEAD456B7C2ED547E7F04BAE4AD1DAB801A52A856E247454684DC5BBBi5f1M" TargetMode="External"/><Relationship Id="rId30" Type="http://schemas.openxmlformats.org/officeDocument/2006/relationships/hyperlink" Target="consultantplus://offline/ref=1DEEBE547F26F57013B419154989C3F4EFEAD456B7C2ED547E7F04BAE4AD1DAB801A52A856E247454684DC5AB6i5f9M" TargetMode="External"/><Relationship Id="rId35" Type="http://schemas.openxmlformats.org/officeDocument/2006/relationships/hyperlink" Target="consultantplus://offline/ref=1DEEBE547F26F57013B419154989C3F4EFEAD456B7C2ED53797700BAE4AD1DAB801A52A856E247454684DC5BB2i5fFM" TargetMode="External"/><Relationship Id="rId43" Type="http://schemas.openxmlformats.org/officeDocument/2006/relationships/hyperlink" Target="consultantplus://offline/ref=1DEEBE547F26F57013B419154989C3F4EFEAD456B7C2ED547E7F04BAE4AD1DAB801A52A856E247454684DC5AB7i5fEM" TargetMode="External"/><Relationship Id="rId48" Type="http://schemas.openxmlformats.org/officeDocument/2006/relationships/hyperlink" Target="consultantplus://offline/ref=1DEEBE547F26F57013B419154989C3F4EFEAD456B7C2ED547E7F04BAE4AD1DAB801A52A856E247454684DC5AB5i5fFM" TargetMode="External"/><Relationship Id="rId56" Type="http://schemas.openxmlformats.org/officeDocument/2006/relationships/hyperlink" Target="consultantplus://offline/ref=1DEEBE547F26F57013B419154989C3F4EFEAD456B7C2ED547E7F04BAE4AD1DAB801A52A856E247454684DC59B0i5f0M" TargetMode="External"/><Relationship Id="rId8" Type="http://schemas.openxmlformats.org/officeDocument/2006/relationships/hyperlink" Target="consultantplus://offline/ref=1DEEBE547F26F57013B419154989C3F4EFEAD456B7C2ED547E7F04BAE4AD1DAB801A52A856E247454684DC5BB7i5fFM" TargetMode="External"/><Relationship Id="rId51" Type="http://schemas.openxmlformats.org/officeDocument/2006/relationships/hyperlink" Target="consultantplus://offline/ref=1DEEBE547F26F57013B419154989C3F4EFEAD456B7C2ED547E7F04BAE4AD1DAB801A52A856E247454684DC59B2i5f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EEBE547F26F57013B419154989C3F4EFEAD456B7C2ED547E7F04BAE4AD1DAB801A52A856E247454684DC5BB4i5f0M" TargetMode="External"/><Relationship Id="rId17" Type="http://schemas.openxmlformats.org/officeDocument/2006/relationships/hyperlink" Target="consultantplus://offline/ref=1DEEBE547F26F57013B419154989C3F4EFEAD456B7C2ED547E7F04BAE4AD1DAB801A52A856E247454684DC5BBBi5f1M" TargetMode="External"/><Relationship Id="rId25" Type="http://schemas.openxmlformats.org/officeDocument/2006/relationships/hyperlink" Target="consultantplus://offline/ref=1DEEBE547F26F57013B419154989C3F4EFEAD456B7C2ED547E7F04BAE4AD1DAB801A52A856E247454684DC59BAi5fAM" TargetMode="External"/><Relationship Id="rId33" Type="http://schemas.openxmlformats.org/officeDocument/2006/relationships/hyperlink" Target="consultantplus://offline/ref=1DEEBE547F26F57013B419154989C3F4EFEAD456B7C2ED547E7F04BAE4AD1DAB801A52A856E247454684DC5AB6i5f9M" TargetMode="External"/><Relationship Id="rId38" Type="http://schemas.openxmlformats.org/officeDocument/2006/relationships/hyperlink" Target="consultantplus://offline/ref=1DEEBE547F26F57013B419154989C3F4EFEAD456B7C2ED547E7F04BAE4AD1DAB801A52A856E247454684DC5AB7i5f8M" TargetMode="External"/><Relationship Id="rId46" Type="http://schemas.openxmlformats.org/officeDocument/2006/relationships/hyperlink" Target="consultantplus://offline/ref=1DEEBE547F26F57013B419154989C3F4EFEAD456B7C2ED547E7F04BAE4AD1DAB801A52A856E247454684DC5AB4i5f0M" TargetMode="External"/><Relationship Id="rId59" Type="http://schemas.openxmlformats.org/officeDocument/2006/relationships/hyperlink" Target="consultantplus://offline/ref=1DEEBE547F26F57013B419154989C3F4EFEAD456B7C2ED52767601BAE4AD1DAB801A52A856E247454684DC5ABBi5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KolbEV</dc:creator>
  <cp:lastModifiedBy>GavlushMV</cp:lastModifiedBy>
  <cp:revision>2</cp:revision>
  <dcterms:created xsi:type="dcterms:W3CDTF">2020-01-28T13:21:00Z</dcterms:created>
  <dcterms:modified xsi:type="dcterms:W3CDTF">2020-01-28T13:21:00Z</dcterms:modified>
</cp:coreProperties>
</file>