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33" w:rsidRDefault="00F83533">
      <w:pPr>
        <w:pStyle w:val="newncpi0"/>
        <w:jc w:val="center"/>
      </w:pPr>
      <w:r>
        <w:rPr>
          <w:rStyle w:val="name"/>
        </w:rPr>
        <w:t>УКАЗ </w:t>
      </w:r>
      <w:r>
        <w:rPr>
          <w:rStyle w:val="promulgator"/>
        </w:rPr>
        <w:t>ПРЕЗИДЕНТА РЕСПУБЛИКИ БЕЛАРУСЬ</w:t>
      </w:r>
    </w:p>
    <w:p w:rsidR="00F83533" w:rsidRDefault="00F83533">
      <w:pPr>
        <w:pStyle w:val="newncpi"/>
        <w:ind w:firstLine="0"/>
        <w:jc w:val="center"/>
      </w:pPr>
      <w:r>
        <w:rPr>
          <w:rStyle w:val="datepr"/>
        </w:rPr>
        <w:t>12 мая 2017 г.</w:t>
      </w:r>
      <w:r>
        <w:rPr>
          <w:rStyle w:val="number"/>
        </w:rPr>
        <w:t xml:space="preserve"> № 166</w:t>
      </w:r>
    </w:p>
    <w:p w:rsidR="00F83533" w:rsidRDefault="00F83533">
      <w:pPr>
        <w:pStyle w:val="titlencpi"/>
      </w:pPr>
      <w:r>
        <w:t>О совершенствовании специального правового режима Китайско-Белорусского индустриального парка «Великий камень»</w:t>
      </w:r>
    </w:p>
    <w:p w:rsidR="00F83533" w:rsidRDefault="00F83533">
      <w:pPr>
        <w:pStyle w:val="changei"/>
      </w:pPr>
      <w:r>
        <w:t>Изменения и дополнения:</w:t>
      </w:r>
    </w:p>
    <w:p w:rsidR="00F83533" w:rsidRDefault="00F83533">
      <w:pPr>
        <w:pStyle w:val="changeadd"/>
      </w:pPr>
      <w:r>
        <w:t>Указ Президента Республики Беларусь от 31 октября 2019 г. № 411 (Национальный правовой Интернет-портал Республики Беларусь, 06.11.2019, 1/18653) &lt;P31900411&gt;</w:t>
      </w:r>
    </w:p>
    <w:p w:rsidR="00F83533" w:rsidRDefault="00F83533">
      <w:pPr>
        <w:pStyle w:val="newncpi"/>
      </w:pPr>
      <w:r>
        <w:t> </w:t>
      </w:r>
    </w:p>
    <w:p w:rsidR="00F83533" w:rsidRDefault="00F83533">
      <w:pPr>
        <w:pStyle w:val="preamble"/>
      </w:pPr>
      <w:r>
        <w:t xml:space="preserve">В целях совершенствования регулирования специального правового режима особой экономической зоны – Китайско-Белорусского индустриального парка «Великий камень», установления дополнительных условий для привлечения инвестиций в создание конкурентоспособных организаций, развития инновационной деятельности </w:t>
      </w:r>
      <w:r>
        <w:rPr>
          <w:rStyle w:val="razr"/>
        </w:rPr>
        <w:t>постановля</w:t>
      </w:r>
      <w:r>
        <w:t>ю:</w:t>
      </w:r>
    </w:p>
    <w:p w:rsidR="00F83533" w:rsidRDefault="00F83533">
      <w:pPr>
        <w:pStyle w:val="point"/>
      </w:pPr>
      <w:r>
        <w:t>1. Утвердить прилагаемое Положение о специальном правовом режиме Китайско-Белорусского индустриального парка «Великий камень».</w:t>
      </w:r>
    </w:p>
    <w:p w:rsidR="00F83533" w:rsidRDefault="00F83533">
      <w:pPr>
        <w:pStyle w:val="point"/>
      </w:pPr>
      <w:r>
        <w:t>2. Установить, что:</w:t>
      </w:r>
    </w:p>
    <w:p w:rsidR="00F83533" w:rsidRDefault="00F83533">
      <w:pPr>
        <w:pStyle w:val="underpoint"/>
      </w:pPr>
      <w:r>
        <w:t>2.1. в Китайско-Белорусском индустриальном парке «Великий камень» (далее – индустриальный парк) действует трехуровневая система органов управления, состоящая из межправительственного координационного совета Китайско-Белорусского индустриального парка, государственного учреждения «Администрация Китайско-Белорусского индустриального парка «Великий камень» (далее – администрация парка) и совместной белорусско-китайской компании по развитию индустриального парка (далее – совместная компания).</w:t>
      </w:r>
    </w:p>
    <w:p w:rsidR="00F83533" w:rsidRDefault="00F83533">
      <w:pPr>
        <w:pStyle w:val="newncpi"/>
      </w:pPr>
      <w:r>
        <w:t>Функции и задачи органов управления индустриального парка, порядок их взаимодействия определяются Положением о специальном правовом режиме Китайско-Белорусского индустриального парка «Великий камень», утвержденным настоящим Указом, и Положением о Китайско-Белорусском индустриальном парке «Великий камень», утверждаемым Советом Министров Республики Беларусь;</w:t>
      </w:r>
    </w:p>
    <w:p w:rsidR="00F83533" w:rsidRDefault="00F83533">
      <w:pPr>
        <w:pStyle w:val="underpoint"/>
      </w:pPr>
      <w:r>
        <w:t>2.2. управление деятельностью и акциями совместной компании осуществляется исключительно ее органами управления в соответствии с их компетенцией в порядке, определяемом уставом этой компании, с учетом требований настоящего Указа.</w:t>
      </w:r>
    </w:p>
    <w:p w:rsidR="00F83533" w:rsidRDefault="00F83533">
      <w:pPr>
        <w:pStyle w:val="newncpi"/>
      </w:pPr>
      <w:r>
        <w:t>Деятельность совместной компании осуществляется на основе принципа недопустимости произвольного вмешательства в эту деятельность государственных органов и иных организаций Республики Беларусь;</w:t>
      </w:r>
    </w:p>
    <w:p w:rsidR="00F83533" w:rsidRDefault="00F83533">
      <w:pPr>
        <w:pStyle w:val="underpoint"/>
      </w:pPr>
      <w:r>
        <w:t>2.3. проведение проверок в рамках контрольной (надзорной) деятельности в Республике Беларусь резидентов и инвесторов индустриального парка, совместной компании без согласования с администрацией парка не допускается.</w:t>
      </w:r>
    </w:p>
    <w:p w:rsidR="00F83533" w:rsidRDefault="00F83533">
      <w:pPr>
        <w:pStyle w:val="newncpi"/>
      </w:pPr>
      <w:r>
        <w:t>Работники администрации парка обязаны хранить налоговую, банковскую и коммерческую тайну, ставшую им известной при согласовании проведения проверок, указанных в части первой настоящего подпункта;</w:t>
      </w:r>
    </w:p>
    <w:p w:rsidR="00F83533" w:rsidRDefault="00F83533">
      <w:pPr>
        <w:pStyle w:val="underpoint"/>
      </w:pPr>
      <w:r>
        <w:t>2.4. допускаются регистрация по месту жительства и регистрация по месту пребывания иностранных граждан и лиц без гражданства, привлекаемых заказчиками и подрядчиками для строительства объектов индустриального парка, не имеющих разрешения на постоянное проживание в Республике Беларусь, в жилых помещениях, не являющихся объектами недвижимого имущества и (или) не подлежащих включению в состав жилищного фонда;</w:t>
      </w:r>
    </w:p>
    <w:p w:rsidR="00F83533" w:rsidRDefault="00F83533">
      <w:pPr>
        <w:pStyle w:val="underpoint"/>
      </w:pPr>
      <w:r>
        <w:t xml:space="preserve">2.5. рассмотрение дел об административных правонарушениях в области архитектурной, градостроительной и строительной деятельности, совершенных </w:t>
      </w:r>
      <w:r>
        <w:lastRenderedPageBreak/>
        <w:t>заказчиками и подрядчиками по строительству объектов индустриального парка, инженерными организациями, привлеченными к строительству объектов индустриального парка, а также против экологической безопасности, окружающей среды и порядка природопользования, совершенных резидентами и инвесторами индустриального парка, совместной компанией на территории индустриального парка, относится к исключительной компетенции судов.</w:t>
      </w:r>
    </w:p>
    <w:p w:rsidR="00F83533" w:rsidRDefault="00F83533">
      <w:pPr>
        <w:pStyle w:val="point"/>
      </w:pPr>
      <w:r>
        <w:t>3. Внести изменения в следующие указы Президента Республики Беларусь:</w:t>
      </w:r>
    </w:p>
    <w:p w:rsidR="00F83533" w:rsidRDefault="00F83533">
      <w:pPr>
        <w:pStyle w:val="underpoint"/>
      </w:pPr>
      <w:r>
        <w:t>3.1. пункт 3 Положения о порядке направления в служебные командировки за границу, утвержденного Указом Президента Республики Беларусь от 13 июня 2005 г. № 274, дополнить подпунктом 3.32</w:t>
      </w:r>
      <w:r>
        <w:rPr>
          <w:vertAlign w:val="superscript"/>
        </w:rPr>
        <w:t>1</w:t>
      </w:r>
      <w:r>
        <w:t xml:space="preserve"> следующего содержания:</w:t>
      </w:r>
    </w:p>
    <w:p w:rsidR="00F83533" w:rsidRDefault="00F83533">
      <w:pPr>
        <w:pStyle w:val="underpoint"/>
      </w:pPr>
      <w:r>
        <w:rPr>
          <w:rStyle w:val="rednoun"/>
        </w:rPr>
        <w:t>«</w:t>
      </w:r>
      <w:r>
        <w:t>3.32</w:t>
      </w:r>
      <w:r>
        <w:rPr>
          <w:vertAlign w:val="superscript"/>
        </w:rPr>
        <w:t>1</w:t>
      </w:r>
      <w:r>
        <w:t>. главы государственного учреждения «Администрация Китайско-Белорусского индустриального парка «Великий камень» – по решению Премьер-министра Республики Беларусь, его заместителей – по решению главы государственного учреждения «Администрация Китайско-Белорусского индустриального парка «Великий камень»;»;</w:t>
      </w:r>
    </w:p>
    <w:p w:rsidR="00F83533" w:rsidRDefault="00F83533">
      <w:pPr>
        <w:pStyle w:val="underpoint"/>
      </w:pPr>
      <w:r>
        <w:t>3.2. абзац третий пункта 23 Положения о документах для выезда из Республики Беларусь и (или) въезда в Республику Беларусь, утвержденного Указом Президента Республики Беларусь от 3 июня 2008 г. № 294 «О документировании населения Республики Беларусь», после слов «государственного учреждения «Национальное агентство инвестиций и приватизации»,» дополнить словами «государственного учреждения «Администрация Китайско-Белорусского индустриального парка «Великий камень»,»;</w:t>
      </w:r>
    </w:p>
    <w:p w:rsidR="00F83533" w:rsidRDefault="00F83533">
      <w:pPr>
        <w:pStyle w:val="underpoint"/>
      </w:pPr>
      <w:r>
        <w:t>3.3. в Указе Президента Республики Беларусь от 5 июня 2012 г. № 253 «О создании Китайско-Белорусского индустриального парка «Индустриальный парк «Великий камень»:</w:t>
      </w:r>
    </w:p>
    <w:p w:rsidR="00F83533" w:rsidRDefault="00F83533">
      <w:pPr>
        <w:pStyle w:val="newncpi"/>
      </w:pPr>
      <w:r>
        <w:t>из названия Указа слова «Индустриальный парк» исключить;</w:t>
      </w:r>
    </w:p>
    <w:p w:rsidR="00F83533" w:rsidRDefault="00F83533">
      <w:pPr>
        <w:pStyle w:val="newncpi"/>
      </w:pPr>
      <w:r>
        <w:t>в пункте 1:</w:t>
      </w:r>
    </w:p>
    <w:p w:rsidR="00F83533" w:rsidRDefault="00F83533">
      <w:pPr>
        <w:pStyle w:val="newncpi"/>
      </w:pPr>
      <w:r>
        <w:t>пункт и подстрочное примечание к нему изложить в следующей редакции:</w:t>
      </w:r>
    </w:p>
    <w:p w:rsidR="00F83533" w:rsidRDefault="00F83533">
      <w:pPr>
        <w:pStyle w:val="point"/>
      </w:pPr>
      <w:r>
        <w:rPr>
          <w:rStyle w:val="rednoun"/>
        </w:rPr>
        <w:t>«</w:t>
      </w:r>
      <w:r>
        <w:t>1. Создать особую экономическую зону – Китайско-Белорусский индустриальный парк «Великий камень» (далее – Китайско-Белорусский индустриальный парк) в границах, площадью и в составе земель согласно приложению* со специальным правовым режимом особой экономической зоны**, срок действия которого в части особого порядка налогового регулирования составляет 50 лет со дня вступления в силу настоящего Указа.</w:t>
      </w:r>
    </w:p>
    <w:p w:rsidR="00F83533" w:rsidRDefault="00F83533">
      <w:pPr>
        <w:pStyle w:val="snoskiline"/>
      </w:pPr>
      <w:r>
        <w:t>______________________________</w:t>
      </w:r>
    </w:p>
    <w:p w:rsidR="00F83533" w:rsidRDefault="00F83533">
      <w:pPr>
        <w:pStyle w:val="snoski"/>
        <w:spacing w:after="240"/>
      </w:pPr>
      <w:r>
        <w:t>* Не рассылается.</w:t>
      </w:r>
      <w:r>
        <w:rPr>
          <w:rStyle w:val="rednoun"/>
        </w:rPr>
        <w:t>»</w:t>
      </w:r>
      <w:r>
        <w:t>;</w:t>
      </w:r>
    </w:p>
    <w:p w:rsidR="00F83533" w:rsidRDefault="00F83533">
      <w:pPr>
        <w:pStyle w:val="newncpi"/>
      </w:pPr>
      <w:r>
        <w:t>дополнить пункт подстрочным примечанием «**» следующего содержания:</w:t>
      </w:r>
    </w:p>
    <w:p w:rsidR="00F83533" w:rsidRDefault="00F83533">
      <w:pPr>
        <w:pStyle w:val="newncpi"/>
      </w:pPr>
      <w:r>
        <w:t> </w:t>
      </w:r>
    </w:p>
    <w:p w:rsidR="00F83533" w:rsidRDefault="00F83533">
      <w:pPr>
        <w:pStyle w:val="snoski"/>
        <w:spacing w:after="240"/>
      </w:pPr>
      <w:r>
        <w:t>«** Для целей настоящего Указа под специальным правовым режимом особой экономической зоны понимается установленный настоящим Указом и иными актами законодательства особый порядок налогового и иного регулирования, регистрации субъектов хозяйствования, использования земель и других природных ресурсов с применением на территории данной экономической зоны таможенной процедуры свободной таможенной зоны в порядке, определенном законодательством и (или) международными договорами Республики Беларусь.»;</w:t>
      </w:r>
    </w:p>
    <w:p w:rsidR="00F83533" w:rsidRDefault="00F83533">
      <w:pPr>
        <w:pStyle w:val="newncpi"/>
      </w:pPr>
      <w:r>
        <w:t>приложение к этому Указу изложить в новой редакции (прилагается)*;</w:t>
      </w:r>
    </w:p>
    <w:p w:rsidR="00F83533" w:rsidRDefault="00F83533">
      <w:pPr>
        <w:pStyle w:val="snoskiline"/>
      </w:pPr>
      <w:r>
        <w:t>______________________________</w:t>
      </w:r>
    </w:p>
    <w:p w:rsidR="00F83533" w:rsidRDefault="00F83533">
      <w:pPr>
        <w:pStyle w:val="snoski"/>
        <w:spacing w:after="240"/>
      </w:pPr>
      <w:r>
        <w:t>* Не рассылается.</w:t>
      </w:r>
    </w:p>
    <w:p w:rsidR="00F83533" w:rsidRDefault="00F83533">
      <w:pPr>
        <w:pStyle w:val="underpoint"/>
      </w:pPr>
      <w:r>
        <w:t>3.4. в Указе Президента Республики Беларусь от 30 июня 2014 г. № 326 «О деятельности Китайско-Белорусского индустриального парка «Индустриальный парк «Великий камень»:</w:t>
      </w:r>
    </w:p>
    <w:p w:rsidR="00F83533" w:rsidRDefault="00F83533">
      <w:pPr>
        <w:pStyle w:val="newncpi"/>
      </w:pPr>
      <w:r>
        <w:t>из названия и преамбулы Указа слова «Индустриальный парк» исключить;</w:t>
      </w:r>
    </w:p>
    <w:p w:rsidR="00F83533" w:rsidRDefault="00F83533">
      <w:pPr>
        <w:pStyle w:val="newncpi"/>
      </w:pPr>
      <w:r>
        <w:t>пункты 1–6 исключить.</w:t>
      </w:r>
    </w:p>
    <w:p w:rsidR="00F83533" w:rsidRDefault="00F83533">
      <w:pPr>
        <w:pStyle w:val="point"/>
      </w:pPr>
      <w:r>
        <w:lastRenderedPageBreak/>
        <w:t>4. Совету Министров Республики Беларусь:</w:t>
      </w:r>
    </w:p>
    <w:p w:rsidR="00F83533" w:rsidRDefault="00F83533">
      <w:pPr>
        <w:pStyle w:val="underpoint"/>
      </w:pPr>
      <w:r>
        <w:t>4.1. в трехмесячный срок обеспечить:</w:t>
      </w:r>
    </w:p>
    <w:p w:rsidR="00F83533" w:rsidRDefault="00F83533">
      <w:pPr>
        <w:pStyle w:val="newncpi"/>
      </w:pPr>
      <w:r>
        <w:t>принятие нормативных правовых актов, в том числе технических, регулирующих упрощенный порядок адаптации, согласования и проведения государственной экспертизы проектной документации, разработанной на объекты индустриального парка по техническим нормативным правовым актам Республики Беларусь, техническим нормативам (нормативным правилам) Китайской Народной Республики, других государств, а также особенности приемки в эксплуатацию объектов индустриального парка;</w:t>
      </w:r>
    </w:p>
    <w:p w:rsidR="00F83533" w:rsidRDefault="00F83533">
      <w:pPr>
        <w:pStyle w:val="newncpi"/>
      </w:pPr>
      <w:r>
        <w:t>принятие нормативного правового акта, определяющего содержание и процедуру осуществления администрацией парка функций по принципу «одна станция», а также перечень административных процедур, осуществляемых администрацией парка с привлечением других государственных органов и организаций;</w:t>
      </w:r>
    </w:p>
    <w:p w:rsidR="00F83533" w:rsidRDefault="00F83533">
      <w:pPr>
        <w:pStyle w:val="newncpi"/>
      </w:pPr>
      <w:r>
        <w:t>принятие нормативного правового акта, определяющего порядок подтверждения условий для освобождения от ввозных таможенных пошлин и налога на добавленную стоимость, взимаемых таможенными органами, в отношении ввозимых (ввезенных) товаров (технологического оборудования, комплектующих и запасных частей к нему, сырья и материалов) для исключительного использования в целях реализации инвестиционных проектов на территории индустриального парка;</w:t>
      </w:r>
    </w:p>
    <w:p w:rsidR="00F83533" w:rsidRDefault="00F83533">
      <w:pPr>
        <w:pStyle w:val="newncpi"/>
      </w:pPr>
      <w:r>
        <w:t>принятие нормативного правового акта, определяющего порядок содержания, ремонта построенных по заказу совместной компании объектов транспортной инфраструктуры, организации их обследования и диагностики специализированными эксплуатирующими организациями с учетом особенностей, установленных Положением, утвержденным настоящим Указом;</w:t>
      </w:r>
    </w:p>
    <w:p w:rsidR="00F83533" w:rsidRDefault="00F83533">
      <w:pPr>
        <w:pStyle w:val="newncpi"/>
      </w:pPr>
      <w:r>
        <w:t>внесение изменений в устав и структуру администрации парка, обеспечивающих надлежащее выполнение администрацией парка своих функций;</w:t>
      </w:r>
    </w:p>
    <w:p w:rsidR="00F83533" w:rsidRDefault="00F83533">
      <w:pPr>
        <w:pStyle w:val="newncpi"/>
      </w:pPr>
      <w:r>
        <w:t>приведение актов законодательства в соответствие с настоящим Указом и принятие иных мер по его реализации;</w:t>
      </w:r>
    </w:p>
    <w:p w:rsidR="00F83533" w:rsidRDefault="00F83533">
      <w:pPr>
        <w:pStyle w:val="underpoint"/>
      </w:pPr>
      <w:r>
        <w:t>4.2. разъяснять вопросы применения настоящего Указа;</w:t>
      </w:r>
    </w:p>
    <w:p w:rsidR="00F83533" w:rsidRDefault="00F83533">
      <w:pPr>
        <w:pStyle w:val="underpoint"/>
      </w:pPr>
      <w:r>
        <w:t>4.3. при подготовке нормативного правового акта об уточнении отдельных показателей республиканского бюджета на 2017 год и формировании республиканского бюджета на последующие годы предусматривать в установленном порядке средства для финансирования расходов на содержание администрации парка, в том числе для осуществления функций по принципу «одна станция».</w:t>
      </w:r>
    </w:p>
    <w:p w:rsidR="00F83533" w:rsidRDefault="00F83533">
      <w:pPr>
        <w:pStyle w:val="point"/>
      </w:pPr>
      <w:r>
        <w:t>5. Министерству архитектуры и строительства, Государственному комитету по имуществу, Государственному комитету по стандартизации, Минскому облисполкому, администрации парка обеспечивать содействие резидентам и инвесторам индустриального парка, совместной компании в оформлении разрешительной документации, организации параллельного проектирования и строительства объектов индустриального парка, государственной регистрации объектов недвижимого имущества, расположенных на территории данного парка, а также прав, ограничений (обременений) на них.</w:t>
      </w:r>
    </w:p>
    <w:p w:rsidR="00F83533" w:rsidRDefault="00F83533">
      <w:pPr>
        <w:pStyle w:val="point"/>
      </w:pPr>
      <w:r>
        <w:t>6. Национальному статистическому комитету в шестимесячный срок обеспечить по согласованию с администрацией парка утверждение минимального перечня необходимых для представления резидентами индустриального парка, совместной компанией форм государственной статистической отчетности.</w:t>
      </w:r>
    </w:p>
    <w:p w:rsidR="00F83533" w:rsidRDefault="00F83533">
      <w:pPr>
        <w:pStyle w:val="point"/>
      </w:pPr>
      <w:r>
        <w:t>7. Республиканским органам государственного управления и иным государственным организациям, подчиненным Совету Министров Республики Беларусь, местным исполнительным и распорядительным органам:</w:t>
      </w:r>
    </w:p>
    <w:p w:rsidR="00F83533" w:rsidRDefault="00F83533">
      <w:pPr>
        <w:pStyle w:val="underpoint"/>
      </w:pPr>
      <w:r>
        <w:t xml:space="preserve">7.1. закрепить ответственных лиц на уровне не ниже заместителя руководителя за обеспечение в пределах компетенции эффективного взаимодействия соответствующего государственного органа (организации) с резидентами и инвесторами индустриального </w:t>
      </w:r>
      <w:r>
        <w:lastRenderedPageBreak/>
        <w:t>парка, администрацией парка, совместной компанией при осуществлении ими деятельности в данном парке;</w:t>
      </w:r>
    </w:p>
    <w:p w:rsidR="00F83533" w:rsidRDefault="00F83533">
      <w:pPr>
        <w:pStyle w:val="underpoint"/>
      </w:pPr>
      <w:r>
        <w:t>7.2. обеспечивать реализацию решений межправительственного координационного совета Китайско-Белорусского индустриального парка.</w:t>
      </w:r>
    </w:p>
    <w:p w:rsidR="00F83533" w:rsidRDefault="00F83533">
      <w:pPr>
        <w:pStyle w:val="point"/>
      </w:pPr>
      <w:r>
        <w:t>8. Минскому облисполкому передать на безвозмездной основе в собственность Республики Беларусь акции совместной компании, находящиеся в собственности Минской области, в целях их последующей передачи в оперативное управление администрации парка.</w:t>
      </w:r>
    </w:p>
    <w:p w:rsidR="00F83533" w:rsidRDefault="00F83533">
      <w:pPr>
        <w:pStyle w:val="point"/>
      </w:pPr>
      <w:r>
        <w:t>9. Администрации парка в трехмесячный срок обеспечить разработку и утверждение:</w:t>
      </w:r>
    </w:p>
    <w:p w:rsidR="00F83533" w:rsidRDefault="00F83533">
      <w:pPr>
        <w:pStyle w:val="newncpi"/>
      </w:pPr>
      <w:r>
        <w:t>порядка подтверждения статусов инвестора индустриального парка и участника строительства объектов индустриального парка;</w:t>
      </w:r>
    </w:p>
    <w:p w:rsidR="00F83533" w:rsidRDefault="00F83533">
      <w:pPr>
        <w:pStyle w:val="newncpi"/>
      </w:pPr>
      <w:r>
        <w:t>порядка принятия решения о завершении реализации инвестиционного проекта в индустриальном парке.</w:t>
      </w:r>
    </w:p>
    <w:p w:rsidR="00F83533" w:rsidRDefault="00F83533">
      <w:pPr>
        <w:pStyle w:val="point"/>
      </w:pPr>
      <w:r>
        <w:t>10. Акты законодательства Республики Беларусь действуют в части, не противоречащей настоящему Указу.</w:t>
      </w:r>
    </w:p>
    <w:p w:rsidR="00F83533" w:rsidRDefault="00F83533">
      <w:pPr>
        <w:pStyle w:val="newncpi"/>
      </w:pPr>
      <w:r>
        <w:t>Изменение правового режима индустриального парка осуществляется исключительно путем внесения изменений в настоящий Указ.</w:t>
      </w:r>
    </w:p>
    <w:p w:rsidR="00F83533" w:rsidRDefault="00F83533">
      <w:pPr>
        <w:pStyle w:val="point"/>
      </w:pPr>
      <w:r>
        <w:t>11. Контроль за выполнением настоящего Указа возложить на Администрацию Президента Республики Беларусь.</w:t>
      </w:r>
    </w:p>
    <w:p w:rsidR="00F83533" w:rsidRDefault="00F83533">
      <w:pPr>
        <w:pStyle w:val="point"/>
      </w:pPr>
      <w:r>
        <w:t>12. Настоящий Указ вступает в силу после его официального опубликования.</w:t>
      </w:r>
    </w:p>
    <w:p w:rsidR="00F83533" w:rsidRDefault="00F83533">
      <w:pPr>
        <w:pStyle w:val="newncpi"/>
      </w:pPr>
      <w:r>
        <w:t> </w:t>
      </w:r>
    </w:p>
    <w:tbl>
      <w:tblPr>
        <w:tblW w:w="4995" w:type="pct"/>
        <w:tblCellMar>
          <w:left w:w="0" w:type="dxa"/>
          <w:right w:w="0" w:type="dxa"/>
        </w:tblCellMar>
        <w:tblLook w:val="04A0"/>
      </w:tblPr>
      <w:tblGrid>
        <w:gridCol w:w="4694"/>
        <w:gridCol w:w="4695"/>
      </w:tblGrid>
      <w:tr w:rsidR="00F83533">
        <w:tc>
          <w:tcPr>
            <w:tcW w:w="2500" w:type="pct"/>
            <w:tcMar>
              <w:top w:w="0" w:type="dxa"/>
              <w:left w:w="6" w:type="dxa"/>
              <w:bottom w:w="0" w:type="dxa"/>
              <w:right w:w="6" w:type="dxa"/>
            </w:tcMar>
            <w:vAlign w:val="bottom"/>
            <w:hideMark/>
          </w:tcPr>
          <w:p w:rsidR="00F83533" w:rsidRDefault="00F8353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F83533" w:rsidRDefault="00F83533">
            <w:pPr>
              <w:pStyle w:val="newncpi0"/>
              <w:jc w:val="right"/>
            </w:pPr>
            <w:r>
              <w:rPr>
                <w:rStyle w:val="pers"/>
              </w:rPr>
              <w:t>А.Лукашенко</w:t>
            </w:r>
          </w:p>
        </w:tc>
      </w:tr>
    </w:tbl>
    <w:p w:rsidR="00F83533" w:rsidRDefault="00F83533">
      <w:pPr>
        <w:pStyle w:val="newncpi0"/>
      </w:pPr>
      <w:r>
        <w:t> </w:t>
      </w:r>
    </w:p>
    <w:tbl>
      <w:tblPr>
        <w:tblW w:w="5000" w:type="pct"/>
        <w:tblCellMar>
          <w:left w:w="0" w:type="dxa"/>
          <w:right w:w="0" w:type="dxa"/>
        </w:tblCellMar>
        <w:tblLook w:val="04A0"/>
      </w:tblPr>
      <w:tblGrid>
        <w:gridCol w:w="7048"/>
        <w:gridCol w:w="2350"/>
      </w:tblGrid>
      <w:tr w:rsidR="00F83533">
        <w:tc>
          <w:tcPr>
            <w:tcW w:w="3750" w:type="pct"/>
            <w:tcMar>
              <w:top w:w="0" w:type="dxa"/>
              <w:left w:w="6" w:type="dxa"/>
              <w:bottom w:w="0" w:type="dxa"/>
              <w:right w:w="6" w:type="dxa"/>
            </w:tcMar>
            <w:hideMark/>
          </w:tcPr>
          <w:p w:rsidR="00F83533" w:rsidRDefault="00F83533">
            <w:pPr>
              <w:pStyle w:val="newncpi"/>
            </w:pPr>
            <w:r>
              <w:t> </w:t>
            </w:r>
          </w:p>
        </w:tc>
        <w:tc>
          <w:tcPr>
            <w:tcW w:w="1250" w:type="pct"/>
            <w:tcMar>
              <w:top w:w="0" w:type="dxa"/>
              <w:left w:w="6" w:type="dxa"/>
              <w:bottom w:w="0" w:type="dxa"/>
              <w:right w:w="6" w:type="dxa"/>
            </w:tcMar>
            <w:hideMark/>
          </w:tcPr>
          <w:p w:rsidR="00F83533" w:rsidRDefault="00F83533">
            <w:pPr>
              <w:pStyle w:val="capu1"/>
            </w:pPr>
            <w:r>
              <w:t>УТВЕРЖДЕНО</w:t>
            </w:r>
          </w:p>
          <w:p w:rsidR="00F83533" w:rsidRDefault="00F83533">
            <w:pPr>
              <w:pStyle w:val="cap1"/>
            </w:pPr>
            <w:r>
              <w:t>Указ Президента</w:t>
            </w:r>
            <w:r>
              <w:br/>
              <w:t>Республики Беларусь</w:t>
            </w:r>
            <w:r>
              <w:br/>
              <w:t>12.05.2017 № 166</w:t>
            </w:r>
          </w:p>
        </w:tc>
      </w:tr>
    </w:tbl>
    <w:p w:rsidR="00F83533" w:rsidRDefault="00F83533">
      <w:pPr>
        <w:pStyle w:val="titleu"/>
      </w:pPr>
      <w:r>
        <w:t>ПОЛОЖЕНИЕ</w:t>
      </w:r>
      <w:r>
        <w:br/>
        <w:t>о специальном правовом режиме Китайско-Белорусского индустриального парка «Великий камень»</w:t>
      </w:r>
    </w:p>
    <w:p w:rsidR="00F83533" w:rsidRDefault="00F83533">
      <w:pPr>
        <w:pStyle w:val="chapter"/>
      </w:pPr>
      <w:r>
        <w:t>ГЛАВА 1</w:t>
      </w:r>
      <w:r>
        <w:br/>
        <w:t>ОБЩИЕ ПОЛОЖЕНИЯ</w:t>
      </w:r>
    </w:p>
    <w:p w:rsidR="00F83533" w:rsidRDefault="00F83533">
      <w:pPr>
        <w:pStyle w:val="point"/>
      </w:pPr>
      <w:r>
        <w:t>1. Настоящим Положением определяются основы специального правового режима Китайско-Белорусского индустриального парка «Великий камень» (далее – индустриальный парк), особенности налогообложения, земельных отношений и иные особенности государственного регулирования хозяйственной деятельности на данной территории.</w:t>
      </w:r>
    </w:p>
    <w:p w:rsidR="00F83533" w:rsidRDefault="00F83533">
      <w:pPr>
        <w:pStyle w:val="point"/>
      </w:pPr>
      <w:r>
        <w:t>2. Индустриальный парк является территориальной единицей Республики Беларусь и регистрируется в порядке, предусмотренном законодательством Республики Беларусь для территорий со специальным режимом использования.</w:t>
      </w:r>
    </w:p>
    <w:p w:rsidR="00F83533" w:rsidRDefault="00F83533">
      <w:pPr>
        <w:pStyle w:val="point"/>
      </w:pPr>
      <w:r>
        <w:t>3. Целями деятельности индустриального парка являются привлечение инвестиций и создание конкурентоспособных организаций, ориентированных на развитие производств в современных отраслях экономики, с учетом развития инновационной деятельности, научно-исследовательской, торговой, логистической, жилищной и других отраслей.</w:t>
      </w:r>
    </w:p>
    <w:p w:rsidR="00F83533" w:rsidRDefault="00F83533">
      <w:pPr>
        <w:pStyle w:val="newncpi"/>
      </w:pPr>
      <w:r>
        <w:t>Основные задачи деятельности индустриального парка – создание новых рабочих мест, содействие социально-экономическому развитию регионов и экспортному потенциалу Республики Беларусь в целом.</w:t>
      </w:r>
    </w:p>
    <w:p w:rsidR="00F83533" w:rsidRDefault="00F83533">
      <w:pPr>
        <w:pStyle w:val="point"/>
      </w:pPr>
      <w:r>
        <w:t>4. Для целей настоящего Положения применяются следующие термины и их определения:</w:t>
      </w:r>
    </w:p>
    <w:p w:rsidR="00F83533" w:rsidRDefault="00F83533">
      <w:pPr>
        <w:pStyle w:val="newncpi"/>
      </w:pPr>
      <w:r>
        <w:lastRenderedPageBreak/>
        <w:t>генеральный план – утверждаемый Советом Министров Республики Беларусь градостроительный проект общего планирования индустриального парка, разработанный на основе данных государственного градостроительного кадастра и являющийся обязательной основой для разработки градостроительных проектов детального планирования, планирования архитектурной и строительной деятельности, определяющий стратегию пространственно-территориального развития планировочной структуры и функционального зонирования, регламенты использования территории индустриального парка, основные параметры застройки, развития магистральной инженерно-технической и транспортной инфраструктуры, социальной инфраструктуры, а также условия формирования безопасной и экологически благоприятной среды жизнедеятельности на данной территории;</w:t>
      </w:r>
    </w:p>
    <w:p w:rsidR="00F83533" w:rsidRDefault="00F83533">
      <w:pPr>
        <w:pStyle w:val="newncpi"/>
      </w:pPr>
      <w:r>
        <w:t>инвестиционный проект – инвестиционный проект, реализуемый на территории индустриального парка;</w:t>
      </w:r>
    </w:p>
    <w:p w:rsidR="00F83533" w:rsidRDefault="00F83533">
      <w:pPr>
        <w:pStyle w:val="newncpi"/>
      </w:pPr>
      <w:r>
        <w:t>инвестор индустриального парка – лицо, осуществляющее финансирование строительства и (или) оснащения объектов индустриального парка и не являющееся его резидентом;</w:t>
      </w:r>
    </w:p>
    <w:p w:rsidR="00F83533" w:rsidRDefault="00F83533">
      <w:pPr>
        <w:pStyle w:val="newncpi"/>
      </w:pPr>
      <w:r>
        <w:t>комплексное обслуживание по принципу «одна станция» – деятельность государственного учреждения «Администрация Китайско-Белорусского индустриального парка «Великий камень» (далее – администрация парка), направленная на оперативное и качественное рассмотрение обращений резидентов и инвесторов индустриального парка, совместной белорусско-китайской компании по развитию Китайско-Белорусского индустриального парка (далее – совместная компания), участников строительства объектов индустриального парка, иных субъектов хозяйствования, зарегистрированных на территории данного парка. Указанная деятельность осуществляется непосредственно по месту нахождения администрации парка и предусматривает в том числе совершение административных процедур, относящихся к компетенции администрации парка, а также входящих в компетенцию иных государственных органов и организаций, осуществляемых администрацией парка с привлечением их работников;</w:t>
      </w:r>
    </w:p>
    <w:p w:rsidR="00F83533" w:rsidRDefault="00F83533">
      <w:pPr>
        <w:pStyle w:val="newncpi"/>
      </w:pPr>
      <w:r>
        <w:t>объект индустриального парка – объект, строительство которого осуществляется и (или) осуществлено в соответствии с градостроительной документацией индустриального парка;</w:t>
      </w:r>
    </w:p>
    <w:p w:rsidR="00F83533" w:rsidRDefault="00F83533">
      <w:pPr>
        <w:pStyle w:val="newncpi"/>
      </w:pPr>
      <w:r>
        <w:t>представительские расходы – расходы на проведение переговоров с лицами, реализующими (планирующими реализовать) на территории индустриального парка инвестиционный проект в соответствии с любым направлением деятельности и любым объемом инвестиций, собраний, конференций, семинаров, коллегий, совещаний, на прием и обслуживание делегаций и отдельных лиц, в том числе на проведение встреч и официальных приемов представителей лиц, которые сотрудничают или намерены установить деловые контакты с лицом, производящим представительские расходы;</w:t>
      </w:r>
    </w:p>
    <w:p w:rsidR="00F83533" w:rsidRDefault="00F83533">
      <w:pPr>
        <w:pStyle w:val="newncpi"/>
      </w:pPr>
      <w:r>
        <w:t>реализация товаров (работ, услуг) собственного производства – реализация резидентами индустриального парка, совместной компанией товаров (работ, услуг), принадлежность которых к товарам (работам, услугам) собственного производства подтверждена сертификатом продукции собственного производства (сертификатом работ и услуг собственного производства), выданным в установленном законодательством порядке резиденту индустриального парка, совместной компании. К реализации товаров (работ, услуг), произведенных на территории индустриального парка, не относится реализация товаров (работ, услуг), производство (выполнение, оказание) которых осуществлялось полностью или частично вне территории индустриального парка. Резиденты индустриального парка, совместная компания обеспечивают ведение раздельного учета товаров (работ, услуг) собственного производства, произведенных (выполненных, оказанных) в период действия соответствующего сертификата;</w:t>
      </w:r>
    </w:p>
    <w:p w:rsidR="00F83533" w:rsidRDefault="00F83533">
      <w:pPr>
        <w:pStyle w:val="newncpi"/>
      </w:pPr>
      <w:r>
        <w:t xml:space="preserve">резидент индустриального парка – юридическое лицо Республики Беларусь с местом нахождения на территории индустриального парка, зарегистрированное в установленном </w:t>
      </w:r>
      <w:r>
        <w:lastRenderedPageBreak/>
        <w:t>порядке администрацией парка в качестве его резидента и реализующее (планирующее реализовать) на территории данного парка инвестиционный проект;</w:t>
      </w:r>
    </w:p>
    <w:p w:rsidR="00F83533" w:rsidRDefault="00F83533">
      <w:pPr>
        <w:pStyle w:val="newncpi"/>
      </w:pPr>
      <w:r>
        <w:t>строительство объектов индустриального парка – деятельность по возведению, реконструкции, ремонту, реставрации, благоустройству объекта данного парка, сносу, консервации не завершенного строительством объекта этого парка, включающая выполнение организационно-технических мероприятий, подготовку разрешительной и проектной документации, выполнение строительно-монтажных, пусконаладочных работ;</w:t>
      </w:r>
    </w:p>
    <w:p w:rsidR="00F83533" w:rsidRDefault="00F83533">
      <w:pPr>
        <w:pStyle w:val="newncpi"/>
      </w:pPr>
      <w:r>
        <w:t>участник строительства объектов индустриального парка – генеральная проектная, генеральная подрядная, проектные, подрядные, инженерные и иные организации, привлекаемые для строительства объектов индустриального парка.</w:t>
      </w:r>
    </w:p>
    <w:p w:rsidR="00F83533" w:rsidRDefault="00F83533">
      <w:pPr>
        <w:pStyle w:val="newncpi"/>
      </w:pPr>
      <w:r>
        <w:t>Для целей настоящего Положения термины «инновационная деятельность», «инновационный проект», «субъект инновационной деятельности» имеют значения, определенные в статье 1 Закона Республики Беларусь от 10 июля 2012 года «О государственной инновационной политике и инновационной деятельности в Республике Беларусь».</w:t>
      </w:r>
    </w:p>
    <w:p w:rsidR="00F83533" w:rsidRDefault="00F83533">
      <w:pPr>
        <w:pStyle w:val="point"/>
      </w:pPr>
      <w:r>
        <w:t>5. Резидентам индустриального парка при осуществлении деятельности в индустриальном парке предоставляется режим наибольшего экономического благоприятствования по сравнению с иными режимами ведения предпринимательской деятельности в Республике Беларусь.</w:t>
      </w:r>
    </w:p>
    <w:p w:rsidR="00F83533" w:rsidRDefault="00F83533">
      <w:pPr>
        <w:pStyle w:val="newncpi"/>
      </w:pPr>
      <w:r>
        <w:t>Если законодательством Республики Беларусь будут установлены более льготные режимы в отношении иных свободных (специальных, особых) экономических зон в Республике Беларусь, соответствующие положения актов законодательства будут включены в настоящее Положение и будут применяться для индустриального парка.</w:t>
      </w:r>
    </w:p>
    <w:p w:rsidR="00F83533" w:rsidRDefault="00F83533">
      <w:pPr>
        <w:pStyle w:val="point"/>
      </w:pPr>
      <w:r>
        <w:t>6. В индустриальном парке на любом этапе развития его территории вправе осуществлять деятельность резиденты индустриального парка, иные лица, не являющиеся его резидентами, в том числе инвесторы индустриального парка, а также другие субъекты хозяйствования, не осуществляющие инвестирование в создание объектов данного парка.</w:t>
      </w:r>
    </w:p>
    <w:p w:rsidR="00F83533" w:rsidRDefault="00F83533">
      <w:pPr>
        <w:pStyle w:val="newncpi"/>
      </w:pPr>
      <w:r>
        <w:t>Лица, указанные в части первой настоящего пункта, вправе применять иные льготные режимы ведения деятельности в порядке и на условиях, предусмотренных актами законодательства Республики Беларусь.</w:t>
      </w:r>
    </w:p>
    <w:p w:rsidR="00F83533" w:rsidRDefault="00F83533">
      <w:pPr>
        <w:pStyle w:val="point"/>
      </w:pPr>
      <w:r>
        <w:t>7. В качестве резидента индустриального парка может быть зарегистрировано юридическое лицо, созданное в Республике Беларусь, с местом нахождения на территории данного парка либо создаваемое (реорганизуемое) непосредственно в этом парке, в том числе с участием иностранного инвестора, и реализующее (планирующее реализовать) на территории индустриального парка инвестиционный проект, отвечающий одновременно следующим условиям:</w:t>
      </w:r>
    </w:p>
    <w:p w:rsidR="00F83533" w:rsidRDefault="00F83533">
      <w:pPr>
        <w:pStyle w:val="newncpi"/>
      </w:pPr>
      <w:r>
        <w:t>инвестиционный проект предусматривает осуществление юридическим лицом хозяйственной деятельности на территории индустриального парка в соответствии с направлениями деятельности данного парка, основными из которых являются создание и развитие производств в сферах электроники и телекоммуникаций, фармацевтики, тонкой химии, биотехнологий, машиностроения, новых материалов, комплексной логистики, электронной коммерции, деятельности, связанной с хранением и обработкой больших объемов данных, социально-культурной деятельности, а также осуществление научно-исследовательских, опытно-конструкторских и опытно-технологических работ (далее – НИОКР);</w:t>
      </w:r>
    </w:p>
    <w:p w:rsidR="00F83533" w:rsidRDefault="00F83533">
      <w:pPr>
        <w:pStyle w:val="newncpi"/>
      </w:pPr>
      <w:r>
        <w:t>заявленный объем инвестиций в реализацию инвестиционного проекта составляет сумму, эквивалентную не менее 5 млн. долларов США, а при реализации инвестиционного проекта по осуществлению НИОКР – не менее 500 тыс. долларов США.</w:t>
      </w:r>
    </w:p>
    <w:p w:rsidR="00F83533" w:rsidRDefault="00F83533">
      <w:pPr>
        <w:pStyle w:val="newncpi"/>
      </w:pPr>
      <w:r>
        <w:t xml:space="preserve">Заявленный объем инвестиций в реализацию инвестиционного проекта юридического лица (за исключением осуществления НИОКР), претендующего на его регистрацию в качестве резидента индустриального парка, может составлять сумму, эквивалентную не менее 500 тыс. долларов США, при условии осуществления инвестиций </w:t>
      </w:r>
      <w:r>
        <w:lastRenderedPageBreak/>
        <w:t>в указанном объеме в течение 3 лет со дня заключения с администрацией парка договора об условиях деятельности в индустриальном парке.</w:t>
      </w:r>
    </w:p>
    <w:p w:rsidR="00F83533" w:rsidRDefault="00F83533">
      <w:pPr>
        <w:pStyle w:val="newncpi"/>
      </w:pPr>
      <w:r>
        <w:t>Администрация парка вправе принимать решения о регистрации в качестве резидента индустриального парка юридического лица, реализующего (планирующего реализовать) на территории данного парка инвестиционный проект, отвечающий основным задачам деятельности индустриального парка, не предусматривающий осуществления юридическим лицом деятельности в соответствии с основными направлениями и (или) объемом инвестиций, предусмотренными в частях первой и второй настоящего пункта.</w:t>
      </w:r>
    </w:p>
    <w:p w:rsidR="00F83533" w:rsidRDefault="00F83533">
      <w:pPr>
        <w:pStyle w:val="point"/>
      </w:pPr>
      <w:r>
        <w:t>8. Не допускается регистрация в качестве резидентов индустриального парка юридических лиц, реализующих (планирующих реализовать) инвестиционный проект, предусматривающий осуществление следующих видов деятельности:</w:t>
      </w:r>
    </w:p>
    <w:p w:rsidR="00F83533" w:rsidRDefault="00F83533">
      <w:pPr>
        <w:pStyle w:val="newncpi"/>
      </w:pPr>
      <w:r>
        <w:t>производство, переработка, хранение, обезвреживание, реализация радиоактивных и иных опасных материалов и отходов;</w:t>
      </w:r>
    </w:p>
    <w:p w:rsidR="00F83533" w:rsidRDefault="00F83533">
      <w:pPr>
        <w:pStyle w:val="newncpi"/>
      </w:pPr>
      <w:r>
        <w:t>оборот наркотических средств, психотропных веществ, их прекурсоров;</w:t>
      </w:r>
    </w:p>
    <w:p w:rsidR="00F83533" w:rsidRDefault="00F83533">
      <w:pPr>
        <w:pStyle w:val="newncpi"/>
      </w:pPr>
      <w:r>
        <w:t>посев, выращивание, переработка, хранение, реализация культур, содержащих ядовитые вещества;</w:t>
      </w:r>
    </w:p>
    <w:p w:rsidR="00F83533" w:rsidRDefault="00F83533">
      <w:pPr>
        <w:pStyle w:val="newncpi"/>
      </w:pPr>
      <w:r>
        <w:t>производство алкогольных напитков;</w:t>
      </w:r>
    </w:p>
    <w:p w:rsidR="00F83533" w:rsidRDefault="00F83533">
      <w:pPr>
        <w:pStyle w:val="newncpi"/>
      </w:pPr>
      <w:r>
        <w:t>производство табачных изделий;</w:t>
      </w:r>
    </w:p>
    <w:p w:rsidR="00F83533" w:rsidRDefault="00F83533">
      <w:pPr>
        <w:pStyle w:val="newncpi"/>
      </w:pPr>
      <w:r>
        <w:t>изготовление бланков ценных бумаг, денежных знаков и монет, почтовых марок;</w:t>
      </w:r>
    </w:p>
    <w:p w:rsidR="00F83533" w:rsidRDefault="00F83533">
      <w:pPr>
        <w:pStyle w:val="newncpi"/>
      </w:pPr>
      <w:r>
        <w:t>лотерейная деятельность;</w:t>
      </w:r>
    </w:p>
    <w:p w:rsidR="00F83533" w:rsidRDefault="00F83533">
      <w:pPr>
        <w:pStyle w:val="newncpi"/>
      </w:pPr>
      <w:r>
        <w:t>подготовка и трансляция радио- и телепередач, за исключением технического обслуживания радио и телевидения;</w:t>
      </w:r>
    </w:p>
    <w:p w:rsidR="00F83533" w:rsidRDefault="00F83533">
      <w:pPr>
        <w:pStyle w:val="newncpi"/>
      </w:pPr>
      <w:r>
        <w:t>лечение лиц, страдающих заболеваниями, представляющими опасность для здоровья населения;</w:t>
      </w:r>
    </w:p>
    <w:p w:rsidR="00F83533" w:rsidRDefault="00F83533">
      <w:pPr>
        <w:pStyle w:val="newncpi"/>
      </w:pPr>
      <w:r>
        <w:t>лечение животных с особо опасными заболеваниями.</w:t>
      </w:r>
    </w:p>
    <w:p w:rsidR="00F83533" w:rsidRDefault="00F83533">
      <w:pPr>
        <w:pStyle w:val="chapter"/>
      </w:pPr>
      <w:r>
        <w:t>ГЛАВА 2</w:t>
      </w:r>
      <w:r>
        <w:br/>
        <w:t>ОРГАНЫ УПРАВЛЕНИЯ ИНДУСТРИАЛЬНОГО ПАРКА</w:t>
      </w:r>
    </w:p>
    <w:p w:rsidR="00F83533" w:rsidRDefault="00F83533">
      <w:pPr>
        <w:pStyle w:val="point"/>
      </w:pPr>
      <w:r>
        <w:t>9. Систему органов управления индустриального парка образуют межправительственный координационный совет Китайско-Белорусского индустриального парка (далее – межправительственный координационный совет), администрация парка и совместная компания.</w:t>
      </w:r>
    </w:p>
    <w:p w:rsidR="00F83533" w:rsidRDefault="00F83533">
      <w:pPr>
        <w:pStyle w:val="point"/>
      </w:pPr>
      <w:r>
        <w:t>10. Межправительственный координационный совет является высшим органом управления индустриального парка, функции которого выполняет Комиссия по торгово-экономическому сотрудничеству Белорусско-Китайского межправительственного комитета по сотрудничеству.</w:t>
      </w:r>
    </w:p>
    <w:p w:rsidR="00F83533" w:rsidRDefault="00F83533">
      <w:pPr>
        <w:pStyle w:val="newncpi"/>
      </w:pPr>
      <w:r>
        <w:t>Межправительственный координационный совет определяет общую стратегию развития индустриального парка, решает вопросы его оперативной деятельности, требующие совместного участия белорусской и китайской сторон.</w:t>
      </w:r>
    </w:p>
    <w:p w:rsidR="00F83533" w:rsidRDefault="00F83533">
      <w:pPr>
        <w:pStyle w:val="point"/>
      </w:pPr>
      <w:r>
        <w:t>11. Администрация парка является органом управления индустриального парка, уполномоченным обеспечивать привлечение инвестиций в индустриальный парк и комплексное обслуживание субъектов хозяйствования на его территории и осуществлять координацию работы органов государственного управления Республики Беларусь по осуществлению административных, разрешительных и иных процедур (услуг) в индустриальном парке по принципу «одна станция».</w:t>
      </w:r>
    </w:p>
    <w:p w:rsidR="00F83533" w:rsidRDefault="00F83533">
      <w:pPr>
        <w:pStyle w:val="newncpi"/>
      </w:pPr>
      <w:r>
        <w:t>Администрация парка является государственным учреждением, создается Советом Министров Республики Беларусь, подотчетна ему и действует на основании устава, утвержденного в соответствии с законодательством Республики Беларусь.</w:t>
      </w:r>
    </w:p>
    <w:p w:rsidR="00F83533" w:rsidRDefault="00F83533">
      <w:pPr>
        <w:pStyle w:val="newncpi"/>
      </w:pPr>
      <w:r>
        <w:t>Администрацию парка возглавляет глава администрации парка, назначаемый на должность и освобождаемый от должности Президентом Республики Беларусь. Полномочия главы администрации парка определяются в уставе администрации парка.</w:t>
      </w:r>
    </w:p>
    <w:p w:rsidR="00F83533" w:rsidRDefault="00F83533">
      <w:pPr>
        <w:pStyle w:val="newncpi"/>
      </w:pPr>
      <w:r>
        <w:lastRenderedPageBreak/>
        <w:t>Заместители главы администрации парка назначаются на должность и освобождаются от должности главой администрации парка по согласованию с Советом Министров Республики Беларусь.</w:t>
      </w:r>
    </w:p>
    <w:p w:rsidR="00F83533" w:rsidRDefault="00F83533">
      <w:pPr>
        <w:pStyle w:val="newncpi"/>
      </w:pPr>
      <w:r>
        <w:t>Финансирование расходов по содержанию администрации парка, создание условий для реализации ею функций по принципу «одна станция» осуществляются за счет средств республиканского бюджета, а также иных источников, не запрещенных законодательством.</w:t>
      </w:r>
    </w:p>
    <w:p w:rsidR="00F83533" w:rsidRDefault="00F83533">
      <w:pPr>
        <w:pStyle w:val="newncpi"/>
      </w:pPr>
      <w:r>
        <w:t>Порядок и условия предоставления гарантий и компенсаций главе администрации парка при служебных командировках за границу, в том числе на обучение (стажировку, семинар, конференцию и иные мероприятия, связанные с повышением квалификации), определяются в соответствии с законодательством Республики Беларусь. Возмещение главе администрации парка расходов по проезду к месту командирования и обратно, найму жилого помещения осуществляется в порядке, установленном для Заместителя Премьер-министра Республики Беларусь.</w:t>
      </w:r>
    </w:p>
    <w:p w:rsidR="00F83533" w:rsidRDefault="00F83533">
      <w:pPr>
        <w:pStyle w:val="point"/>
      </w:pPr>
      <w:r>
        <w:t>12. Администрация парка:</w:t>
      </w:r>
    </w:p>
    <w:p w:rsidR="00F83533" w:rsidRDefault="00F83533">
      <w:pPr>
        <w:pStyle w:val="newncpi"/>
      </w:pPr>
      <w:r>
        <w:t>принимает по вопросам, входящим в ее компетенцию, решения, обязательные для исполнения государственными органами и иными организациями, а также субъектами хозяйствования, осуществляющими деятельность на территории индустриального парка, гражданами, которым такие решения адресованы;</w:t>
      </w:r>
    </w:p>
    <w:p w:rsidR="00F83533" w:rsidRDefault="00F83533">
      <w:pPr>
        <w:pStyle w:val="newncpi"/>
      </w:pPr>
      <w:r>
        <w:t>обеспечивает комплексное обслуживание резидентов и инвесторов индустриального парка, совместной компании, участников строительства объектов данного парка, иных субъектов хозяйствования, зарегистрированных на территории этого парка, по принципу «одна станция», взаимодействие данных лиц с государственными органами и иными организациями по вопросам осуществления деятельности в индустриальном парке. Содержание и процедура осуществления функций администрацией парка по принципу «одна станция» определяются администрацией парка и утверждаются Советом Министров Республики Беларусь;</w:t>
      </w:r>
    </w:p>
    <w:p w:rsidR="00F83533" w:rsidRDefault="00F83533">
      <w:pPr>
        <w:pStyle w:val="newncpi"/>
      </w:pPr>
      <w:r>
        <w:t>обеспечивает осуществление по обращениям резидентов и инвесторов индустриального парка, совместной компании, участников строительства объектов данного парка, иных субъектов хозяйствования, зарегистрированных на территории этого парка, предусмотренных законодательством Республики Беларусь административных процедур по месту нахождения администрации парка с привлечением работников соответствующих государственных органов и иных организаций. Государственные органы и организации обязаны обеспечить присутствие своих уполномоченных работников по месту нахождения администрации парка в рабочие дни, указанные администрацией парка;</w:t>
      </w:r>
    </w:p>
    <w:p w:rsidR="00F83533" w:rsidRDefault="00F83533">
      <w:pPr>
        <w:pStyle w:val="newncpi"/>
      </w:pPr>
      <w:r>
        <w:t>координирует работу государственных органов и иных организаций в целях обеспечения осуществления административных, разрешительных и иных процедур (услуг) в индустриальном парке по принципу «одна станция»;</w:t>
      </w:r>
    </w:p>
    <w:p w:rsidR="00F83533" w:rsidRDefault="00F83533">
      <w:pPr>
        <w:pStyle w:val="newncpi"/>
      </w:pPr>
      <w:r>
        <w:t>принимает обязательные для исполнения государственными органами и иными организациями решения об осуществлении ими по месту нахождения администрации парка установленных законодательством Республики Беларусь административных и иных процедур, оказании иных услуг;</w:t>
      </w:r>
    </w:p>
    <w:p w:rsidR="00F83533" w:rsidRDefault="00F83533">
      <w:pPr>
        <w:pStyle w:val="newncpi"/>
      </w:pPr>
      <w:r>
        <w:t>взаимодействует с совместной компанией, государственными органами и иными организациями по вопросам деятельности индустриального парка, а также обеспечивает взаимодействие совместной компании с государственными органами и иными организациями по этим вопросам;</w:t>
      </w:r>
    </w:p>
    <w:p w:rsidR="00F83533" w:rsidRDefault="00F83533">
      <w:pPr>
        <w:pStyle w:val="newncpi"/>
      </w:pPr>
      <w:r>
        <w:t xml:space="preserve">осуществляет государственную регистрацию субъектов хозяйствования на территории индустриального парка, государственную регистрацию изменений и (или) дополнений, вносимых в уставы коммерческих и некоммерческих организаций (учредительные договоры – для коммерческих организаций, действующих только на основании учредительных договоров), изменений, вносимых в свидетельства о государственной регистрации индивидуальных предпринимателей. При осуществлении </w:t>
      </w:r>
      <w:r>
        <w:lastRenderedPageBreak/>
        <w:t>государственной регистрации субъектов хозяйствования на территории индустриального парка допускается до завершения строительства улиц и присвоения им в установленном порядке наименований в качестве места нахождения указывать только наименование индустриального парка. При этом после завершения строительства улиц и присвоения им в установленном порядке наименований такие субъекты хозяйствования обязаны в течение 10 рабочих дней уведомить администрацию парка об изменении их места нахождения;</w:t>
      </w:r>
    </w:p>
    <w:p w:rsidR="00F83533" w:rsidRDefault="00F83533">
      <w:pPr>
        <w:pStyle w:val="newncpi"/>
      </w:pPr>
      <w:r>
        <w:t>осуществляет регистрацию юридических лиц в качестве резидентов индустриального парка в порядке, установленном администрацией парка, с учетом положений пункта 7 настоящего Положения;</w:t>
      </w:r>
    </w:p>
    <w:p w:rsidR="00F83533" w:rsidRDefault="00F83533">
      <w:pPr>
        <w:pStyle w:val="newncpi"/>
      </w:pPr>
      <w:r>
        <w:t>подтверждает статусы инвестора индустриального парка и участника строительства объектов данного парка в порядке, установленном администрацией парка;</w:t>
      </w:r>
    </w:p>
    <w:p w:rsidR="00F83533" w:rsidRDefault="00F83533">
      <w:pPr>
        <w:pStyle w:val="newncpi"/>
      </w:pPr>
      <w:r>
        <w:t>изымает и предоставляет в установленном законодательством порядке и с учетом особенностей, определенных настоящим Положением, в постоянное или временное пользование, аренду, частную собственность совместной компании земельные участки в границах индустриального парка, при необходимости осуществляет изменение целевого назначения земельных участков и перевод земель в границах индустриального парка из одних категорий и видов в другие, за исключением земель природоохранного, оздоровительного, рекреационного, историко-культурного назначения, лесных земель лесного фонда, земель водного фонда, объявленных природной территорией, подлежащей особой и специальной охране, а также территории зоны санитарной охраны источников и систем питьевого водоснабжения. Срок принятия решения об изъятии и предоставлении земельного участка не должен превышать 3 рабочих дней со дня получения материалов об изъятии и предоставлении земельного участка из организации по землеустройству, подчиненной Государственному комитету по имуществу;</w:t>
      </w:r>
    </w:p>
    <w:p w:rsidR="00F83533" w:rsidRDefault="00F83533">
      <w:pPr>
        <w:pStyle w:val="newncpi"/>
      </w:pPr>
      <w:r>
        <w:t>утверждает градостроительные проекты детального планирования, разработанные в соответствии с утвержденным в установленном порядке генеральным планом;</w:t>
      </w:r>
    </w:p>
    <w:p w:rsidR="00F83533" w:rsidRDefault="00F83533">
      <w:pPr>
        <w:pStyle w:val="newncpi"/>
      </w:pPr>
      <w:r>
        <w:t>присваивает наименования элементам улично-дорожной сети (улицы, переулки, проезды, тупики, спуски, въезды, парки, скверы, проспекты, магистрали, площади, бульвары, тракты, набережные, шоссе), расположенным в границах индустриального парка, и переименовывает их;</w:t>
      </w:r>
    </w:p>
    <w:p w:rsidR="00F83533" w:rsidRDefault="00F83533">
      <w:pPr>
        <w:pStyle w:val="newncpi"/>
      </w:pPr>
      <w:r>
        <w:t>осуществляет разработку, согласование с заинтересованными органами и Администрацией Президента Республики Беларусь и внесение в установленном законодательством порядке в Совет Министров Республики Беларусь проектов нормативных правовых актов, иных документов по вопросам, связанным с деятельностью индустриального парка;</w:t>
      </w:r>
    </w:p>
    <w:p w:rsidR="00F83533" w:rsidRDefault="00F83533">
      <w:pPr>
        <w:pStyle w:val="newncpi"/>
      </w:pPr>
      <w:r>
        <w:t>обеспечивает создание на территории индустриального парка установленных законодательством условий для открытия на данной территории ведомственного пункта таможенного оформления, учреждения складов временного хранения и таможенных складов. Решение о включении в реестр владельцев складов временного хранения, реестр владельцев таможенных складов, решение об открытии ведомственного пункта таможенного оформления на территории индустриального парка принимаются Государственным таможенным комитетом в установленном законодательством Республики Беларусь порядке;</w:t>
      </w:r>
    </w:p>
    <w:p w:rsidR="00F83533" w:rsidRDefault="00F83533">
      <w:pPr>
        <w:pStyle w:val="newncpi"/>
      </w:pPr>
      <w:r>
        <w:t>вносит предложения об освобождении от должности руководителей организаций, осуществляющих деятельность на территории индустриального парка, в государственные органы, в подчинении (ведении) которых они находятся, или органы управления этих организаций в случае невыполнения этими руководителями решений администрации парка, принятых в пределах ее компетенции;</w:t>
      </w:r>
    </w:p>
    <w:p w:rsidR="00F83533" w:rsidRDefault="00F83533">
      <w:pPr>
        <w:pStyle w:val="newncpi"/>
      </w:pPr>
      <w:r>
        <w:t>осуществляет иные функции, предусмотренные настоящим Положением, иными актами законодательства Республики Беларусь.</w:t>
      </w:r>
    </w:p>
    <w:p w:rsidR="00F83533" w:rsidRDefault="00F83533">
      <w:pPr>
        <w:pStyle w:val="newncpi"/>
      </w:pPr>
      <w:r>
        <w:lastRenderedPageBreak/>
        <w:t>Решения администрации парка, не соответствующие законодательству, отменяются Советом Министров Республики Беларусь.</w:t>
      </w:r>
    </w:p>
    <w:p w:rsidR="00F83533" w:rsidRDefault="00F83533">
      <w:pPr>
        <w:pStyle w:val="newncpi"/>
      </w:pPr>
      <w:r>
        <w:t>Решения администрации парка, ограничивающие или нарушающие права, свободы и законные интересы граждан, юридических лиц, а также иные решения в предусмотренных законодательством Республики Беларусь случаях могут быть обжалованы в суд в соответствии с гражданским процессуальным или хозяйственным процессуальным законодательством Республики Беларусь.</w:t>
      </w:r>
    </w:p>
    <w:p w:rsidR="00F83533" w:rsidRDefault="00F83533">
      <w:pPr>
        <w:pStyle w:val="point"/>
      </w:pPr>
      <w:r>
        <w:t>13. Совместная компания создается белорусскими и китайскими учредителями. После государственной регистрации совместной компании ее участниками могут являться граждане и юридические лица Республики Беларусь, Китайской Народной Республики, других зарубежных государств.</w:t>
      </w:r>
    </w:p>
    <w:p w:rsidR="00F83533" w:rsidRDefault="00F83533">
      <w:pPr>
        <w:pStyle w:val="newncpi"/>
      </w:pPr>
      <w:r>
        <w:t>Совместная компания создается для привлечения резидентов и инвестиций в индустриальный парк и обеспечения его развития путем создания внутренней инфраструктуры, управления объектами этого парка и освоения земельных участков на данной территории.</w:t>
      </w:r>
    </w:p>
    <w:p w:rsidR="00F83533" w:rsidRDefault="00F83533">
      <w:pPr>
        <w:pStyle w:val="newncpi"/>
      </w:pPr>
      <w:r>
        <w:t>Совместная компания:</w:t>
      </w:r>
    </w:p>
    <w:p w:rsidR="00F83533" w:rsidRDefault="00F83533">
      <w:pPr>
        <w:pStyle w:val="newncpi"/>
      </w:pPr>
      <w:r>
        <w:t>обеспечивает разработку градостроительных проектов индустриального парка, строительство объектов данного парка, управление объектами этого парка, развитие инфраструктуры на его территории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w:t>
      </w:r>
    </w:p>
    <w:p w:rsidR="00F83533" w:rsidRDefault="00F83533">
      <w:pPr>
        <w:pStyle w:val="newncpi"/>
      </w:pPr>
      <w:r>
        <w:t>вправе заниматься освоением земельных участков, передавать объекты индустриального парка (их части) в пользование, отчуждать (передавать) резидентам и инвесторам индустриального парка земельные участки в частную собственность, аренду или субаренду для строительства и (или) обслуживания объектов данного парка, заниматься иной хозяйственной деятельностью на земельных участках в границах индустриального парка, предоставленных совместной компании в пользование, аренду, частную собственность;</w:t>
      </w:r>
    </w:p>
    <w:p w:rsidR="00F83533" w:rsidRDefault="00F83533">
      <w:pPr>
        <w:pStyle w:val="newncpi"/>
      </w:pPr>
      <w:r>
        <w:t>вправе самостоятельно выступать заказчиком и (или) привлекать других субъектов хозяйствования, в том числе в порядке, предусмотренном пунктом 21 настоящего Положения, для разработки градостроительных проектов индустриального парка, строительства объектов данного парка и выполнения иных функций, касающихся обеспечения функционирования индустриального парка;</w:t>
      </w:r>
    </w:p>
    <w:p w:rsidR="00F83533" w:rsidRDefault="00F83533">
      <w:pPr>
        <w:pStyle w:val="newncpi"/>
      </w:pPr>
      <w:r>
        <w:t>осуществляет хозяйственную, инвестиционную, инновационную или иную деятельность, не запрещенную законодательством Республики Беларусь.</w:t>
      </w:r>
    </w:p>
    <w:p w:rsidR="00F83533" w:rsidRDefault="00F83533">
      <w:pPr>
        <w:pStyle w:val="chapter"/>
      </w:pPr>
      <w:r>
        <w:t>ГЛАВА 3</w:t>
      </w:r>
      <w:r>
        <w:br/>
        <w:t>ЗЕМЕЛЬНЫЕ ОТНОШЕНИЯ</w:t>
      </w:r>
    </w:p>
    <w:p w:rsidR="00F83533" w:rsidRDefault="00F83533">
      <w:pPr>
        <w:pStyle w:val="point"/>
      </w:pPr>
      <w:r>
        <w:t>14. Освоение территории индустриального парка осуществляется на основании генерального плана.</w:t>
      </w:r>
    </w:p>
    <w:p w:rsidR="00F83533" w:rsidRDefault="00F83533">
      <w:pPr>
        <w:pStyle w:val="newncpi"/>
      </w:pPr>
      <w:r>
        <w:t>Разработку генерального плана, внесение в него изменений обеспечивает совместная компания, а их рассмотрение и представление на утверждение Совета Министров Республики Беларусь в порядке, установленном законодательством Республики Беларусь об архитектурной и градостроительной деятельности, – администрация парка.</w:t>
      </w:r>
    </w:p>
    <w:p w:rsidR="00F83533" w:rsidRDefault="00F83533">
      <w:pPr>
        <w:pStyle w:val="point"/>
      </w:pPr>
      <w:r>
        <w:t>15. Изъятие и предоставление земельных участков в границах индустриального парка осуществляются для строительства и (или) обслуживания объектов данного парка, иного освоения в целях развития и эффективного функционирования его территории в соответствии с генеральным планом в порядке, предусмотренном для изъятия и предоставления земельных участков для государственных нужд.</w:t>
      </w:r>
    </w:p>
    <w:p w:rsidR="00F83533" w:rsidRDefault="00F83533">
      <w:pPr>
        <w:pStyle w:val="point"/>
      </w:pPr>
      <w:r>
        <w:t>16. При изъятии и предоставлении совместной компании земельных участков в границах индустриального парка:</w:t>
      </w:r>
    </w:p>
    <w:p w:rsidR="00F83533" w:rsidRDefault="00F83533">
      <w:pPr>
        <w:pStyle w:val="newncpi"/>
      </w:pPr>
      <w:r>
        <w:lastRenderedPageBreak/>
        <w:t>не применяются установленные законодательными актами особенности согласования места размещения земельного участка, относящегося к сельскохозяйственным землям сельскохозяйственного назначения, лесным землям лесного фонда;</w:t>
      </w:r>
    </w:p>
    <w:p w:rsidR="00F83533" w:rsidRDefault="00F83533">
      <w:pPr>
        <w:pStyle w:val="newncpi"/>
      </w:pPr>
      <w:r>
        <w:t>не требуется предварительного согласования места размещения земельного участка, за исключением земельных участков, расположенных в границах республиканского биологического заказника «Волмянский» и заказника местного значения «Маяк»;</w:t>
      </w:r>
    </w:p>
    <w:p w:rsidR="00F83533" w:rsidRDefault="00F83533">
      <w:pPr>
        <w:pStyle w:val="newncpi"/>
      </w:pPr>
      <w:r>
        <w:t>не требуется изготовления градостроительного паспорта земельного участка;</w:t>
      </w:r>
    </w:p>
    <w:p w:rsidR="00F83533" w:rsidRDefault="00F83533">
      <w:pPr>
        <w:pStyle w:val="newncpi"/>
      </w:pPr>
      <w:r>
        <w:t>не возмещается упущенная выгода при возмещении убытков, причиненных землепользователям изъятием, временным занятием земельных участков и (или) сносом расположенных на них объектов недвижимости.</w:t>
      </w:r>
    </w:p>
    <w:p w:rsidR="00F83533" w:rsidRDefault="00F83533">
      <w:pPr>
        <w:pStyle w:val="newncpi"/>
      </w:pPr>
      <w:r>
        <w:t>При размещении инвестиционных площадок и проектировании объектов размером, превышающим площадь квартала (модуля), предусмотренного планировочным решением генерального плана, система (сетка) улиц производственных и коммунально-складских зон может корректироваться с учетом геометрических размеров площадок и объектов. Прилегающие улицы допускается включать в границы площадки, переносить, изменять размеры, ликвидировать по согласованию с разработчиком генерального плана, администрацией парка и совместной компанией. При этом должны быть предоставлены транспортное обслуживание и инженерное обеспечение прилегающих площадок и объектов. Регламенты градостроительных проектов индустриального парка в части схем сети магистральных улиц с инженерными коммуникациями являются обязательными к исполнению.</w:t>
      </w:r>
    </w:p>
    <w:p w:rsidR="00F83533" w:rsidRDefault="00F83533">
      <w:pPr>
        <w:pStyle w:val="newncpi"/>
      </w:pPr>
      <w:r>
        <w:t>Совместной компании не предоставляются земельные участки из земель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дачных кооперативов.</w:t>
      </w:r>
    </w:p>
    <w:p w:rsidR="00F83533" w:rsidRDefault="00F83533">
      <w:pPr>
        <w:pStyle w:val="point"/>
      </w:pPr>
      <w:r>
        <w:t>17. Порядок изъятия (формирования) и предоставления совместной компании земельных участков в индустриальном парке регулируется Положением о порядке формирования и предоставления земельных участков для размещения объектов недвижимого имущества, обслуживания подлежащего продаже недвижимого имущества, находящегося в государственной собственности, утвержденным Указом Президента Республики Беларусь от 27 декабря 2007 г. № 667 «Об изъятии и предоставлении земельных участков», с учетом особенностей, предусмотренных настоящим Положением.</w:t>
      </w:r>
    </w:p>
    <w:p w:rsidR="00F83533" w:rsidRDefault="00F83533">
      <w:pPr>
        <w:pStyle w:val="newncpi"/>
      </w:pPr>
      <w:r>
        <w:t>Формирование земельных участков, изменение целевого назначения земельного участка в индустриальном парке производятся в соответствии с его градостроительными проектами по решению администрации парка.</w:t>
      </w:r>
    </w:p>
    <w:p w:rsidR="00F83533" w:rsidRDefault="00F83533">
      <w:pPr>
        <w:pStyle w:val="point"/>
      </w:pPr>
      <w:r>
        <w:t>18. Земельные участки в границах индустриального парка предоставляются совместной компании по мере необходимости исходя из фактических темпов освоения территории в постоянное или временное пользование, аренду сроком до 99 лет или в частную собственность по ее заявлениям с учетом особенностей, установленных настоящим Положением, без проведения соответствующих аукционов и внесения платы за право заключения договора аренды земельного участка с оформлением необходимых документов по отводу этих земельных участков одновременно с выполнением работ по строительству объектов индустриального парка.</w:t>
      </w:r>
    </w:p>
    <w:p w:rsidR="00F83533" w:rsidRDefault="00F83533">
      <w:pPr>
        <w:pStyle w:val="point"/>
      </w:pPr>
      <w:r>
        <w:t>19. Предоставление земельных участков совместной компании в частную собственность осуществляется в соответствии с законодательством Республики Беларусь за плату по цене, равной 25 процентам от кадастровой стоимости таких участков, действовавшей на 1 января 2012 г., исходя из официального курса доллара США к белорусскому рублю, установленного Национальным банком на дату подачи заявления о предоставлении земельного участка в частную собственность, без применения поправочных коэффициентов к кадастровой стоимости.</w:t>
      </w:r>
    </w:p>
    <w:p w:rsidR="00F83533" w:rsidRDefault="00F83533">
      <w:pPr>
        <w:pStyle w:val="newncpi"/>
      </w:pPr>
      <w:r>
        <w:t xml:space="preserve">Денежные средства от передачи в частную собственность земельных участков на территории индустриального парка поступают на расчетный счет администрации парка, </w:t>
      </w:r>
      <w:r>
        <w:lastRenderedPageBreak/>
        <w:t>остаются в ее распоряжении и направляются на цели обеспечения развития индустриального парка и эффективного функционирования администрации парка, в том числе на мероприятия по привлечению инвестиций, в порядке, утвержденном Советом Министров Республики Беларусь.</w:t>
      </w:r>
    </w:p>
    <w:p w:rsidR="00F83533" w:rsidRDefault="00F83533">
      <w:pPr>
        <w:pStyle w:val="point"/>
      </w:pPr>
      <w:r>
        <w:t>20. Совместная компания освобождается от:</w:t>
      </w:r>
    </w:p>
    <w:p w:rsidR="00F83533" w:rsidRDefault="00F83533">
      <w:pPr>
        <w:pStyle w:val="newncpi"/>
      </w:pPr>
      <w:r>
        <w:t>арендной платы за предоставленные ей в аренду земельные участки в границах индустриального парка на срок действия договоров аренды таких участков, в том числе при передаче совместной компанией этих участков в субаренду;</w:t>
      </w:r>
    </w:p>
    <w:p w:rsidR="00F83533" w:rsidRDefault="00F83533">
      <w:pPr>
        <w:pStyle w:val="newncpi"/>
      </w:pPr>
      <w:r>
        <w:t>обязанности по внесению в установленном законодательством порядке платы за право заключения договора аренды земельного участка при совершении сделок по предоставлению арендованного земельного участка в субаренду, передаче своих прав и обязанностей по договору аренды земельного участка другим лицам, использованию права аренды земельного участка в качестве предмета залога, вклада в уставный фонд хозяйственных товариществ и обществ, при совершении иных действий в отношении земельного участка и (или) права на него, не запрещенных законодательством Республики Беларусь.</w:t>
      </w:r>
    </w:p>
    <w:p w:rsidR="00F83533" w:rsidRDefault="00F83533">
      <w:pPr>
        <w:pStyle w:val="point"/>
      </w:pPr>
      <w:r>
        <w:t>21. Для получения земельных участков на территории индустриального парка его резиденты и инвесторы обращаются в совместную компанию, которая передает (отчуждает) участки, находящиеся у нее в аренде (частной собственности), в субаренду (аренду или частную собственность) резидентам и инвесторам индустриального парка, являющимся негосударственными юридическими лицами Республики Беларусь, а иным его инвесторам – в субаренду (аренду) с оформлением необходимых документов на земельные участки одновременно с выполнением работ по строительству объектов индустриального парка. Основания для передачи (отчуждения) земельных участков, порядок рассмотрения обращений на указанную передачу (отчуждение) и принятия решений по передаче (отчуждению) определяются совместной компанией. При передаче совместной компанией земельных участков в субаренду (аренду) условия договора субаренды (аренды) земельного участка определяются по соглашению сторон с сохранением целевого назначения земельного участка.</w:t>
      </w:r>
    </w:p>
    <w:p w:rsidR="00F83533" w:rsidRDefault="00F83533">
      <w:pPr>
        <w:pStyle w:val="newncpi"/>
      </w:pPr>
      <w:r>
        <w:t>Совместная компания вправе передавать (отчуждать) земельные участки инвесторам индустриального парка на любом этапе развития территории индустриального парка.</w:t>
      </w:r>
    </w:p>
    <w:p w:rsidR="00F83533" w:rsidRDefault="00F83533">
      <w:pPr>
        <w:pStyle w:val="point"/>
      </w:pPr>
      <w:r>
        <w:t>22. Передачу земельных участков резидентам и инвесторам индустриального парка в субаренду совместная компания осуществляет с письменного согласия администрации парка.</w:t>
      </w:r>
    </w:p>
    <w:p w:rsidR="00F83533" w:rsidRDefault="00F83533">
      <w:pPr>
        <w:pStyle w:val="newncpi"/>
      </w:pPr>
      <w:r>
        <w:t>Передачу земельных участков, находящихся в субаренде, в последующую субаренду резиденты индустриального парка, его инвесторы осуществляют с письменного согласия администрации парка и совместной компании.</w:t>
      </w:r>
    </w:p>
    <w:p w:rsidR="00F83533" w:rsidRDefault="00F83533">
      <w:pPr>
        <w:pStyle w:val="point"/>
      </w:pPr>
      <w:r>
        <w:t>23. Залогодержателями земельных участков и права аренды земельных участков на территории индустриального парка могут являться банки и иные юридические лица, в том числе нерезиденты Республики Беларусь, включенные в перечень, утверждаемый Советом Министров Республики Беларусь, при заключении ими с совместной компанией, резидентами индустриального парка договоров займа и (или) кредитных договоров.</w:t>
      </w:r>
    </w:p>
    <w:p w:rsidR="00F83533" w:rsidRDefault="00F83533">
      <w:pPr>
        <w:pStyle w:val="point"/>
      </w:pPr>
      <w:r>
        <w:t>24. Срок, в течение которого резидент индустриального парка, инвестор индустриального парка, совместная компания обязаны приступить к занятию земельного участка, предоставляемого для строительства объекта данного парка, составляет не более 2 лет со дня принятия администрацией парка решения о разрешении проведения проектно-изыскательских работ.</w:t>
      </w:r>
    </w:p>
    <w:p w:rsidR="00F83533" w:rsidRDefault="00F83533">
      <w:pPr>
        <w:pStyle w:val="point"/>
      </w:pPr>
      <w:r>
        <w:t xml:space="preserve">25. Допускаются отчуждение (купля-продажа, мена) предоставленных в частную собственность совместной компании, резидентам и инвесторам индустриального парка для строительства объектов данного парка земельных участков, передача в аренду таких земельных участков, а также передача прав и обязанностей по договорам аренды земельных участков, предоставленных для указанных целей в аренду, до получения </w:t>
      </w:r>
      <w:r>
        <w:lastRenderedPageBreak/>
        <w:t>совместной компанией, резидентами и инвесторами индустриального парка документов, удостоверяющих право на расположенные на этих участках капитальные строения (здания, сооружения).</w:t>
      </w:r>
    </w:p>
    <w:p w:rsidR="00F83533" w:rsidRDefault="00F83533">
      <w:pPr>
        <w:pStyle w:val="chapter"/>
      </w:pPr>
      <w:r>
        <w:t>ГЛАВА 4</w:t>
      </w:r>
      <w:r>
        <w:br/>
        <w:t>СТРОИТЕЛЬСТВО И ПРИЕМКА В ЭКСПЛУАТАЦИЮ ОБЪЕКТОВ</w:t>
      </w:r>
    </w:p>
    <w:p w:rsidR="00F83533" w:rsidRDefault="00F83533">
      <w:pPr>
        <w:pStyle w:val="point"/>
      </w:pPr>
      <w:r>
        <w:t>26. При осуществлении строительной деятельности на территории индустриального парка:</w:t>
      </w:r>
    </w:p>
    <w:p w:rsidR="00F83533" w:rsidRDefault="00F83533">
      <w:pPr>
        <w:pStyle w:val="newncpi"/>
      </w:pPr>
      <w:r>
        <w:t>выбор участников строительства объектов индустриального парка, поставщиков товаров для строительства объектов данного парка и заключение сделок с ними осуществляются без необходимости применения установленных законодательством Республики Беларусь процедур закупок, торгов (тендеров), биржевых торгов, переговоров и иных процедур, регламентирующих порядок закупок товаров (работ, услуг) при строительстве объектов;</w:t>
      </w:r>
    </w:p>
    <w:p w:rsidR="00F83533" w:rsidRDefault="00F83533">
      <w:pPr>
        <w:pStyle w:val="newncpi"/>
      </w:pPr>
      <w:r>
        <w:t>не применяются установленные законодательством Республики Беларусь регулирование, иные ограничения по определению или порядку формирования цен и тарифов на товары (работы, услуги) в строительстве;</w:t>
      </w:r>
    </w:p>
    <w:p w:rsidR="00F83533" w:rsidRDefault="00F83533">
      <w:pPr>
        <w:pStyle w:val="newncpi"/>
      </w:pPr>
      <w:r>
        <w:t>не требуется подтверждения соответствия в Национальной системе подтверждения соответствия Республики Беларусь сооружений, проектной документации, строительных материалов и изделий, работ в строительстве, если иное не предусмотрено настоящим Положением;</w:t>
      </w:r>
    </w:p>
    <w:p w:rsidR="00F83533" w:rsidRDefault="00F83533">
      <w:pPr>
        <w:pStyle w:val="newncpi"/>
      </w:pPr>
      <w:r>
        <w:t>резиденты и инвесторы индустриального парка, совместная компания, участники строительства объектов данного парка производят целевые отчисления на финансирование инспекций Департамента контроля и надзора за строительством Государственного комитета по стандартизации в размере, установленном для объектов, финансируемых из республиканского и (или) местных бюджетов, в том числе государственных целевых бюджетных фондов, а также государственных внебюджетных фондов, освобождаются от других отчислений, выплат и иных платежей, обязанность по уплате которых установлена законодательством Республики Беларусь в области архитектурной, градостроительной и строительной деятельности;</w:t>
      </w:r>
    </w:p>
    <w:p w:rsidR="00F83533" w:rsidRDefault="00F83533">
      <w:pPr>
        <w:pStyle w:val="newncpi"/>
      </w:pPr>
      <w:r>
        <w:t>заказчикам по объектам индустриального парка с 1 апреля 2014 г. не требуется получения аттестатов соответствия, иных подтверждающих документов, без которых осуществление функций заказчика является запрещенным и (или) влечет к привлечению к административной ответственности;</w:t>
      </w:r>
    </w:p>
    <w:p w:rsidR="00F83533" w:rsidRDefault="00F83533">
      <w:pPr>
        <w:pStyle w:val="newncpi"/>
      </w:pPr>
      <w:r>
        <w:t>совместная компания, участники строительства объектов индустриального парка, инвесторы и резиденты данного парка освобождаются от возмещения потерь сельскохозяйственного и (или) лесохозяйственного производства, причиненных изъятием или временным занятием сельскохозяйственных земель сельскохозяйственного назначения и лесных земель лесного фонда, расположенных в границах индустриального парка и предназначенных для реализации инвестиционных проектов в его границах, в том числе по строительству объектов данного парка, а также от компенсационных посадок и компенсационных выплат стоимости удаляемых, пересаживаемых объектов растительного мира, компенсационных выплат за вредное воздействие на объекты животного мира и (или) среду их обитания;</w:t>
      </w:r>
    </w:p>
    <w:p w:rsidR="00F83533" w:rsidRDefault="00F83533">
      <w:pPr>
        <w:pStyle w:val="newncpi"/>
      </w:pPr>
      <w:r>
        <w:t>допускается размещение объектов индустриального парка, базовые размеры санитарно-защитных зон которых превышают базовые размеры санитарно-защитных зон предприятий, сооружений и иных объектов, являющихся объектами воздействия на здоровье человека и окружающую среду, предусмотренные градостроительными проектами индустриального парка, при условии разработки проектов санитарно-защитных зон и установления расчетных размеров санитарно-защитных зон для этих объектов;</w:t>
      </w:r>
    </w:p>
    <w:p w:rsidR="00F83533" w:rsidRDefault="00F83533">
      <w:pPr>
        <w:pStyle w:val="newncpi"/>
      </w:pPr>
      <w:r>
        <w:t>разработка предпроектной (предынвестиционной) документации не требуется.</w:t>
      </w:r>
    </w:p>
    <w:p w:rsidR="00F83533" w:rsidRDefault="00F83533">
      <w:pPr>
        <w:pStyle w:val="newncpi"/>
      </w:pPr>
      <w:r>
        <w:lastRenderedPageBreak/>
        <w:t>Администрация парка при принятии решения о разрешении проведения проектно-изыскательских работ по объектам индустриального парка (за исключением объектов инженерной и транспортной инфраструктуры) вправе истребовать архитектурно-планировочную концепцию объекта и эскизный проект.</w:t>
      </w:r>
    </w:p>
    <w:p w:rsidR="00F83533" w:rsidRDefault="00F83533">
      <w:pPr>
        <w:pStyle w:val="point"/>
      </w:pPr>
      <w:r>
        <w:t>27. В границах индустриального парка разработка градостроительных проектов индустриального парка, разработка и согласование проектной документации, ее утверждение, строительство, приемка в эксплуатацию и эксплуатация объектов индустриального парка могут осуществляться по техническим нормативам (нормативным правилам), аналогичным действующим в Европейском союзе или Китайской Народной Республике, при условии, что градостроительная и проектная документация прошла государственные экспертизы Республики Беларусь, в том числе государственную экологическую экспертизу, без обязательной адаптации этой документации к нормативам (нормативным правилам), действующим в Республике Беларусь.</w:t>
      </w:r>
    </w:p>
    <w:p w:rsidR="00F83533" w:rsidRDefault="00F83533">
      <w:pPr>
        <w:pStyle w:val="newncpi"/>
      </w:pPr>
      <w:r>
        <w:t>В случае проведения адаптации градостроительной, проектной документации по объектам индустриального парка предметом государственной экспертизы является оценка ее соответствия обязательным требованиям законодательства Республики Беларусь по механической прочности и устойчивости, охране окружающей среды.</w:t>
      </w:r>
    </w:p>
    <w:p w:rsidR="00F83533" w:rsidRDefault="00F83533">
      <w:pPr>
        <w:pStyle w:val="newncpi"/>
      </w:pPr>
      <w:r>
        <w:t>При этом разрешительная документация на строительство объектов индустриального парка, документы об их приемке в эксплуатацию, а также документы, необходимые для государственной регистрации объектов данного парка и прав на них, должны быть составлены на русском (белорусском) или китайском языке (ином иностранном языке) с переводом на русский (белорусский) язык, заверенным нотариально.</w:t>
      </w:r>
    </w:p>
    <w:p w:rsidR="00F83533" w:rsidRDefault="00F83533">
      <w:pPr>
        <w:pStyle w:val="point"/>
      </w:pPr>
      <w:r>
        <w:t>28. На территории республиканского биологического заказника «Волмянский» и заказника местного значения «Маяк» строительство объектов индустриального парка осуществляется с соблюдением ограничений, установленных в соответствии с законодательством Республики Беларусь для данных заказников. При этом запрещаются (за исключением случаев, когда это предусмотрено планом управления заказником) изменение естественного ландшафта, удаление объектов растительного мира.</w:t>
      </w:r>
    </w:p>
    <w:p w:rsidR="00F83533" w:rsidRDefault="00F83533">
      <w:pPr>
        <w:pStyle w:val="point"/>
      </w:pPr>
      <w:r>
        <w:t>29. Строительство объектов индустриального парка может осуществляться параллельно с разработкой, экспертизой и утверждением в установленном порядке необходимой проектной документации на каждый из этапов строительства после получения положительных заключений государственных экспертиз по архитектурному проекту и утверждения его в установленном порядке.</w:t>
      </w:r>
    </w:p>
    <w:p w:rsidR="00F83533" w:rsidRDefault="00F83533">
      <w:pPr>
        <w:pStyle w:val="point"/>
      </w:pPr>
      <w:r>
        <w:t>30. При строительстве объектов индустриального парка производится снятие на занимаемых земельных участках плодородного слоя почвы с использованием его для нужд, связанных со строительством этих объектов, и иных нужд в соответствии с решением об изъятии и предоставлении земельного участка.</w:t>
      </w:r>
    </w:p>
    <w:p w:rsidR="00F83533" w:rsidRDefault="00F83533">
      <w:pPr>
        <w:pStyle w:val="newncpi"/>
      </w:pPr>
      <w:r>
        <w:t>Строительство объектов индустриального парка осуществляется с правом вырубки древесно-кустарниковой растительности. С 31 декабря 2016 года заготовка древесины на занимаемых совместной компанией земельных участках, в том числе находящихся у нее на праве собственности, производится в установленном законодательством порядке юридическими лицами, ведущими лесное хозяйство. Полученная в результате такой заготовки древесина находится в государственной собственности и реализуется лицами, ведущими лесное хозяйство, осуществившими заготовку.</w:t>
      </w:r>
    </w:p>
    <w:p w:rsidR="00F83533" w:rsidRDefault="00F83533">
      <w:pPr>
        <w:pStyle w:val="point"/>
      </w:pPr>
      <w:r>
        <w:t>31. За счет средств республиканского и местного бюджетов в установленном порядке осуществляется финансирование строительства (включая привлечение инженерной организации) следующих объектов, необходимых в том числе для обеспечения полного и своевременного освоения территории индустриального парка в соответствии с генеральным планом:</w:t>
      </w:r>
    </w:p>
    <w:p w:rsidR="00F83533" w:rsidRDefault="00F83533">
      <w:pPr>
        <w:pStyle w:val="newncpi"/>
      </w:pPr>
      <w:r>
        <w:t>транспортной, инженерной инфраструктуры (сооружения и инженерные сети электро-, тепло-, газо-, водоснабжения и канализации, электросвязи, автомобильные дороги и иные коммуникации), находящейся за пределами границ индустриального парка;</w:t>
      </w:r>
    </w:p>
    <w:p w:rsidR="00F83533" w:rsidRDefault="00F83533">
      <w:pPr>
        <w:pStyle w:val="newncpi"/>
      </w:pPr>
      <w:r>
        <w:lastRenderedPageBreak/>
        <w:t>иных объектов транспортной, инженерной инфраструктуры – по решению Президента Республики Беларусь или Совета Министров Республики Беларусь;</w:t>
      </w:r>
    </w:p>
    <w:p w:rsidR="00F83533" w:rsidRDefault="00F83533">
      <w:pPr>
        <w:pStyle w:val="newncpi"/>
      </w:pPr>
      <w:r>
        <w:t>объектов учреждений дошкольного и общего среднего образования, медицинского обслуживания (организаций, оказывающих медицинскую помощь в амбулаторных условиях) (за исключением аптек, объектов торговли и бытового обслуживания), почтовой связи, а также станций скорой помощи, пожарных депо, отделений милиции.</w:t>
      </w:r>
    </w:p>
    <w:p w:rsidR="00F83533" w:rsidRDefault="00F83533">
      <w:pPr>
        <w:pStyle w:val="newncpi"/>
      </w:pPr>
      <w:r>
        <w:t>Финансирование строительства аптек, объектов торговли и бытового обслуживания осуществляется за счет средств из иных источников, не запрещенных законодательством Республики Беларусь.</w:t>
      </w:r>
    </w:p>
    <w:p w:rsidR="00F83533" w:rsidRDefault="00F83533">
      <w:pPr>
        <w:pStyle w:val="newncpi"/>
      </w:pPr>
      <w:r>
        <w:t>Заказчиком по осуществляемому полностью либо частично за счет средств республиканского и (или) местного бюджетов строительству (в том числе по разработке проектной документации) объектов, указанных в части первой настоящего пункта, выступает администрация парка.</w:t>
      </w:r>
    </w:p>
    <w:p w:rsidR="00F83533" w:rsidRDefault="00F83533">
      <w:pPr>
        <w:pStyle w:val="point"/>
      </w:pPr>
      <w:r>
        <w:t>32. Финансирование мероприятий по охране объектов историко-культурного наследия, проводимых при строительстве объектов индустриального парка, осуществляется за счет средств республиканского и (или) местного бюджетов.</w:t>
      </w:r>
    </w:p>
    <w:p w:rsidR="00F83533" w:rsidRDefault="00F83533">
      <w:pPr>
        <w:pStyle w:val="point"/>
      </w:pPr>
      <w:r>
        <w:t>33. Под бюджетными средствами, направляемыми на финансирование полностью или частично строительства (в том числе проектирования и оплаты услуг инженерной организации) объектов индустриального парка, в статьях 21.17, 21.20 и 21.21 Кодекса Республики Беларусь об административных правонарушениях понимаются исключительно средства республиканского и (или) местных бюджетов, в том числе государственных целевых бюджетных фондов, а также государственных внебюджетных фондов.</w:t>
      </w:r>
    </w:p>
    <w:p w:rsidR="00F83533" w:rsidRDefault="00F83533">
      <w:pPr>
        <w:pStyle w:val="point"/>
      </w:pPr>
      <w:r>
        <w:t>34. При приемке в эксплуатацию объект индустриального парка оценивается приемочной комиссией, государственными органами (их структурными подразделениями), иными государственными организациями, осуществляющими государственный надзор в строительстве, исключительно по следующим критериям качества:</w:t>
      </w:r>
    </w:p>
    <w:p w:rsidR="00F83533" w:rsidRDefault="00F83533">
      <w:pPr>
        <w:pStyle w:val="newncpi"/>
      </w:pPr>
      <w:r>
        <w:t>соответствие объекта утвержденной проектной и разрешительной документации;</w:t>
      </w:r>
    </w:p>
    <w:p w:rsidR="00F83533" w:rsidRDefault="00F83533">
      <w:pPr>
        <w:pStyle w:val="newncpi"/>
      </w:pPr>
      <w:r>
        <w:t>достижение предусмотренных проектной документацией технико-экономических показателей;</w:t>
      </w:r>
    </w:p>
    <w:p w:rsidR="00F83533" w:rsidRDefault="00F83533">
      <w:pPr>
        <w:pStyle w:val="newncpi"/>
      </w:pPr>
      <w:r>
        <w:t>готовность инженерной инфраструктуры обеспечивать подачу и отведение ресурсов в объемах, предусмотренных проектной документацией.</w:t>
      </w:r>
    </w:p>
    <w:p w:rsidR="00F83533" w:rsidRDefault="00F83533">
      <w:pPr>
        <w:pStyle w:val="point"/>
      </w:pPr>
      <w:r>
        <w:t>35. Правила и нормы технической эксплуатации объектов индустриального парка, за исключением объектов электро-, тепло-, газо- и водоснабжения, канализации и гидротехнических сооружений, определяются до их приемки в эксплуатацию администрацией парка по предложениям заказчиков строительства.</w:t>
      </w:r>
    </w:p>
    <w:p w:rsidR="00F83533" w:rsidRDefault="00F83533">
      <w:pPr>
        <w:pStyle w:val="point"/>
      </w:pPr>
      <w:r>
        <w:t>36. Заказчики по строительству объектов индустриального парка после создания приемочной комиссии вправе обратиться в администрацию парка с заявлением о создании рабочей группы для координации работы органов государственного надзора при приемке объектов индустриального парка в эксплуатацию.</w:t>
      </w:r>
    </w:p>
    <w:p w:rsidR="00F83533" w:rsidRDefault="00F83533">
      <w:pPr>
        <w:pStyle w:val="newncpi"/>
      </w:pPr>
      <w:r>
        <w:t>Администрация парка не позднее 3 рабочих дней со дня получения такого заявления создает рабочую группу с привлечением представителей органов государственного надзора, заключения которых требуются для приемки объекта в эксплуатацию. Органы государственного надзора не позднее 15 дней со дня создания рабочей группы выдают положительное заключение по объекту или мотивированный отказ.</w:t>
      </w:r>
    </w:p>
    <w:p w:rsidR="00F83533" w:rsidRDefault="00F83533">
      <w:pPr>
        <w:pStyle w:val="newncpi"/>
      </w:pPr>
      <w:r>
        <w:t>Администрация парка обеспечивает приемку объектов индустриального парка в эксплуатацию не позднее 30 дней со дня создания указанной рабочей группы при условии отсутствия замечаний органов государственного надзора по объекту.</w:t>
      </w:r>
    </w:p>
    <w:p w:rsidR="00F83533" w:rsidRDefault="00F83533">
      <w:pPr>
        <w:pStyle w:val="point"/>
      </w:pPr>
      <w:r>
        <w:t xml:space="preserve">37. В отношении объектов инженерной и транспортной инфраструктуры индустриального парка государственная регистрация создания этих объектов и возникновения прав, ограничений (обременений) прав на них может осуществляться по </w:t>
      </w:r>
      <w:r>
        <w:lastRenderedPageBreak/>
        <w:t>заявлениям заинтересованного лица на основании акта о передаче затрат, произведенных на создание этих объектов, и технических паспортов.</w:t>
      </w:r>
    </w:p>
    <w:p w:rsidR="00F83533" w:rsidRDefault="00F83533">
      <w:pPr>
        <w:pStyle w:val="point"/>
      </w:pPr>
      <w:r>
        <w:t>38. После принятия совместной компанией решения о безвозмездной передаче объектов (их частей) транспортной инфраструктуры (автомобильные дороги, проезжие части улиц, проезды, тротуары, велосипедные дорожки и стояночные площадки), в том числе объектов организации дорожного движения, светофорного регулирования, наружного освещения улиц, в государственную собственность уполномоченные государственные органы обязаны принять решение о приеме такого имущества в государственную собственность в срок не позднее 5 рабочих дней со дня предъявления совместной компанией акта о передаче затрат, произведенных при создании этих объектов (их частей).</w:t>
      </w:r>
    </w:p>
    <w:p w:rsidR="00F83533" w:rsidRDefault="00F83533">
      <w:pPr>
        <w:pStyle w:val="newncpi"/>
      </w:pPr>
      <w:r>
        <w:t>Содержание и ремонт построенных по заказу совместной компании объектов (их частей), указанных в части первой настоящего пункта, организацию их обследования и диагностики осуществляют республиканские специализированные эксплуатирующие организации за счет средств, предусматриваемых на эти цели в республиканском бюджете.</w:t>
      </w:r>
    </w:p>
    <w:p w:rsidR="00F83533" w:rsidRDefault="00F83533">
      <w:pPr>
        <w:pStyle w:val="newncpi"/>
      </w:pPr>
      <w:r>
        <w:t>Оплата электрической энергии, потребленной объектами наружного освещения улиц, указанными в части первой настоящего пункта, осуществляется за счет средств республиканского бюджета.</w:t>
      </w:r>
    </w:p>
    <w:p w:rsidR="00F83533" w:rsidRDefault="00F83533">
      <w:pPr>
        <w:pStyle w:val="newncpi"/>
      </w:pPr>
      <w:r>
        <w:t>Содержание и ремонт построенных по заказу совместной компании объектов электро-, тепло-, газо-, водоснабжения, канализации и гидротехнических сооружений обеспечиваются совместной компанией.</w:t>
      </w:r>
    </w:p>
    <w:p w:rsidR="00F83533" w:rsidRDefault="00F83533">
      <w:pPr>
        <w:pStyle w:val="newncpi"/>
      </w:pPr>
      <w:r>
        <w:t>Использование объектов, указанных в части четвертой настоящего пункта, для выполнения работ (оказания услуг) третьими лицами осуществляется на основании договоров, заключаемых этими лицами с совместной компанией и предусматривающих компенсацию совместной компании затрат на финансирование мероприятий по содержанию и ремонту данных объектов.</w:t>
      </w:r>
    </w:p>
    <w:p w:rsidR="00F83533" w:rsidRDefault="00F83533">
      <w:pPr>
        <w:pStyle w:val="point"/>
      </w:pPr>
      <w:r>
        <w:t>39. Для автомобильных дорог, проезжих частей улиц, проездов, тротуаров, велосипедных дорожек и стояночных площадок, расположенных на территории индустриального парка, а также автомобильных дорог, соединяющих территорию данного парка с г. Минском, в том числе находящихся в собственности совместной компании, устанавливается 1 (1нп) уровень требований к их эксплуатационному состоянию.</w:t>
      </w:r>
    </w:p>
    <w:p w:rsidR="00F83533" w:rsidRDefault="00F83533">
      <w:pPr>
        <w:pStyle w:val="chapter"/>
      </w:pPr>
      <w:r>
        <w:t>ГЛАВА 5</w:t>
      </w:r>
      <w:r>
        <w:br/>
        <w:t>НАЛОГООБЛОЖЕНИЕ</w:t>
      </w:r>
    </w:p>
    <w:p w:rsidR="00F83533" w:rsidRDefault="00F83533">
      <w:pPr>
        <w:pStyle w:val="point"/>
      </w:pPr>
      <w:r>
        <w:t>40. Резиденты индустриального парка освобождаются:</w:t>
      </w:r>
    </w:p>
    <w:p w:rsidR="00F83533" w:rsidRDefault="00F83533">
      <w:pPr>
        <w:pStyle w:val="newncpi"/>
      </w:pPr>
      <w:r>
        <w:t>от налога на прибыль в отношении прибыли, полученной от реализации товаров (работ, услуг) собственного производства, произведенных ими на территории индустриального парка, – в течение 10 календарных лет с первого налогового периода (включительно), в котором у резидента индустриального парка возникла валовая прибыль за отчетный период нарастающим итогом с начала налогового периода, включающая прибыль от реализации указанных товаров (работ, услуг);</w:t>
      </w:r>
    </w:p>
    <w:p w:rsidR="00F83533" w:rsidRDefault="00F83533">
      <w:pPr>
        <w:pStyle w:val="newncpi"/>
      </w:pPr>
      <w:r>
        <w:t>на срок действия специального правового режима индустриального парка в части особого порядка налогового регулирования от:</w:t>
      </w:r>
    </w:p>
    <w:p w:rsidR="00F83533" w:rsidRDefault="00F83533">
      <w:pPr>
        <w:pStyle w:val="newncpi"/>
      </w:pPr>
      <w:r>
        <w:t>налога на недвижимость по объектам налогообложения этим налогом, расположенным на территории индустриального парка, независимо от направления их использования;</w:t>
      </w:r>
    </w:p>
    <w:p w:rsidR="00F83533" w:rsidRDefault="00F83533">
      <w:pPr>
        <w:pStyle w:val="newncpi"/>
      </w:pPr>
      <w:r>
        <w:t>земельного налога за земельные участки на территории индустриального парка.</w:t>
      </w:r>
    </w:p>
    <w:p w:rsidR="00F83533" w:rsidRDefault="00F83533">
      <w:pPr>
        <w:pStyle w:val="newncpi"/>
      </w:pPr>
      <w:r>
        <w:t xml:space="preserve">Резиденты индустриального парка по истечении десятилетнего срока, указанного в абзаце втором части первой настоящего пункта, уплачивают в отношении прибыли, полученной от реализации товаров (работ, услуг) собственного производства, произведенных ими на территории индустриального парка, налог на прибыль по ставке, уменьшенной на 50 процентов от ставки, установленной пунктом 1 статьи 184 Налогового </w:t>
      </w:r>
      <w:r>
        <w:lastRenderedPageBreak/>
        <w:t>кодекса Республики Беларусь. Данная уплата производится до окончания срока действия специального правового режима индустриального парка в части особого порядка налогового регулирования.</w:t>
      </w:r>
    </w:p>
    <w:p w:rsidR="00F83533" w:rsidRDefault="00F83533">
      <w:pPr>
        <w:pStyle w:val="point"/>
      </w:pPr>
      <w:r>
        <w:t>41. Совместная компания освобождается:</w:t>
      </w:r>
    </w:p>
    <w:p w:rsidR="00F83533" w:rsidRDefault="00F83533">
      <w:pPr>
        <w:pStyle w:val="underpoint"/>
      </w:pPr>
      <w:r>
        <w:t>41.1. до 1 января 2032 г. от налога на прибыль в отношении:</w:t>
      </w:r>
    </w:p>
    <w:p w:rsidR="00F83533" w:rsidRDefault="00F83533">
      <w:pPr>
        <w:pStyle w:val="newncpi"/>
      </w:pPr>
      <w:r>
        <w:t>прибыли, полученной от реализации товаров (работ, услуг) собственного производства, произведенных совместной компанией на территории индустриального парка;</w:t>
      </w:r>
    </w:p>
    <w:p w:rsidR="00F83533" w:rsidRDefault="00F83533">
      <w:pPr>
        <w:pStyle w:val="newncpi"/>
      </w:pPr>
      <w:r>
        <w:t>суммы доходов от операций по сдаче в аренду (субаренду, финансовую аренду (лизинг) движимого имущества резидентам индустриального парка, земельных участков и иного недвижимого имущества (его частей), расположенных на территории индустриального парка, уменьшенной на сумму расходов (затрат), связанных с такой сдачей и имуществом, переданным в аренду (субаренду, финансовую аренду (лизинг);</w:t>
      </w:r>
    </w:p>
    <w:p w:rsidR="00F83533" w:rsidRDefault="00F83533">
      <w:pPr>
        <w:pStyle w:val="newncpi"/>
      </w:pPr>
      <w:r>
        <w:t>прибыли, полученной от реализации расположенных на территории индустриального парка земельных участков, капитальных строений (зданий, сооружений), незавершенных законсервированных капитальных строений, изолированных помещений, в том числе жилых;</w:t>
      </w:r>
    </w:p>
    <w:p w:rsidR="00F83533" w:rsidRDefault="00F83533">
      <w:pPr>
        <w:pStyle w:val="underpoint"/>
      </w:pPr>
      <w:r>
        <w:t>41.2. на срок действия специального правового режима индустриального парка в части особого порядка налогового регулирования от:</w:t>
      </w:r>
    </w:p>
    <w:p w:rsidR="00F83533" w:rsidRDefault="00F83533">
      <w:pPr>
        <w:pStyle w:val="newncpi"/>
      </w:pPr>
      <w:r>
        <w:t>налога на недвижимость по объектам налогообложения этим налогом, расположенным на территории индустриального парка, независимо от направления их использования;</w:t>
      </w:r>
    </w:p>
    <w:p w:rsidR="00F83533" w:rsidRDefault="00F83533">
      <w:pPr>
        <w:pStyle w:val="newncpi"/>
      </w:pPr>
      <w:r>
        <w:t>земельного налога за земельные участки на территории индустриального парка.</w:t>
      </w:r>
    </w:p>
    <w:p w:rsidR="00F83533" w:rsidRDefault="00F83533">
      <w:pPr>
        <w:pStyle w:val="newncpi"/>
      </w:pPr>
      <w:r>
        <w:t>Совместная компания в течение срока действия специального правового режима индустриального парка в части особого порядка налогового регулирования вправе включать в состав затрат, учитываемых при налогообложении, представительские расходы, производимые совместной компанией в рамках мероприятий, направленных на развитие территории индустриального парка.</w:t>
      </w:r>
    </w:p>
    <w:p w:rsidR="00F83533" w:rsidRDefault="00F83533">
      <w:pPr>
        <w:pStyle w:val="point"/>
      </w:pPr>
      <w:r>
        <w:t>42. У администрации парка в течение срока действия специального правового режима индустриального парка в части особого порядка налогового регулирования не признаются объектом налогообложения:</w:t>
      </w:r>
    </w:p>
    <w:p w:rsidR="00F83533" w:rsidRDefault="00F83533">
      <w:pPr>
        <w:pStyle w:val="newncpi"/>
      </w:pPr>
      <w:r>
        <w:t>налогом на добавленную стоимость – обороты по передаче земельных участков совместной компании в частную собственность в соответствии с пунктом 19 настоящего Положения;</w:t>
      </w:r>
    </w:p>
    <w:p w:rsidR="00F83533" w:rsidRDefault="00F83533">
      <w:pPr>
        <w:pStyle w:val="newncpi"/>
      </w:pPr>
      <w:r>
        <w:t>налогом на прибыль – денежные средства, поступающие на расчетный счет администрации парка, от передачи земельных участков совместной компании в частную собственность в соответствии с пунктом 19 настоящего Положения.</w:t>
      </w:r>
    </w:p>
    <w:p w:rsidR="00F83533" w:rsidRDefault="00F83533">
      <w:pPr>
        <w:pStyle w:val="point"/>
      </w:pPr>
      <w:r>
        <w:t>43. Не требуется представления резидентами индустриального парка, совместной компанией налоговых деклараций (расчетов) по земельному налогу (арендной плате за земельные участки) и налогу на недвижимость в части объектов налогообложения, в отношении которых резиденты индустриального парка, совместная компания освобождены от указанных налогов в соответствии с настоящим Положением.</w:t>
      </w:r>
    </w:p>
    <w:p w:rsidR="00F83533" w:rsidRDefault="00F83533">
      <w:pPr>
        <w:pStyle w:val="point"/>
      </w:pPr>
      <w:r>
        <w:t>44. В течение срока действия специального правового режима индустриального парка в части особого порядка налогового регулирования не включаются резидентами индустриального парка, совместной компанией для целей исчисления налога на прибыль в состав внереализационных доходов и расходов, указанных соответственно в подпункте 3.20 пункта 3 статьи 174 и подпункте 3.26 пункта 3 статьи 175 Налогового кодекса Республики Беларусь, курсовые разницы:</w:t>
      </w:r>
    </w:p>
    <w:p w:rsidR="00F83533" w:rsidRDefault="00F83533">
      <w:pPr>
        <w:pStyle w:val="newncpi"/>
      </w:pPr>
      <w:r>
        <w:t>возникающие при пересчете выраженной в иностранной валюте и (или) белорусских рублях в сумме, эквивалентной определенной сумме в иностранной валюте, стоимости активов и обязательств, определяемые в порядке, установленном законодательством Республики Беларусь;</w:t>
      </w:r>
    </w:p>
    <w:p w:rsidR="00F83533" w:rsidRDefault="00F83533">
      <w:pPr>
        <w:pStyle w:val="newncpi"/>
      </w:pPr>
      <w:r>
        <w:lastRenderedPageBreak/>
        <w:t>образовавшиеся с 1 января 2015 г. по 31 января 2016 г. при пересчете выраженной в иностранной валюте стоимости активов и обязательств, определяемые в порядке, установленном законодательством Республики Беларусь, отнесенные на доходы (расходы) будущих периодов и не списанные на доходы (расходы) по финансовой деятельности и внереализационные доходы (расходы), учитываемые при налогообложении.</w:t>
      </w:r>
    </w:p>
    <w:p w:rsidR="00F83533" w:rsidRDefault="00F83533">
      <w:pPr>
        <w:pStyle w:val="point"/>
      </w:pPr>
      <w:r>
        <w:t>45. Совместная компания в течение срока действия специального правового режима индустриального парка в части особого порядка налогового регулирования вправе не включать затраты, связанные с управлением строительством (затраты на содержание заказчика), в стоимость объекта строительства с отнесением их в затраты по производству и реализации товаров (работ, услуг), имущественных прав, учитываемых при налогообложении.</w:t>
      </w:r>
    </w:p>
    <w:p w:rsidR="00F83533" w:rsidRDefault="00F83533">
      <w:pPr>
        <w:pStyle w:val="point"/>
      </w:pPr>
      <w:r>
        <w:t>46. В течение срока действия специального правового режима индустриального парка в части особого порядка налогового регулирования резиденты индустриального парка, совместная компания имеют право на вычет в полном объеме сумм налога на добавленную стоимость (за исключением сумм налога, не подлежащих вычету в соответствии с законодательством), предъявленных при приобретении на территории Республики Беларусь (уплаченных при ввозе на территорию Республики Беларусь) товаров (работ, услуг), имущественных прав, использованных для разработки градостроительных проектов индустриального парка, строительства, оснащения объектов индустриального парка, независимо от сумм налога на добавленную стоимость, исчисленных с оборотов по реализации товаров (работ, услуг), имущественных прав, но не позднее 31 декабря года, следующего за годом приемки в эксплуатацию соответствующего объекта данного парка.</w:t>
      </w:r>
    </w:p>
    <w:p w:rsidR="00F83533" w:rsidRDefault="00F83533">
      <w:pPr>
        <w:pStyle w:val="newncpi"/>
      </w:pPr>
      <w:r>
        <w:t>Суммы налога на добавленную стоимость по затратам на разработку градостроительных проектов индустриального парка, по строительству, оснащению объектов индустриального парка, в том числе суммы налога на добавленную стоимость, принимаемые к вычету в полном объеме в соответствии с частью первой настоящего пункта, определяются методом раздельного учета налоговых вычетов в зависимости от направлений использования приобретенных на территории Республики Беларусь (ввезенных на территорию Республики Беларусь) товаров (работ, услуг), имущественных прав. Основанием для осуществления такого вычета является согласованный администрацией парка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индустриального парка, строительства и оснащения объектов данного парка (далее – перечень товаров (работ, услуг), имущественных прав), с указанием соответствующих сумм налога на добавленную стоимость, представленный резидентами индустриального парка, совместной компанией в налоговые органы по месту постановки на учет одновременно с налоговой декларацией (расчетом) по налогу на добавленную стоимость.</w:t>
      </w:r>
    </w:p>
    <w:p w:rsidR="00F83533" w:rsidRDefault="00F83533">
      <w:pPr>
        <w:pStyle w:val="newncpi"/>
      </w:pPr>
      <w:r>
        <w:t>В перечне товаров (работ, услуг), имущественных прав указываются следующие сведения:</w:t>
      </w:r>
    </w:p>
    <w:p w:rsidR="00F83533" w:rsidRDefault="00F83533">
      <w:pPr>
        <w:pStyle w:val="newncpi"/>
      </w:pPr>
      <w:r>
        <w:t>наименование объектов индустриального парка (их частей), для которых использованы приобретенные на территории Республики Беларусь (ввезенные на территорию Республики Беларусь) товары (работы, услуги), имущественные права;</w:t>
      </w:r>
    </w:p>
    <w:p w:rsidR="00F83533" w:rsidRDefault="00F83533">
      <w:pPr>
        <w:pStyle w:val="newncpi"/>
      </w:pPr>
      <w:r>
        <w:t>полное наименование и учетный номер плательщика – резидента индустриального парка, совместной компании;</w:t>
      </w:r>
    </w:p>
    <w:p w:rsidR="00F83533" w:rsidRDefault="00F83533">
      <w:pPr>
        <w:pStyle w:val="newncpi"/>
      </w:pPr>
      <w:r>
        <w:t>наименование, количество и стоимость товаров (работ, услуг), имущественных прав, использованных для разработки градостроительных проектов индустриального парка, строительства, оснащения объектов индустриального парка, при приобретении на территории Республики Беларусь которых налог на добавленную стоимость предъявлен либо при ввозе на территорию Республики Беларусь которых налог на добавленную стоимость уплачен;</w:t>
      </w:r>
    </w:p>
    <w:p w:rsidR="00F83533" w:rsidRDefault="00F83533">
      <w:pPr>
        <w:pStyle w:val="newncpi"/>
      </w:pPr>
      <w:r>
        <w:lastRenderedPageBreak/>
        <w:t>реквизиты первичных учетных документов, таможенных деклараций и иных документов, подтверждающих приобретение на территории Республики Беларусь (ввоз на территорию Республики Беларусь) товаров (работ, услуг), имущественных прав, использованных для разработки градостроительных проектов индустриального парка, строительства и оснащения объектов данного парка (наименование документа, дата его составления, номер (при его наличии);</w:t>
      </w:r>
    </w:p>
    <w:p w:rsidR="00F83533" w:rsidRDefault="00F83533">
      <w:pPr>
        <w:pStyle w:val="newncpi"/>
      </w:pPr>
      <w:r>
        <w:t>реквизиты документов, подтверждающих использование товаров (работ, услуг), имущественных прав для разработки градостроительных проектов индустриального парка, строительства и оснащения объектов данного парка (наименование документа, дата его составления, номер (при его наличии);</w:t>
      </w:r>
    </w:p>
    <w:p w:rsidR="00F83533" w:rsidRDefault="00F83533">
      <w:pPr>
        <w:pStyle w:val="newncpi"/>
      </w:pPr>
      <w:r>
        <w:t>суммы налога на добавленную стоимость, предъявленные при приобретении на территории Республики Беларусь товаров (работ, услуг), имущественных прав, использованных для разработки градостроительных проектов индустриального парка, строительства и оснащения объектов данного парка, и реквизиты документов, в том числе электронных счетов-фактур по налогу на добавленную стоимость, в которых такие суммы налога на добавленную стоимость предъявлены (наименование документа, дата его составления, номер (при его наличии), номер и дата выставления (подписания резидентом индустриального парка, совместной компанией) электронного счета-фактуры по налогу на добавленную стоимость);</w:t>
      </w:r>
    </w:p>
    <w:p w:rsidR="00F83533" w:rsidRDefault="00F83533">
      <w:pPr>
        <w:pStyle w:val="newncpi"/>
      </w:pPr>
      <w:r>
        <w:t>суммы налога на добавленную стоимость, уплаченные при ввозе на территорию Республики Беларусь товаров, использованных для разработки градостроительных проектов индустриального парка, строительства и оснащения объектов данного парка, дата уплаты этого налога, реквизиты документов, подтверждающих уплату сумм налога на добавленную стоимость при ввозе на территорию Республики Беларусь таких товаров (наименование документа, дата его составления, номер (при его наличии), и реквизиты электронных счетов-фактур по налогу на добавленную стоимость (номер и дата выставления).</w:t>
      </w:r>
    </w:p>
    <w:p w:rsidR="00F83533" w:rsidRDefault="00F83533">
      <w:pPr>
        <w:pStyle w:val="newncpi"/>
      </w:pPr>
      <w:r>
        <w:t>Для согласования перечня товаров (работ, услуг), имущественных прав резидент индустриального парка, совместная компания обращаются с заявлением о согласовании перечня товаров (работ, услуг), имущественных прав (далее – заявление) в администрацию парка.</w:t>
      </w:r>
    </w:p>
    <w:p w:rsidR="00F83533" w:rsidRDefault="00F83533">
      <w:pPr>
        <w:pStyle w:val="newncpi"/>
      </w:pPr>
      <w:r>
        <w:t>К заявлению резидент индустриального парка, совместная компания прилагают три экземпляра перечня товаров (работ, услуг), имущественных прав, подписанного руководителем и главным бухгалтером (бухгалтером) резидента индустриального парка, совместной компании. Резидент индустриального парка, совместная компания обеспечивают достоверность сведений, указанных в перечне товаров (работ, услуг), имущественных прав. Для согласования данного перечня администрация парка вправе истребовать с резидентов индустриального парка, совместной компании документы, копии которых представляют резиденты индустриального парка, совместная компания.</w:t>
      </w:r>
    </w:p>
    <w:p w:rsidR="00F83533" w:rsidRDefault="00F83533">
      <w:pPr>
        <w:pStyle w:val="newncpi"/>
      </w:pPr>
      <w:r>
        <w:t>На первом листе каждого экземпляра перечня товаров (работ, услуг), имущественных прав должны быть указаны следующие реквизиты грифа согласования:</w:t>
      </w:r>
    </w:p>
    <w:p w:rsidR="00F83533" w:rsidRDefault="00F83533">
      <w:pPr>
        <w:pStyle w:val="newncpi"/>
      </w:pPr>
      <w:r>
        <w:t>слово «СОГЛАСОВАНО»;</w:t>
      </w:r>
    </w:p>
    <w:p w:rsidR="00F83533" w:rsidRDefault="00F83533">
      <w:pPr>
        <w:pStyle w:val="newncpi"/>
      </w:pPr>
      <w:r>
        <w:t>наименование администрации парка;</w:t>
      </w:r>
    </w:p>
    <w:p w:rsidR="00F83533" w:rsidRDefault="00F83533">
      <w:pPr>
        <w:pStyle w:val="newncpi"/>
      </w:pPr>
      <w:r>
        <w:t>порядковый номер экземпляра перечня товаров (работ, услуг), имущественных прав.</w:t>
      </w:r>
    </w:p>
    <w:p w:rsidR="00F83533" w:rsidRDefault="00F83533">
      <w:pPr>
        <w:pStyle w:val="newncpi"/>
      </w:pPr>
      <w:r>
        <w:t>Рассмотрение заявления осуществляется администрацией парка в срок, не превышающий 5 рабочих дней с даты регистрации заявления. В случае необходимости получения дополнительных документов и (или) сведений срок рассмотрения заявления может быть увеличен, но не более чем до 10 рабочих дней с даты регистрации заявления. О продлении срока рассмотрения заявления резиденты индустриального парка, совместная компания уведомляются администрацией парка не позднее 5 рабочих дней с даты регистрации заявления.</w:t>
      </w:r>
    </w:p>
    <w:p w:rsidR="00F83533" w:rsidRDefault="00F83533">
      <w:pPr>
        <w:pStyle w:val="newncpi"/>
      </w:pPr>
      <w:r>
        <w:lastRenderedPageBreak/>
        <w:t>При рассмотрении заявления администрация парка оценивает включенные в перечень товаров (работ, услуг), имущественных прав товары (работы, услуги), имущественные права на предмет их предназначения для разработки градостроительных проектов индустриального парка, строительства и оснащения объектов данного парка, а также проверяет:</w:t>
      </w:r>
    </w:p>
    <w:p w:rsidR="00F83533" w:rsidRDefault="00F83533">
      <w:pPr>
        <w:pStyle w:val="newncpi"/>
      </w:pPr>
      <w:r>
        <w:t>сведения о заявителе (в том числе полное наименование резидента индустриального парка, совместной компании);</w:t>
      </w:r>
    </w:p>
    <w:p w:rsidR="00F83533" w:rsidRDefault="00F83533">
      <w:pPr>
        <w:pStyle w:val="newncpi"/>
      </w:pPr>
      <w:r>
        <w:t>наличие в перечне товаров (работ, услуг), имущественных прав сведений, указанных в части третьей настоящего пункта;</w:t>
      </w:r>
    </w:p>
    <w:p w:rsidR="00F83533" w:rsidRDefault="00F83533">
      <w:pPr>
        <w:pStyle w:val="newncpi"/>
      </w:pPr>
      <w:r>
        <w:t>наименование объектов, для которых использованы приобретенные на территории Республики Беларусь (ввезенные на территорию Республики Беларусь) товары (работы, услуги), имущественные права;</w:t>
      </w:r>
    </w:p>
    <w:p w:rsidR="00F83533" w:rsidRDefault="00F83533">
      <w:pPr>
        <w:pStyle w:val="newncpi"/>
      </w:pPr>
      <w:r>
        <w:t>сведения о том, что даты составления каждого из документов (в том числе даты выставления (подписания резидентом индустриального парка, совместной компанией) электронных счетов-фактур по налогу на добавленную стоимость), указанных в перечне товаров (работ, услуг), имущественных прав, приходятся на период до истечения срока, определенного в части первой настоящего пункта.</w:t>
      </w:r>
    </w:p>
    <w:p w:rsidR="00F83533" w:rsidRDefault="00F83533">
      <w:pPr>
        <w:pStyle w:val="newncpi"/>
      </w:pPr>
      <w:r>
        <w:t>При соответствии перечня товаров (работ, услуг), имущественных прав условиям, содержащимся в частях третьей и восьмой настоящего пункта, и при соблюдении резидентом индустриального парка, совместной компанией требований, содержащихся в частях пятой и шестой настоящего пункта, администрация парка осуществляет согласование перечня товаров (работ, услуг), имущественных прав путем оформления на первом листе каждого экземпляра перечня товаров (работ, услуг), имущественных прав грифа согласования с проставлением следующих его реквизитов:</w:t>
      </w:r>
    </w:p>
    <w:p w:rsidR="00F83533" w:rsidRDefault="00F83533">
      <w:pPr>
        <w:pStyle w:val="newncpi"/>
      </w:pPr>
      <w:r>
        <w:t>фамилия, инициалы главы администрации парка или уполномоченного им заместителя главы администрации парка;</w:t>
      </w:r>
    </w:p>
    <w:p w:rsidR="00F83533" w:rsidRDefault="00F83533">
      <w:pPr>
        <w:pStyle w:val="newncpi"/>
      </w:pPr>
      <w:r>
        <w:t>подпись главы администрации парка или уполномоченного им заместителя главы администрации парка;</w:t>
      </w:r>
    </w:p>
    <w:p w:rsidR="00F83533" w:rsidRDefault="00F83533">
      <w:pPr>
        <w:pStyle w:val="newncpi"/>
      </w:pPr>
      <w:r>
        <w:t>дата согласования.</w:t>
      </w:r>
    </w:p>
    <w:p w:rsidR="00F83533" w:rsidRDefault="00F83533">
      <w:pPr>
        <w:pStyle w:val="newncpi"/>
      </w:pPr>
      <w:r>
        <w:t>Гриф согласования заверяется печатью администрации парка.</w:t>
      </w:r>
    </w:p>
    <w:p w:rsidR="00F83533" w:rsidRDefault="00F83533">
      <w:pPr>
        <w:pStyle w:val="newncpi"/>
      </w:pPr>
      <w:r>
        <w:t>После согласования перечня товаров (работ, услуг), имущественных прав первый экземпляр этого перечня остается в администрации парка, второй и третий экземпляры возвращаются резиденту индустриального парка, совместной компании.</w:t>
      </w:r>
    </w:p>
    <w:p w:rsidR="00F83533" w:rsidRDefault="00F83533">
      <w:pPr>
        <w:pStyle w:val="newncpi"/>
      </w:pPr>
      <w:r>
        <w:t>Третий экземпляр согласованного перечня товаров (работ, услуг), имущественных прав представляется резидентом индустриального парка, совместной компанией в налоговый орган по месту постановки резидента индустриального парка, совместной компании на учет.</w:t>
      </w:r>
    </w:p>
    <w:p w:rsidR="00F83533" w:rsidRDefault="00F83533">
      <w:pPr>
        <w:pStyle w:val="point"/>
      </w:pPr>
      <w:r>
        <w:t>47. В течение срока действия специального правового режима индустриального парка в части особого порядка налогового регулирования освобождаются от налога на добавленную стоимость обороты резидентов индустриального парка, совместной компании:</w:t>
      </w:r>
    </w:p>
    <w:p w:rsidR="00F83533" w:rsidRDefault="00F83533">
      <w:pPr>
        <w:pStyle w:val="newncpi"/>
      </w:pPr>
      <w:r>
        <w:t>по безвозмездной передаче проектной документации на объекты индустриального парка, объектов незавершенного капитального строительства, расположенных на территории индустриального парка, в собственность соответственно совместной компании и (или) резидентов этого парка в установленном законодательством Республики Беларусь порядке для строительства на территории индустриального парка зданий и сооружений;</w:t>
      </w:r>
    </w:p>
    <w:p w:rsidR="00F83533" w:rsidRDefault="00F83533">
      <w:pPr>
        <w:pStyle w:val="newncpi"/>
      </w:pPr>
      <w:r>
        <w:t>по реализации объектов недвижимого имущества, включая земельные участки, расположенных на территории индустриального парка, соответственно резидентам этого парка и (или) совместной компании;</w:t>
      </w:r>
    </w:p>
    <w:p w:rsidR="00F83533" w:rsidRDefault="00F83533">
      <w:pPr>
        <w:pStyle w:val="newncpi"/>
      </w:pPr>
      <w:r>
        <w:t xml:space="preserve">от операций по сдаче в аренду (субаренду), передаче в финансовую аренду (лизинг) объектов недвижимого имущества, включая земельные участки, расположенных на </w:t>
      </w:r>
      <w:r>
        <w:lastRenderedPageBreak/>
        <w:t>территории индустриального парка, соответственно резидентам этого парка и (или) совместной компании.</w:t>
      </w:r>
    </w:p>
    <w:p w:rsidR="00F83533" w:rsidRDefault="00F83533">
      <w:pPr>
        <w:pStyle w:val="newncpi"/>
      </w:pPr>
      <w:r>
        <w:t>Освобождаемые от налога на добавленную стоимость в соответствии с частью первой настоящего пункта обороты исключаются из общей суммы оборотов по реализации товаров (работ, услуг), имущественных прав при определении процента удельного веса, принимаемого для распределения налоговых вычетов по налогу на добавленную стоимость методом удельного веса.</w:t>
      </w:r>
    </w:p>
    <w:p w:rsidR="00F83533" w:rsidRDefault="00F83533">
      <w:pPr>
        <w:pStyle w:val="newncpi"/>
      </w:pPr>
      <w:r>
        <w:t>Не признаются объектом налогообложения налогом на добавленную стоимость обороты по реализации резидентами индустриального парка, совместной компанией эксплуатирующим организациям (их учредителям (участникам, акционерам, собственникам их имущества), юридическим лицам, указанным в части первой пункта 85 настоящего Положения, объектов и сетей инженерной и транспортной инфраструктуры, расположенных на территории индустриального парка.</w:t>
      </w:r>
    </w:p>
    <w:p w:rsidR="00F83533" w:rsidRDefault="00F83533">
      <w:pPr>
        <w:pStyle w:val="point"/>
      </w:pPr>
      <w:r>
        <w:t>48. В течение срока действия специального правового режима индустриального парка в части особого порядка налогового регулирования обороты по реализации на территории Республики Беларусь резидентам индустриального парка, совместной компании работ (услуг), имущественных прав, указанных в подпункте 1.4 пункта 1 статьи 117 Налогового кодекса Республики Беларусь, освобождаются от налога на добавленную стоимость, в том числе обороты по реализации этих работ (услуг), имущественных прав иностранными организациями, не осуществляющими деятельность в Республике Беларусь через постоянное представительство и не состоящими в связи с этим на учете в налоговых органах Республики Беларусь.</w:t>
      </w:r>
    </w:p>
    <w:p w:rsidR="00F83533" w:rsidRDefault="00F83533">
      <w:pPr>
        <w:pStyle w:val="point"/>
      </w:pPr>
      <w:r>
        <w:t>49. Ставка налога на прибыль, подоходного налога с физических лиц, налога на доходы иностранных организаций, не осуществляющих деятельность в Республике Беларусь через постоянное представительство, по дивидендам и приравненным к ним доходам, признаваемым таковыми в соответствии с налоговым законодательством, начисленным резидентами индустриального парка, совместной компанией, венчурными организациями с местонахождением в индустриальном парке, финансирующими инновационные проекты субъектов инновационной деятельности, их учредителям (участникам, акционерам, собственникам их имущества), являющимся резидентами Республики Беларусь и нерезидентами Республики Беларусь – фактическими владельцами дохода, составляет ноль (0) процентов в течение 5 календарных лет, начиная с первого календарного года, в котором начислены соответственно дивиденды или приравненные к ним доходы.</w:t>
      </w:r>
    </w:p>
    <w:p w:rsidR="00F83533" w:rsidRDefault="00F83533">
      <w:pPr>
        <w:pStyle w:val="newncpi"/>
      </w:pPr>
      <w:r>
        <w:t>Резиденты индустриального парка освобождаются от уплаты оффшорного сбора при перечислении платежей, указанных в части первой настоящего пункта, их учредителям (участникам, акционерам, собственникам их имущества).</w:t>
      </w:r>
    </w:p>
    <w:p w:rsidR="00F83533" w:rsidRDefault="00F83533">
      <w:pPr>
        <w:pStyle w:val="point"/>
      </w:pPr>
      <w:r>
        <w:t>50. Ставка налога на доходы иностранных организаций, не осуществляющих деятельность в Республике Беларусь через постоянное представительство, являющихся фактическими владельцами дохода по роялти, начисленные резидентами индустриального парка, совместной компанией иностранным организациям, не осуществляющим деятельность в Республике Беларусь через постоянное представительство, в виде вознаграждения за информацию относительно промышленного, коммерческого или научного опыта (в том числе ноу-хау), платы за лицензию, патент, чертеж, полезную модель, схему, формулу, промышленный образец или процесс, составляет 5 процентов до 1 января 2027 г.</w:t>
      </w:r>
    </w:p>
    <w:p w:rsidR="00F83533" w:rsidRDefault="00F83533">
      <w:pPr>
        <w:pStyle w:val="point"/>
      </w:pPr>
      <w:r>
        <w:t>51. Доходы физических лиц, полученные по трудовым договорам (контрактам) от резидентов индустриального парка и (или) совместной компании, до 1 января 2027 г. облагаются подоходным налогом с физических лиц по ставке в размере 9 процентов.</w:t>
      </w:r>
    </w:p>
    <w:p w:rsidR="00F83533" w:rsidRDefault="00F83533">
      <w:pPr>
        <w:pStyle w:val="newncpi"/>
      </w:pPr>
      <w:r>
        <w:t xml:space="preserve">В течение срока, указанного в части первой настоящего пункта, освобождаются от подоходного налога с физических лиц не являющиеся вознаграждениями за выполнение трудовых или иных обязанностей доходы, в том числе в виде материальной помощи, </w:t>
      </w:r>
      <w:r>
        <w:lastRenderedPageBreak/>
        <w:t>подарков и призов, оплаты стоимости питания, проживания, проезда, путевок и авиабилетов, полученные от резидентов индустриального парка и (или) совместной компании их работниками в размере, не превышающем 500 базовых величин на дату получения дохода от каждого источника в течение налогового периода (календарного года).</w:t>
      </w:r>
    </w:p>
    <w:p w:rsidR="00F83533" w:rsidRDefault="00F83533">
      <w:pPr>
        <w:pStyle w:val="point"/>
      </w:pPr>
      <w:r>
        <w:t>52. В течение срока действия специального правового режима индустриального парка в части особого порядка налогового регулирования не являются объектами налогообложения налогом на недвижимость капитальные строения (здания, сооружения) участников строительства объектов данного парка, признаваемые таковыми для целей налога на недвижимость, возведенные (размещенные) ими на территории индустриального парка для обеспечения строительства объектов этого парка в рамках реализации резидентами индустриального парка, совместной компанией инвестиционных проектов, в период строительства этих объектов.</w:t>
      </w:r>
    </w:p>
    <w:p w:rsidR="00F83533" w:rsidRDefault="00F83533">
      <w:pPr>
        <w:pStyle w:val="point"/>
      </w:pPr>
      <w:r>
        <w:t>53. Не является объектом налогообложения налогом на прибыль полученная до 1 января 2027 г. венчурными организациями с местом нахождения в индустриальном парке прибыль от отчуждения доли в уставном фонде (пая (части пая), акций) субъектов инновационной деятельности.</w:t>
      </w:r>
    </w:p>
    <w:p w:rsidR="00F83533" w:rsidRDefault="00F83533">
      <w:pPr>
        <w:pStyle w:val="chapter"/>
      </w:pPr>
      <w:r>
        <w:t>ГЛАВА 6</w:t>
      </w:r>
      <w:r>
        <w:br/>
        <w:t>ТРУДОВЫЕ ОТНОШЕНИЯ И МИГРАЦИЯ</w:t>
      </w:r>
    </w:p>
    <w:p w:rsidR="00F83533" w:rsidRDefault="00F83533">
      <w:pPr>
        <w:pStyle w:val="point"/>
      </w:pPr>
      <w:r>
        <w:t>54. Режим труда и отдыха работников резидентов и инвесторов индустриального парка, участников строительства объектов данного парка, администрации парка и совместной компании определяется локальными нормативными правовыми актами, в которых могут устанавливаться отличные от определенных законодательством Республики Беларусь о труде условия, не ухудшающие положения работников по сравнению с Трудовым кодексом Республики Беларусь и иными актами законодательства Республики Беларусь, регулирующими соответствующие отношения в социально-трудовой сфере.</w:t>
      </w:r>
    </w:p>
    <w:p w:rsidR="00F83533" w:rsidRDefault="00F83533">
      <w:pPr>
        <w:pStyle w:val="point"/>
      </w:pPr>
      <w:r>
        <w:t>55. Инвесторы индустриального парка и участники строительства объектов данного парка из числа иностранных организаций, осуществляющих деятельность в Республике Беларусь, в целях реализации инвестиционных проектов на территории этого парка имеют право привлекать для осуществления трудовой деятельности в Республике Беларусь по трудовым договорам иностранных граждан и лиц без гражданства, не имеющих разрешений на постоянное проживание в Республике Беларусь, на основании разрешений на привлечение в Республику Беларусь иностранной рабочей силы и специальных разрешений на право занятия трудовой деятельностью в Республике Беларусь, выдаваемых им на условиях и в порядке, определенных законодательством Республики Беларусь для юридических лиц Республики Беларусь, с учетом особенностей, установленных настоящим Положением.</w:t>
      </w:r>
    </w:p>
    <w:p w:rsidR="00F83533" w:rsidRDefault="00F83533">
      <w:pPr>
        <w:pStyle w:val="point"/>
      </w:pPr>
      <w:r>
        <w:t>56. Резиденты индустриального парка, совместная компания, участники строительства объектов данного парка, инвесторы индустриального парка освобождаются от уплаты государственной пошлины за выдачу,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иностранным гражданам и лицам без гражданства, привлекаемым резидентами и инвесторами индустриального парка, совместной компанией, участниками строительства объектов данного парка для строительства объектов этого парка, а также для реализации инвестиционных проектов в его границах (далее – иностранные граждане и лица без гражданства).</w:t>
      </w:r>
    </w:p>
    <w:p w:rsidR="00F83533" w:rsidRDefault="00F83533">
      <w:pPr>
        <w:pStyle w:val="point"/>
      </w:pPr>
      <w:r>
        <w:t xml:space="preserve">57. Срок принятия решения о выдаче, отказе в выдаче, продлении срока действия специальных разрешений на право занятия трудовой деятельностью в Республике Беларусь иностранным гражданам и лицам без гражданства не может превышать 5 </w:t>
      </w:r>
      <w:r>
        <w:lastRenderedPageBreak/>
        <w:t>календарных дней, а срок предоставления заключения о возможности (невозможности) привлечения иностранного гражданина, лица без гражданства – 2 рабочих дней.</w:t>
      </w:r>
    </w:p>
    <w:p w:rsidR="00F83533" w:rsidRDefault="00F83533">
      <w:pPr>
        <w:pStyle w:val="point"/>
      </w:pPr>
      <w:r>
        <w:t>58. Иностранные граждане и лица без гражданства освобождаются от уплаты государственной пошлины за регистрацию на период временного пребывания в Республике Беларусь и выдачу разрешений на временное проживание в Республике Беларусь.</w:t>
      </w:r>
    </w:p>
    <w:p w:rsidR="00F83533" w:rsidRDefault="00F83533">
      <w:pPr>
        <w:pStyle w:val="point"/>
      </w:pPr>
      <w:r>
        <w:t>59. Обязательные страховые взносы не начисляются на часть дохода (выплат) работников резидентов индустриального парка, совместной компании, являющуюся объектом для начисления таких взносов, превышающую однократный размер средней заработной платы работников в республике за месяц, предшествующий месяцу, за который должны быть уплачены обязательные страховые взносы. При применении данной льготы пенсии и пособия по временной нетрудоспособности, пособия по беременности и родам работников резидентов индустриального парка, совместной компании исчисляются за соответствующий период из расчета фактически уплаченных сумм обязательных страховых взносов.</w:t>
      </w:r>
    </w:p>
    <w:p w:rsidR="00F83533" w:rsidRDefault="00F83533">
      <w:pPr>
        <w:pStyle w:val="newncpi"/>
      </w:pPr>
      <w:r>
        <w:t>Работники резидентов индустриального парка, совместной компании вправе не использовать льготу, предусмотренную в части первой настоящего пункта.</w:t>
      </w:r>
    </w:p>
    <w:p w:rsidR="00F83533" w:rsidRDefault="00F83533">
      <w:pPr>
        <w:pStyle w:val="point"/>
      </w:pPr>
      <w:r>
        <w:t>60. Резиденты и инвесторы индустриального парка, совместная компания, участники строительства объектов данного парка, заказчики по строительству объектов этого парка, а также их работники из числа иностранных граждан, временно проживающих (пребывающих) на территории Республики Беларусь и привлеченных для реализации инвестиционных проектов на территории данного парка, освобождаются от уплаты обязательных страховых взносов за пенсионное и социальное страхование с выплат, начисленных в их пользу. Пенсионное обеспечение этих иностранных работников осуществляется согласно законодательству государств, гражданами которых они являются.</w:t>
      </w:r>
    </w:p>
    <w:p w:rsidR="00F83533" w:rsidRDefault="00F83533">
      <w:pPr>
        <w:pStyle w:val="point"/>
      </w:pPr>
      <w:r>
        <w:t>61. На территории индустриального парка могут создаваться добровольные общественные организации, обеспечивающие в осуществляющих деятельность на территории индустриального парка организациях социальную защиту работников, связанных общими интересами в производственной и (или) непроизводственной сферах, независимо от количества учредителей (членов) таких общественных организаций.</w:t>
      </w:r>
    </w:p>
    <w:p w:rsidR="00F83533" w:rsidRDefault="00F83533">
      <w:pPr>
        <w:pStyle w:val="point"/>
      </w:pPr>
      <w:r>
        <w:t>62. Установить безвизовый порядок въезда в Республику Беларусь, выезда из Республики Беларусь лиц, имеющих действительные документы для выезда за границу, привлекаемых резидентами и инвесторами индустриального парка, совместной компанией для целей реализации инвестиционных проектов в индустриальном парке, а также учредителей, участников, акционеров, собственников имущества (работников учредителей, участников, акционеров, собственников имущества) резидентов и инвесторов индустриального парка, совместной компании на основании списков, указанных в части второй настоящего пункта.</w:t>
      </w:r>
    </w:p>
    <w:p w:rsidR="00F83533" w:rsidRDefault="00F83533">
      <w:pPr>
        <w:pStyle w:val="newncpi"/>
      </w:pPr>
      <w:r>
        <w:t>Представление в Государственный пограничный комитет списков лиц, перемещение которых через Государственную границу Республики Беларусь допускается в безвизовом порядке, осуществляется администрацией парка на основании заявлений резидентов и инвесторов индустриального парка, совместной компании.</w:t>
      </w:r>
    </w:p>
    <w:p w:rsidR="00F83533" w:rsidRDefault="00F83533">
      <w:pPr>
        <w:pStyle w:val="newncpi"/>
      </w:pPr>
      <w:r>
        <w:t xml:space="preserve">Основанием для выдачи разрешения на временное проживание в Республике Беларусь иностранным гражданам и лицам без гражданства, привлекаемым резидентами и инвесторами индустриального парка, совместной компанией, а также работникам учредителей (участников, акционеров, собственников имущества) резидентов и инвесторов индустриального парка, совместной компании для реализации инвестиционных проектов в индустриальном парке, осуществления иной деятельности в соответствии с целями, предусмотренными учредительными документами резидентов и инвесторов индустриального парка, совместной компании, является Соглашение между </w:t>
      </w:r>
      <w:r>
        <w:lastRenderedPageBreak/>
        <w:t>Правительством Республики Беларусь и Правительством Китайской Народной Республики о Китайско-Белорусском индустриальном парке от 18 сентября 2011 года.</w:t>
      </w:r>
    </w:p>
    <w:p w:rsidR="00F83533" w:rsidRDefault="00F83533">
      <w:pPr>
        <w:pStyle w:val="point"/>
      </w:pPr>
      <w:r>
        <w:t>63. Иностранным гражданам и лицам без гражданства, указанным в части первой пункта 62 настоящего Положения, не имеющим разрешения на временное проживание в Республике Беларусь, предоставляется право пребывать на территории Республики Беларусь в течение 180 суток в календарном году.</w:t>
      </w:r>
    </w:p>
    <w:p w:rsidR="00F83533" w:rsidRDefault="00F83533">
      <w:pPr>
        <w:pStyle w:val="chapter"/>
      </w:pPr>
      <w:r>
        <w:t>ГЛАВА 7</w:t>
      </w:r>
      <w:r>
        <w:br/>
        <w:t>ОСОБЕННОСТИ ТАМОЖЕННОГО РЕГУЛИРОВАНИЯ</w:t>
      </w:r>
    </w:p>
    <w:p w:rsidR="00F83533" w:rsidRDefault="00F83533">
      <w:pPr>
        <w:pStyle w:val="point"/>
      </w:pPr>
      <w:r>
        <w:t>64. При проведении участниками строительства объектов индустриального парка работ по строительству данных объектов, выполняемых в рамках инвестиционного проекта, реализуемого резидентом индустриального парка, с использованием товаров, помещенных под таможенную процедуру свободной таможенной зоны, не требуются завершение действия таможенной процедуры свободной таможенной зоны в отношении таких товаров и (или) уплата ввозных таможенных пошлин, налога на добавленную стоимость, взимаемых при ввозе товаров на территорию Республики Беларусь, при условии, что эти товары не вывозятся за пределы территории индустриального парка, на которой применяется таможенная процедура свободной таможенной зоны, и используются в целях реализации указанного инвестиционного проекта.</w:t>
      </w:r>
    </w:p>
    <w:p w:rsidR="00F83533" w:rsidRDefault="00F83533">
      <w:pPr>
        <w:pStyle w:val="point"/>
      </w:pPr>
      <w:r>
        <w:t>65. При выполнении иным лицом работ (оказании услуг), направленных на переработку товаров, помещенных резидентом индустриального парка под таможенную процедуру свободной таможенной зоны, и (или) товаров, изготовленных (полученных) с использованием товаров, помещенных резидентом индустриального парка под таможенную процедуру свободной таможенной зоны, на основании гражданского правового договора, не влекущего перехода права собственности на такие товары, завершение действия таможенной процедуры свободной таможенной зоны и (или) уплата ввозных таможенных пошлин, налога на добавленную стоимость в отношении товаров, помещенных резидентом индустриального парка под таможенную процедуру свободной таможенной зоны и использованных в процессе переработки, не требуются.</w:t>
      </w:r>
    </w:p>
    <w:p w:rsidR="00F83533" w:rsidRDefault="00F83533">
      <w:pPr>
        <w:pStyle w:val="newncpi"/>
      </w:pPr>
      <w:r>
        <w:t>Установленный в части первой настоящего пункта порядок применяется при условии, что товары, помещенные под таможенную процедуру свободной таможенной зоны, и (или) товары, изготовленные (полученные) с использованием товаров, помещенных под таможенную процедуру свободной таможенной зоны, в том числе иным лицом, не вывозятся за пределы территории индустриального парка, на которой применяется таможенная процедура свободной таможенной зоны, и используются в целях реализации инвестиционного проекта, предусмотренного договором об условиях осуществления деятельности в индустриальном парке.</w:t>
      </w:r>
    </w:p>
    <w:p w:rsidR="00F83533" w:rsidRDefault="00F83533">
      <w:pPr>
        <w:pStyle w:val="newncpi"/>
      </w:pPr>
      <w:r>
        <w:t>В случае несоблюдения условий, установленных в части первой настоящего пункта, ввозные таможенные пошлины и налог на добавленную стоимость уплачиваются (взыскиваются) резидентом (с резидента) индустриального парка, поместившим товары под таможенную процедуру свободной таможенной зоны, в соответствии с законодательством Республики Беларусь.</w:t>
      </w:r>
    </w:p>
    <w:p w:rsidR="00F83533" w:rsidRDefault="00F83533">
      <w:pPr>
        <w:pStyle w:val="point"/>
      </w:pPr>
      <w:r>
        <w:t>66. Товары (технологическое оборудование, комплектующие и запасные части к нему, сырье и материалы), ввозимые (ввезенные) на территорию Республики Беларусь для исключительного использования на территории Республики Беларусь в целях реализации инвестиционных проектов, предусматривающих строительство и оснащение объектов индустриального парка, освобождаются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w:t>
      </w:r>
    </w:p>
    <w:p w:rsidR="00F83533" w:rsidRDefault="00F83533">
      <w:pPr>
        <w:pStyle w:val="newncpi"/>
      </w:pPr>
      <w:r>
        <w:t xml:space="preserve">Основанием для предоставления льгот, определенных в части первой настоящего пункта, является заключение администрации парка о назначении ввозимых товаров для исключительного использования на территории Республики Беларусь в целях реализации </w:t>
      </w:r>
      <w:r>
        <w:lastRenderedPageBreak/>
        <w:t>инвестиционных проектов по строительству и оснащению объектов индустриального парка, которое должно содержать сведения о наименовании, количестве, стоимости товаров, лицах, осуществляющих их ввоз, реквизитах внешнеэкономических контрактов, наименовании инвестиционных проектов, в том числе этапов данных проектов (при их наличии), а для целей освобождения от ввозных таможенных пошлин – также подтверждение о выполнении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международными договорами и (или) актами, составляющими право Евразийского экономического союза.</w:t>
      </w:r>
    </w:p>
    <w:p w:rsidR="00F83533" w:rsidRDefault="00F83533">
      <w:pPr>
        <w:pStyle w:val="newncpi"/>
      </w:pPr>
      <w:r>
        <w:t>В отношении товаров, ввезенных с предоставлением льгот, определенных в части первой настоящего пункта, и использованных для реализации инвестиционного проекта, ограничения по пользованию и (или) распоряжению ими действуют до окончания реализации инвестиционного проекта, но не более 5 лет со дня помещения этих товаров под соответствующую таможенную процедуру.</w:t>
      </w:r>
    </w:p>
    <w:p w:rsidR="00F83533" w:rsidRDefault="00F83533">
      <w:pPr>
        <w:pStyle w:val="newncpi"/>
      </w:pPr>
      <w:r>
        <w:t>В случае нецелевого использования товаров, ввезенных с предоставлением льгот, определенных в части первой настоящего пункта, ввозные таможенные пошлины и налог на добавленную стоимость уплачиваются (взыскиваются) в соответствии с законодательством Республики Беларусь.</w:t>
      </w:r>
    </w:p>
    <w:p w:rsidR="00F83533" w:rsidRDefault="00F83533">
      <w:pPr>
        <w:pStyle w:val="newncpi"/>
      </w:pPr>
      <w:r>
        <w:t>Не является нецелевым использованием передача в аренду (безвозмездное пользование, финансовую аренду (лизинг) либо на других условиях, предоставляющих право пользования имуществом, но не влекущих перехода права собственности на это имущество, в границах индустриального парка введенных в эксплуатацию объектов данного парка и (или) их частей, строительство и оснащение которых осуществлялись с предоставлением льгот, определенных в части первой настоящего пункта, на срок до окончания реализации всего инвестиционного проекта.</w:t>
      </w:r>
    </w:p>
    <w:p w:rsidR="00F83533" w:rsidRDefault="00F83533">
      <w:pPr>
        <w:pStyle w:val="newncpi"/>
      </w:pPr>
      <w:r>
        <w:t>Администрация парка информирует Государственный таможенный комитет о дате окончания реализации инвестиционного проекта не позднее 10 рабочих дней со дня принятия соответствующего решения. Такое решение должно быть принято не позднее 10 дней с момента получения заявления лица, реализовавшего инвестиционный проект, о выдаче такого решения.</w:t>
      </w:r>
    </w:p>
    <w:p w:rsidR="00F83533" w:rsidRDefault="00F83533">
      <w:pPr>
        <w:pStyle w:val="point"/>
      </w:pPr>
      <w:r>
        <w:t>67. Исключен.</w:t>
      </w:r>
    </w:p>
    <w:p w:rsidR="00F83533" w:rsidRDefault="00F83533">
      <w:pPr>
        <w:pStyle w:val="point"/>
      </w:pPr>
      <w:r>
        <w:t>68. Исключен.</w:t>
      </w:r>
    </w:p>
    <w:p w:rsidR="00F83533" w:rsidRDefault="00F83533">
      <w:pPr>
        <w:pStyle w:val="point"/>
      </w:pPr>
      <w:r>
        <w:t>69. Администрацией парка на территории свободной таможенной зоны, определенной для резидента индустриального парка, могут быть определены капитальные строения (здания, сооружения) и (или) изолированные помещения, строительство и оснащение которых производились (производятся) резидентом индустриального парка с использованием товаров, помещенных под таможенную процедуру свободной таможенной зоны, которые без ущерба для реализации инвестиционного проекта этого резидента индустриального парка могут быть переданы иному резиденту индустриального парка для реализации его инвестиционного проекта.</w:t>
      </w:r>
    </w:p>
    <w:p w:rsidR="00F83533" w:rsidRDefault="00F83533">
      <w:pPr>
        <w:pStyle w:val="newncpi"/>
      </w:pPr>
      <w:r>
        <w:t>Передача объектов недвижимости между резидентами индустриального парка может осуществляться на основании договора аренды (безвозмездного пользования, финансовой аренды (лизинга) либо иного договора, предоставляющего право пользования таким недвижимым имуществом, но не влекущего перехода права собственности на это имущество.</w:t>
      </w:r>
    </w:p>
    <w:p w:rsidR="00F83533" w:rsidRDefault="00F83533">
      <w:pPr>
        <w:pStyle w:val="newncpi"/>
      </w:pPr>
      <w:r>
        <w:t xml:space="preserve">При передаче в порядке, указанном в части второй настоящего пункта, резиденту индустриального парка во временное пользование капитальных строений (зданий, сооружений) и (или) изолированных помещений, оснащенных введенным в эксплуатацию оборудованием, завершение действия таможенной процедуры свободной таможенной зоны и уплата ввозных таможенных пошлин и налога на добавленную стоимость, взимаемых при ввозе товаров на территорию Республики Беларусь, в отношении товаров и оборудования, помещенных под таможенную процедуру свободной таможенной зоны и </w:t>
      </w:r>
      <w:r>
        <w:lastRenderedPageBreak/>
        <w:t>использованных для строительства и оснащения таких объектов недвижимости, не требуются при условии, что:</w:t>
      </w:r>
    </w:p>
    <w:p w:rsidR="00F83533" w:rsidRDefault="00F83533">
      <w:pPr>
        <w:pStyle w:val="newncpi"/>
      </w:pPr>
      <w:r>
        <w:t>указанные в абзаце первом настоящей части товары и оборудование не демонтируются и не вывозятся за пределы территории свободной таможенной зоны, определенной для резидента индустриального парка, поместившего такие товары под таможенную процедуру свободной таможенной зоны;</w:t>
      </w:r>
    </w:p>
    <w:p w:rsidR="00F83533" w:rsidRDefault="00F83533">
      <w:pPr>
        <w:pStyle w:val="newncpi"/>
      </w:pPr>
      <w:r>
        <w:t>объекты недвижимости и введенное в эксплуатацию оборудование остаются в неизменном состоянии, кроме изменений вследствие естественного износа или естественной убыли при нормальных условиях хранения и (или) использования (эксплуатации).</w:t>
      </w:r>
    </w:p>
    <w:p w:rsidR="00F83533" w:rsidRDefault="00F83533">
      <w:pPr>
        <w:pStyle w:val="newncpi"/>
      </w:pPr>
      <w:r>
        <w:t>В случае несоблюдения условий, установленных в части третьей настоящего пункта, ввозные таможенные пошлины и налог на добавленную стоимость, взимаемые при ввозе товаров на территорию Республики Беларусь, уплачиваются (взыскиваются) резидентом (с резидента) индустриального парка, поместившим товары и оборудование, использованные для строительства и оснащения объектов недвижимости, под таможенную процедуру свободной таможенной зоны, в соответствии с законодательством Республики Беларусь.</w:t>
      </w:r>
    </w:p>
    <w:p w:rsidR="00F83533" w:rsidRDefault="00F83533">
      <w:pPr>
        <w:pStyle w:val="point"/>
      </w:pPr>
      <w:r>
        <w:t>70. На территории свободной таможенной зоны, определенной для резидента индустриального парка в установленном законодательством Республики Беларусь порядке, могут быть определены пределы свободной таможенной зоны для другого резидента индустриального парка при условии обеспечения резидентом индустриального парка, на территории свободной таможенной зоны которого определены пределы свободной таможенной зоны для другого резидента индустриального парка, соответствующего контрольно-пропускного режима.</w:t>
      </w:r>
    </w:p>
    <w:p w:rsidR="00F83533" w:rsidRDefault="00F83533">
      <w:pPr>
        <w:pStyle w:val="newncpi"/>
      </w:pPr>
      <w:r>
        <w:t>Резидент индустриального парка, на территории свободной таможенной зоны которого определены пределы свободной таможенной зоны для другого резидента индустриального парка, несет солидарную ответственность по уплате таможенных пошлин, налогов в отношении иностранных товаров, помещенных этим резидентом индустриального парка под таможенную процедуру свободной таможенной зоны, в случае их использования с нарушением требований и условий процедуры свободной таможенной зоны.</w:t>
      </w:r>
    </w:p>
    <w:p w:rsidR="00F83533" w:rsidRDefault="00F83533">
      <w:pPr>
        <w:pStyle w:val="point"/>
      </w:pPr>
      <w:r>
        <w:t>71. Помещаемые резидентами индустриального парка под таможенную процедуру выпуска для внутреннего потребления товары, изготовленные (полученные) с использованием иностранных товаров, помещенных под таможенную процедуру свободной таможенной зоны, освобождаются от налога на добавленную стоимость, взимаемого таможенными органами.</w:t>
      </w:r>
    </w:p>
    <w:p w:rsidR="00F83533" w:rsidRDefault="00F83533">
      <w:pPr>
        <w:pStyle w:val="point"/>
      </w:pPr>
      <w:r>
        <w:t>72. В пределах свободной таможенной зоны, определяемых администрацией парка для резидентов индустриального парка, допускается создание таможенного склада и (или) склада временного хранения, если их владельцем является резидент индустриального парка.</w:t>
      </w:r>
    </w:p>
    <w:p w:rsidR="00F83533" w:rsidRDefault="00F83533">
      <w:pPr>
        <w:pStyle w:val="point"/>
      </w:pPr>
      <w:r>
        <w:t>73. Местом доставки товаров, ввозимых в целях реализации инвестиционных проектов совместной компанией и (или) резидентами индустриального парка, может являться зона таможенного контроля, созданная в установленном порядке для совместной компании и (или) резидента индустриального парка в границах такого парка.</w:t>
      </w:r>
    </w:p>
    <w:p w:rsidR="00F83533" w:rsidRDefault="00F83533">
      <w:pPr>
        <w:pStyle w:val="newncpi"/>
      </w:pPr>
      <w:r>
        <w:t>При доставке товаров в зону таможенного контроля, созданную по заявлению получателя товаров таможенным органом, в регионе деятельности которого находится такой получатель, получатель обязан:</w:t>
      </w:r>
    </w:p>
    <w:p w:rsidR="00F83533" w:rsidRDefault="00F83533">
      <w:pPr>
        <w:pStyle w:val="newncpi"/>
      </w:pPr>
      <w:r>
        <w:t>обеспечить хранение товаров, недопущение совершения с товарами операций, изменяющих их состояние, влекущих за собой нарушение упаковки, а также недопущение пользования и распоряжения ими до получения от таможенного органа назначения разрешения на совершение грузовых операций с товарами;</w:t>
      </w:r>
    </w:p>
    <w:p w:rsidR="00F83533" w:rsidRDefault="00F83533">
      <w:pPr>
        <w:pStyle w:val="newncpi"/>
      </w:pPr>
      <w:r>
        <w:t xml:space="preserve">в течение 3 часов после размещения товаров в зоне таможенного контроля направить в таможенный орган назначения с использованием информационных систем и </w:t>
      </w:r>
      <w:r>
        <w:lastRenderedPageBreak/>
        <w:t>информационных технологий уведомление о размещении товаров в зоне таможенного контроля для получения разрешения на совершение грузовых операций с товарами.</w:t>
      </w:r>
    </w:p>
    <w:p w:rsidR="00F83533" w:rsidRDefault="00F83533">
      <w:pPr>
        <w:pStyle w:val="newncpi"/>
      </w:pPr>
      <w:r>
        <w:t>Таможенный орган назначения обеспечивает регистрацию уведомления, указанного в абзаце третьем части второй настоящего пункта, и направление сообщения о его регистрации получателю товаров в течение 2 часов с момента получения уведомления.</w:t>
      </w:r>
    </w:p>
    <w:p w:rsidR="00F83533" w:rsidRDefault="00F83533">
      <w:pPr>
        <w:pStyle w:val="newncpi"/>
      </w:pPr>
      <w:r>
        <w:t>Таможенный орган в течение 4 часов с момента регистрации указанного уведомления принимает решение о возможности совершения получателем грузовых операций с товарами.</w:t>
      </w:r>
    </w:p>
    <w:p w:rsidR="00F83533" w:rsidRDefault="00F83533">
      <w:pPr>
        <w:pStyle w:val="newncpi"/>
      </w:pPr>
      <w:r>
        <w:t>Допускается совершение грузовых операций с товарами, если по истечении 4 часов с момента регистрации уведомления о размещении товаров в зоне таможенного контроля таможенный орган назначения не проинформировал получателя товаров об отказе либо о возможности совершения грузовых операций с товарами. В случае поступления уведомления о размещении товаров в зоне таможенного контроля в таможенный орган назначения менее чем за 4 часа до окончания его работы совершение грузовых операций с товарами допускается по истечении 4 часов следующего рабочего дня, если таможенный орган назначения не проинформировал получателя товаров об отказе либо о возможности совершения грузовых операций с товарами.</w:t>
      </w:r>
    </w:p>
    <w:p w:rsidR="00F83533" w:rsidRDefault="00F83533">
      <w:pPr>
        <w:pStyle w:val="newncpi"/>
      </w:pPr>
      <w:r>
        <w:t>Не позднее следующего рабочего дня после размещения товаров в зоне таможенного контроля перевозчик товаров обязан представить в таможенный орган назначения транзитную декларацию, транспортные (перевозочные) и коммерческие документы, содержащие отметки о выпуске товаров в соответствии с таможенной процедурой таможенного транзита и идентифицированные таможенным органом отправления, для завершения действия таможенной процедуры таможенного транзита.</w:t>
      </w:r>
    </w:p>
    <w:p w:rsidR="00F83533" w:rsidRDefault="00F83533">
      <w:pPr>
        <w:pStyle w:val="newncpi"/>
      </w:pPr>
      <w:r>
        <w:t>При доставке товаров в место доставки, являющееся зоной таможенного контроля, созданной по заявлению получателя товаров таможенным органом, в регионе деятельности которого находится такой получатель, получатель товаров несет с перевозчиком товаров солидарную ответственность по уплате ввозных таможенных пошлин, налогов с момента регистрации таможенным органом назначения уведомления о размещении товаров в зоне таможенного контроля до завершения действия таможенной процедуры таможенного транзита.</w:t>
      </w:r>
    </w:p>
    <w:p w:rsidR="00F83533" w:rsidRDefault="00F83533">
      <w:pPr>
        <w:pStyle w:val="chapter"/>
      </w:pPr>
      <w:r>
        <w:t>ГЛАВА 8</w:t>
      </w:r>
      <w:r>
        <w:br/>
        <w:t>ВАЛЮТНОЕ РЕГУЛИРОВАНИЕ И ВНЕШНЕТОРГОВАЯ ДЕЯТЕЛЬНОСТЬ</w:t>
      </w:r>
    </w:p>
    <w:p w:rsidR="00F83533" w:rsidRDefault="00F83533">
      <w:pPr>
        <w:pStyle w:val="point"/>
      </w:pPr>
      <w:r>
        <w:t>74. Резиденты индустриального парка, совместная компания вправе проводить валютные операции без учета требований валютного законодательства Республики Беларусь, в том числе:</w:t>
      </w:r>
    </w:p>
    <w:p w:rsidR="00F83533" w:rsidRDefault="00F83533">
      <w:pPr>
        <w:pStyle w:val="newncpi"/>
      </w:pPr>
      <w:r>
        <w:t>проводить валютно-обменные операции на внутреннем валютном рынке Республики Беларусь через банки без ограничений;</w:t>
      </w:r>
    </w:p>
    <w:p w:rsidR="00F83533" w:rsidRDefault="00F83533">
      <w:pPr>
        <w:pStyle w:val="newncpi"/>
      </w:pPr>
      <w:r>
        <w:t>покупать иностранную валюту на внутреннем валютном рынке без ограничений целей ее использования;</w:t>
      </w:r>
    </w:p>
    <w:p w:rsidR="00F83533" w:rsidRDefault="00F83533">
      <w:pPr>
        <w:pStyle w:val="newncpi"/>
      </w:pPr>
      <w:r>
        <w:t>не осуществлять обязательную продажу иностранной валюты, полученной от деятельности на территории индустриального парка;</w:t>
      </w:r>
    </w:p>
    <w:p w:rsidR="00F83533" w:rsidRDefault="00F83533">
      <w:pPr>
        <w:pStyle w:val="newncpi"/>
      </w:pPr>
      <w:r>
        <w:t>открывать счета в иностранных банках без получения разрешения Национального банка;</w:t>
      </w:r>
    </w:p>
    <w:p w:rsidR="00F83533" w:rsidRDefault="00F83533">
      <w:pPr>
        <w:pStyle w:val="newncpi"/>
      </w:pPr>
      <w:r>
        <w:t>осуществлять без получения разрешения Национального банка следующие валютные операции, связанные с движением капитала:</w:t>
      </w:r>
    </w:p>
    <w:p w:rsidR="00F83533" w:rsidRDefault="00F83533">
      <w:pPr>
        <w:pStyle w:val="newncpi"/>
      </w:pPr>
      <w:r>
        <w:t>приобретение акций при их распределении среди учредителей, доли в уставном фонде или пая в имуществе нерезидента;</w:t>
      </w:r>
    </w:p>
    <w:p w:rsidR="00F83533" w:rsidRDefault="00F83533">
      <w:pPr>
        <w:pStyle w:val="newncpi"/>
      </w:pPr>
      <w:r>
        <w:t>приобретение у юридического лица – нерезидента ценных бумаг, эмитированных (выданных) нерезидентами, за исключением приобретения акций при их распределении среди учредителей;</w:t>
      </w:r>
    </w:p>
    <w:p w:rsidR="00F83533" w:rsidRDefault="00F83533">
      <w:pPr>
        <w:pStyle w:val="newncpi"/>
      </w:pPr>
      <w:r>
        <w:lastRenderedPageBreak/>
        <w:t>приобретение в собственность имущества, находящегося за пределами Республики Беларусь и относимого по законодательству Республики Беларусь к недвижимому имуществу, в том числе на основании договоров, предусматривающих создание объектов долевого строительства;</w:t>
      </w:r>
    </w:p>
    <w:p w:rsidR="00F83533" w:rsidRDefault="00F83533">
      <w:pPr>
        <w:pStyle w:val="newncpi"/>
      </w:pPr>
      <w:r>
        <w:t>размещение денежных средств в банках-нерезидентах либо передача денежных средств нерезидентам (кроме банков-нерезидентов) на условиях доверительного управления;</w:t>
      </w:r>
    </w:p>
    <w:p w:rsidR="00F83533" w:rsidRDefault="00F83533">
      <w:pPr>
        <w:pStyle w:val="newncpi"/>
      </w:pPr>
      <w:r>
        <w:t>предоставление займов нерезидентам;</w:t>
      </w:r>
    </w:p>
    <w:p w:rsidR="00F83533" w:rsidRDefault="00F83533">
      <w:pPr>
        <w:pStyle w:val="newncpi"/>
      </w:pPr>
      <w:r>
        <w:t>получение кредитов и (или) займов от нерезидентов без учета условий, предусмотренных валютным законодательством Республики Беларусь.</w:t>
      </w:r>
    </w:p>
    <w:p w:rsidR="00F83533" w:rsidRDefault="00F83533">
      <w:pPr>
        <w:pStyle w:val="point"/>
      </w:pPr>
      <w:r>
        <w:t>75. На внешнеторговые операции с участием резидентов индустриального парка, совместной компании не распространяются ограничения, установленные законодательством Республики Беларусь о регулировании внешнеторговых операций, в том числе требования к срокам завершения внешнеторговых операций.</w:t>
      </w:r>
    </w:p>
    <w:p w:rsidR="00F83533" w:rsidRDefault="00F83533">
      <w:pPr>
        <w:pStyle w:val="point"/>
      </w:pPr>
      <w:r>
        <w:t>76. Преференция, предусмотренная в абзаце четвертом пункта 74 настоящего Положения, распространяется на участников строительства объектов индустриального парка.</w:t>
      </w:r>
    </w:p>
    <w:p w:rsidR="00F83533" w:rsidRDefault="00F83533">
      <w:pPr>
        <w:pStyle w:val="point"/>
      </w:pPr>
      <w:r>
        <w:t>77. Уставный фонд резидентов индустриального парка может быть объявлен и сформирован за счет денежных вкладов в иностранной валюте.</w:t>
      </w:r>
    </w:p>
    <w:p w:rsidR="00F83533" w:rsidRDefault="00F83533">
      <w:pPr>
        <w:pStyle w:val="newncpi"/>
      </w:pPr>
      <w:r>
        <w:t>Уставный фонд совместной компании объявляется и формируется за счет денежных вкладов в иностранной валюте.</w:t>
      </w:r>
    </w:p>
    <w:p w:rsidR="00F83533" w:rsidRDefault="00F83533">
      <w:pPr>
        <w:pStyle w:val="chapter"/>
      </w:pPr>
      <w:r>
        <w:t>ГЛАВА 9</w:t>
      </w:r>
      <w:r>
        <w:br/>
        <w:t>УСЛОВИЯ РЕАЛИЗАЦИИ ПРОИЗВЕДЕННЫХ НА ТЕРРИТОРИИ ИНДУСТРИАЛЬНОГО ПАРКА ТОВАРОВ (РАБОТ, УСЛУГ)</w:t>
      </w:r>
    </w:p>
    <w:p w:rsidR="00F83533" w:rsidRDefault="00F83533">
      <w:pPr>
        <w:pStyle w:val="point"/>
      </w:pPr>
      <w:r>
        <w:t>78. При формировании цен (тарифов) на товары (работы, услуги) собственного производства, реализуемые резидентами индустриального парка, совместной компанией на территории Республики Беларусь, а также при их экспорте применяются свободные цены (тарифы).</w:t>
      </w:r>
    </w:p>
    <w:p w:rsidR="00F83533" w:rsidRDefault="00F83533">
      <w:pPr>
        <w:pStyle w:val="newncpi"/>
      </w:pPr>
      <w:r>
        <w:t>При этом резиденты индустриального парка, совместная компания вправе не руководствоваться предельными индексами и иными способами регулирования цен (тарифов), установленными законодательством Республики Беларусь. При оказании совместной компанией услуг, законодательно отнесенных к сферам естественных монополий, не применяются ограничения деятельности субъектов естественных монополий, установленные законодательством Республики Беларусь, в том числе по порядку формирования цен (тарифов).</w:t>
      </w:r>
    </w:p>
    <w:p w:rsidR="00F83533" w:rsidRDefault="00F83533">
      <w:pPr>
        <w:pStyle w:val="point"/>
      </w:pPr>
      <w:r>
        <w:t>79. На товары (работы, услуги) собственного производства резидентов индустриального парка, совместной компании, а также на импортируемые ими товары (работы, услуги) не устанавливаются квоты на производство, квоты продаж, квоты на внешнюю торговлю товарами (работами, услугами), а также иные количественные ограничения на производство, поставку товаров (работ, услуг), если иное не предусмотрено международными договорами Республики Беларусь.</w:t>
      </w:r>
    </w:p>
    <w:p w:rsidR="00F83533" w:rsidRDefault="00F83533">
      <w:pPr>
        <w:pStyle w:val="chapter"/>
      </w:pPr>
      <w:r>
        <w:t>ГЛАВА 10</w:t>
      </w:r>
      <w:r>
        <w:br/>
        <w:t>ИНЫЕ ПРЕФЕРЕНЦИИ</w:t>
      </w:r>
    </w:p>
    <w:p w:rsidR="00F83533" w:rsidRDefault="00F83533">
      <w:pPr>
        <w:pStyle w:val="point"/>
      </w:pPr>
      <w:r>
        <w:t>80. Резиденты индустриального парка, совместная компания представляют статистическую отчетность только по формам, включенным в минимальный перечень необходимых для заполнения и представления резидентами индустриального парка, совместной компанией форм государственной статистической отчетности, утверждаемый Национальным статистическим комитетом.</w:t>
      </w:r>
    </w:p>
    <w:p w:rsidR="00F83533" w:rsidRDefault="00F83533">
      <w:pPr>
        <w:pStyle w:val="point"/>
      </w:pPr>
      <w:r>
        <w:lastRenderedPageBreak/>
        <w:t>81. В процессе осуществления деятельности резиденты индустриального парка, совместная компания вправе использовать электронный документооборот без необходимости ведения документооборота на бумажных носителях.</w:t>
      </w:r>
    </w:p>
    <w:p w:rsidR="00F83533" w:rsidRDefault="00F83533">
      <w:pPr>
        <w:pStyle w:val="point"/>
      </w:pPr>
      <w:r>
        <w:t>82. Для резидентов индустриального парка, совместной компании цены на природный газ устанавливаются на основании затрат газоснабжающих организаций на его приобретение и отпуск, включающих затраты на оплату покупного природного газа, в том числе технологические потери, эксплуатационные затраты и управленческие расходы, относимые на стоимость природного газа.</w:t>
      </w:r>
    </w:p>
    <w:p w:rsidR="00F83533" w:rsidRDefault="00F83533">
      <w:pPr>
        <w:pStyle w:val="point"/>
      </w:pPr>
      <w:r>
        <w:t>83. Для совместной компании тариф на электрическую энергию до 1 января 2028 г. устанавливается на основании затрат, связанных с производством, передачей, распределением и продажей единицы электрической энергии, уплатой налоговых платежей, и не устанавливается дополнительная плата за мощность 750 кВА и выше.</w:t>
      </w:r>
    </w:p>
    <w:p w:rsidR="00F83533" w:rsidRDefault="00F83533">
      <w:pPr>
        <w:pStyle w:val="newncpi"/>
      </w:pPr>
      <w:r>
        <w:t>В течение срока, указанного в части первой настоящего пункта, совместная компания вправе самостоятельно формировать цену на электрическую энергию, отпускаемую этой компанией, без учета ограничений, установленных законодательством Республики Беларусь, в том числе устанавливать скидку резидентам индустриального парка в порядке, определяемом этой компанией.</w:t>
      </w:r>
    </w:p>
    <w:p w:rsidR="00F83533" w:rsidRDefault="00F83533">
      <w:pPr>
        <w:pStyle w:val="point"/>
      </w:pPr>
      <w:r>
        <w:t>84. При размещении совместной компанией рекламы, направленной на продвижение индустриального парка, местными исполнительными и распорядительными органами не взимается плата за предоставление права на использование городской среды (среды населенного пункта или иных территорий) в рекламных целях, а также плата за содействие в размещении (распространении) наружной рекламы, если собственник и местный исполнительный и распорядительный орган являются одним лицом.</w:t>
      </w:r>
    </w:p>
    <w:p w:rsidR="00F83533" w:rsidRDefault="00F83533">
      <w:pPr>
        <w:pStyle w:val="chapter"/>
      </w:pPr>
      <w:r>
        <w:t>ГЛАВА 11</w:t>
      </w:r>
      <w:r>
        <w:br/>
        <w:t>РАСПРОСТРАНЕНИЕ ДЕЙСТВИЯ ОТДЕЛЬНЫХ ПОЛОЖЕНИЙ СПЕЦИАЛЬНОГО ПРАВОВОГО РЕЖИМА ИНДУСТРИАЛЬНОГО ПАРКА</w:t>
      </w:r>
    </w:p>
    <w:p w:rsidR="00F83533" w:rsidRDefault="00F83533">
      <w:pPr>
        <w:pStyle w:val="point"/>
      </w:pPr>
      <w:r>
        <w:t>85. Льготы и преференции, установленные настоящим Положением для совместной компании, распространяются на юридические лица, осуществляющие деятельность на территории индустриального парка, в уставных фондах которых 50 и более процентов акций (долей) принадлежит совместной компании либо имущество которых находится в собственности совместной компании.</w:t>
      </w:r>
    </w:p>
    <w:p w:rsidR="00F83533" w:rsidRDefault="00F83533">
      <w:pPr>
        <w:pStyle w:val="newncpi"/>
      </w:pPr>
      <w:r>
        <w:t>Дивиденды и приравненные к ним доходы, признаваемые таковыми в соответствии с подпунктом 2.4 пункта 2 статьи 13, частью второй пункта 1 статьи 167 Налогового кодекса Республики Беларусь, начисленные совместной компании юридическими лицами, указанными в части первой настоящего пункта, не признаются объектом налогообложения налогом на прибыль.</w:t>
      </w:r>
    </w:p>
    <w:p w:rsidR="00F83533" w:rsidRDefault="00F83533">
      <w:pPr>
        <w:pStyle w:val="point"/>
      </w:pPr>
      <w:r>
        <w:t>86. Установленные настоящим Положением льготы и преференции не распространяются на банки, небанковские кредитно-финансовые организации и страховые организации, микрофинансовые организации, а также коммерческие организации в отношении осуществляемой ими деятельности в сфере игорного бизнеса и деятельности по организации и проведению электронных интерактивных игр.</w:t>
      </w:r>
    </w:p>
    <w:p w:rsidR="00F83533" w:rsidRDefault="00F83533">
      <w:pPr>
        <w:pStyle w:val="chapter"/>
      </w:pPr>
      <w:r>
        <w:t>ГЛАВА 12</w:t>
      </w:r>
      <w:r>
        <w:br/>
        <w:t>ГАРАНТИИ РЕСПУБЛИКИ БЕЛАРУСЬ</w:t>
      </w:r>
    </w:p>
    <w:p w:rsidR="00F83533" w:rsidRDefault="00F83533">
      <w:pPr>
        <w:pStyle w:val="point"/>
      </w:pPr>
      <w:r>
        <w:t>87. На резидентов и инвесторов индустриального парка, совместную компанию распространяются гарантии прав инвесторов и защиты инвестиций, предусмотренные законодательством Республики Беларусь об инвестициях.</w:t>
      </w:r>
    </w:p>
    <w:p w:rsidR="00F83533" w:rsidRDefault="00F83533">
      <w:pPr>
        <w:pStyle w:val="point"/>
      </w:pPr>
      <w:r>
        <w:t xml:space="preserve">88. В случае, если акты законодательства Республики Беларусь (за исключением актов законодательства Республики Беларусь в области обороны, об охране окружающей среды и рациональном использовании природных ресурсов, здравоохранении, </w:t>
      </w:r>
      <w:r>
        <w:lastRenderedPageBreak/>
        <w:t>таможенном регулировании, в сфере налогообложения), принятые (изданные) после вступления в силу Указа, утверждающего настоящее Положение, ухудшают положение резидентов и инвесторов индустриального парка, совместной компании и условия их деятельности в индустриальном парке, а также иных лиц, на которых распространяются льготы и преференции в соответствии с настоящим Положением, к резидентам и инвесторам индустриального парка, совместной компании, иным лицам, на которых распространяются льготы и преференции в соответствии с настоящим Положением, применяется законодательство Республики Беларусь, действовавшее на дату вступления в силу Указа, утверждающего настоящее Положение, если иное не установлено международно-правовыми актами, составляющими нормативную правовую базу Таможенного союза и Евразийского экономического пространства, и (или) актами, составляющими право Евразийского экономического союза.</w:t>
      </w:r>
    </w:p>
    <w:p w:rsidR="00F83533" w:rsidRDefault="00F83533">
      <w:pPr>
        <w:pStyle w:val="newncpi"/>
      </w:pPr>
      <w:r>
        <w:t>В случае, если акты законодательства Республики Беларусь, регулирующие сферу налогообложения, принятые после даты регистрации резидента индустриального парка в качестве такового, создания совместной компании, но не ранее вступления в силу Указа, утверждающего настоящее Положение, повышают налоговые ставки и (или) вводят новые налоги и сборы (за исключением случаев, когда соответствующие обязательства Республики Беларусь предусмотрены международными договорами, либо когда новый налог (сбор) заменяет собой ранее действовавший налог или иной обязательный платеж в бюджет и государственные внебюджетные фонды, либо когда повышение налоговых ставок, установленных в белорусских рублях или иных величинах, измеряемых в белорусских рублях, осуществлено в целях их адаптации к инфляционным процессам) по отношению к налогам и сборам и налоговым ставкам, действовавшим на указанную дату (на дату вступления в силу Указа, утверждающего настоящее Положение, – для совместной компании, резидентов индустриального парка, зарегистрированных в качестве таковых до даты вступления в силу Указа, утверждающего настоящее Положение), резидент индустриального парка, совместная компания вправе:</w:t>
      </w:r>
    </w:p>
    <w:p w:rsidR="00F83533" w:rsidRDefault="00F83533">
      <w:pPr>
        <w:pStyle w:val="newncpi"/>
      </w:pPr>
      <w:r>
        <w:t>не применять нормы законодательства Республики Беларусь, относящиеся к новым налогам и сборам, в части деятельности на территории индустриального парка;</w:t>
      </w:r>
    </w:p>
    <w:p w:rsidR="00F83533" w:rsidRDefault="00F83533">
      <w:pPr>
        <w:pStyle w:val="newncpi"/>
      </w:pPr>
      <w:r>
        <w:t>уплачивать налоги (сборы), ставки по которым увеличены, исходя из их ставок, действовавших на дату регистрации резидента индустриального парка в качестве такового (на дату вступления в силу Указа, утверждающего настоящее Положение, – для совместной компании, резидентов индустриального парка, зарегистрированных в качестве таковых до даты вступления в силу Указа, утверждающего настоящее Положение), в части деятельности на территории индустриального парка.</w:t>
      </w:r>
    </w:p>
    <w:p w:rsidR="00F83533" w:rsidRDefault="00F83533">
      <w:pPr>
        <w:pStyle w:val="newncpi"/>
      </w:pPr>
      <w:r>
        <w:t>Гарантия, установленная в части второй настоящего пункта, действует до 1 января 2027 г. и может продлеваться путем внесения изменений в настоящее Положение.</w:t>
      </w:r>
    </w:p>
    <w:p w:rsidR="00F83533" w:rsidRDefault="00F83533">
      <w:pPr>
        <w:pStyle w:val="newncpi"/>
      </w:pPr>
      <w:r>
        <w:t>Гарантия, установленная в части второй настоящего пункта, распространяется на юридические лица, указанные в части первой пункта 85 настоящего Положения. При этом для целей применения положений абзацев первого и третьего части второй настоящего пункта используется первоначальная дата, на которую у таких юридических лиц в уставных фондах 50 и более процентов акций (долей) принадлежит совместной компании либо имущество находится в собственности совместной компании, а для тех юридических лиц, у которых это условие выполнено до вступления в силу Указа, утверждающего настоящее Положение, – дата вступления в силу Указа, утверждающего настоящее Положение.</w:t>
      </w:r>
    </w:p>
    <w:p w:rsidR="00F83533" w:rsidRDefault="00F83533">
      <w:pPr>
        <w:pStyle w:val="newncpi"/>
      </w:pPr>
      <w:r>
        <w:t> </w:t>
      </w:r>
    </w:p>
    <w:p w:rsidR="00F83533" w:rsidRDefault="00F83533">
      <w:pPr>
        <w:rPr>
          <w:rFonts w:eastAsia="Times New Roman"/>
        </w:rPr>
        <w:sectPr w:rsidR="00F83533" w:rsidSect="00F83533">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F83533" w:rsidRDefault="00F83533">
      <w:pPr>
        <w:pStyle w:val="newncpi"/>
      </w:pPr>
      <w:r>
        <w:lastRenderedPageBreak/>
        <w:t> </w:t>
      </w:r>
    </w:p>
    <w:tbl>
      <w:tblPr>
        <w:tblW w:w="5000" w:type="pct"/>
        <w:tblCellMar>
          <w:left w:w="0" w:type="dxa"/>
          <w:right w:w="0" w:type="dxa"/>
        </w:tblCellMar>
        <w:tblLook w:val="04A0"/>
      </w:tblPr>
      <w:tblGrid>
        <w:gridCol w:w="7036"/>
        <w:gridCol w:w="2345"/>
      </w:tblGrid>
      <w:tr w:rsidR="00F83533">
        <w:tc>
          <w:tcPr>
            <w:tcW w:w="3750" w:type="pct"/>
            <w:tcMar>
              <w:top w:w="0" w:type="dxa"/>
              <w:left w:w="6" w:type="dxa"/>
              <w:bottom w:w="0" w:type="dxa"/>
              <w:right w:w="6" w:type="dxa"/>
            </w:tcMar>
            <w:hideMark/>
          </w:tcPr>
          <w:p w:rsidR="00F83533" w:rsidRDefault="00F83533">
            <w:pPr>
              <w:pStyle w:val="newncpi"/>
            </w:pPr>
            <w:r>
              <w:t> </w:t>
            </w:r>
          </w:p>
        </w:tc>
        <w:tc>
          <w:tcPr>
            <w:tcW w:w="1250" w:type="pct"/>
            <w:tcMar>
              <w:top w:w="0" w:type="dxa"/>
              <w:left w:w="6" w:type="dxa"/>
              <w:bottom w:w="0" w:type="dxa"/>
              <w:right w:w="6" w:type="dxa"/>
            </w:tcMar>
            <w:hideMark/>
          </w:tcPr>
          <w:p w:rsidR="00F83533" w:rsidRDefault="00F83533">
            <w:pPr>
              <w:pStyle w:val="append1"/>
            </w:pPr>
            <w:r>
              <w:t>Приложение</w:t>
            </w:r>
          </w:p>
          <w:p w:rsidR="00F83533" w:rsidRDefault="00F83533">
            <w:pPr>
              <w:pStyle w:val="append1"/>
            </w:pPr>
            <w:r>
              <w:t>к Указу Президента</w:t>
            </w:r>
            <w:r>
              <w:br/>
              <w:t>Республики Беларусь</w:t>
            </w:r>
            <w:r>
              <w:br/>
              <w:t>05.06.2012 № 253</w:t>
            </w:r>
            <w:r>
              <w:br/>
              <w:t>(в редакции</w:t>
            </w:r>
            <w:r>
              <w:br/>
              <w:t>Указа Президента</w:t>
            </w:r>
            <w:r>
              <w:br/>
              <w:t>Республики Беларусь</w:t>
            </w:r>
            <w:r>
              <w:br/>
              <w:t>12.05.2017 № 166)</w:t>
            </w:r>
          </w:p>
        </w:tc>
      </w:tr>
    </w:tbl>
    <w:p w:rsidR="00F83533" w:rsidRDefault="00F83533">
      <w:pPr>
        <w:pStyle w:val="titlep"/>
      </w:pPr>
      <w:r>
        <w:t>Схема земель Китайско-Белорусского индустриального парка «Великий камень»</w:t>
      </w:r>
    </w:p>
    <w:p w:rsidR="00F83533" w:rsidRDefault="00F83533">
      <w:pPr>
        <w:pStyle w:val="newncpi0"/>
        <w:jc w:val="center"/>
      </w:pPr>
      <w:r>
        <w:rPr>
          <w:noProof/>
        </w:rPr>
        <w:drawing>
          <wp:inline distT="0" distB="0" distL="0" distR="0">
            <wp:extent cx="5867400" cy="7658100"/>
            <wp:effectExtent l="19050" t="0" r="0" b="0"/>
            <wp:docPr id="1" name="Рисунок 1" descr="C:\NCPI_CLIENT\EKBD\Texts\p31700166.files\0200000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p31700166.files\02000001jpg.png"/>
                    <pic:cNvPicPr>
                      <a:picLocks noChangeAspect="1" noChangeArrowheads="1"/>
                    </pic:cNvPicPr>
                  </pic:nvPicPr>
                  <pic:blipFill>
                    <a:blip r:link="rId12"/>
                    <a:srcRect/>
                    <a:stretch>
                      <a:fillRect/>
                    </a:stretch>
                  </pic:blipFill>
                  <pic:spPr bwMode="auto">
                    <a:xfrm>
                      <a:off x="0" y="0"/>
                      <a:ext cx="5867400" cy="7658100"/>
                    </a:xfrm>
                    <a:prstGeom prst="rect">
                      <a:avLst/>
                    </a:prstGeom>
                    <a:noFill/>
                    <a:ln w="9525">
                      <a:noFill/>
                      <a:miter lim="800000"/>
                      <a:headEnd/>
                      <a:tailEnd/>
                    </a:ln>
                  </pic:spPr>
                </pic:pic>
              </a:graphicData>
            </a:graphic>
          </wp:inline>
        </w:drawing>
      </w:r>
      <w:r>
        <w:t> </w:t>
      </w:r>
    </w:p>
    <w:p w:rsidR="00F83533" w:rsidRDefault="00F83533">
      <w:pPr>
        <w:pStyle w:val="newncpi"/>
      </w:pPr>
      <w:r>
        <w:t> </w:t>
      </w:r>
    </w:p>
    <w:p w:rsidR="00842E0B" w:rsidRDefault="00842E0B"/>
    <w:sectPr w:rsidR="00842E0B" w:rsidSect="00F83533">
      <w:pgSz w:w="11920" w:h="16840"/>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73B" w:rsidRDefault="00B0573B" w:rsidP="00F83533">
      <w:pPr>
        <w:spacing w:after="0" w:line="240" w:lineRule="auto"/>
      </w:pPr>
      <w:r>
        <w:separator/>
      </w:r>
    </w:p>
  </w:endnote>
  <w:endnote w:type="continuationSeparator" w:id="1">
    <w:p w:rsidR="00B0573B" w:rsidRDefault="00B0573B" w:rsidP="00F83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33" w:rsidRDefault="00F835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33" w:rsidRDefault="00F8353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F83533" w:rsidTr="00F83533">
      <w:tc>
        <w:tcPr>
          <w:tcW w:w="1800" w:type="dxa"/>
          <w:shd w:val="clear" w:color="auto" w:fill="auto"/>
          <w:vAlign w:val="center"/>
        </w:tcPr>
        <w:p w:rsidR="00F83533" w:rsidRDefault="00F83533">
          <w:pPr>
            <w:pStyle w:val="a5"/>
          </w:pPr>
          <w:r>
            <w:rPr>
              <w:noProof/>
              <w:lang w:eastAsia="ru-RU"/>
            </w:rPr>
            <w:drawing>
              <wp:inline distT="0" distB="0" distL="0" distR="0">
                <wp:extent cx="1292352" cy="390144"/>
                <wp:effectExtent l="19050" t="0" r="3048"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F83533" w:rsidRDefault="00F8353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83533" w:rsidRDefault="00F8353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13.11.2019</w:t>
          </w:r>
        </w:p>
        <w:p w:rsidR="00F83533" w:rsidRPr="00F83533" w:rsidRDefault="00F8353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83533" w:rsidRDefault="00F835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73B" w:rsidRDefault="00B0573B" w:rsidP="00F83533">
      <w:pPr>
        <w:spacing w:after="0" w:line="240" w:lineRule="auto"/>
      </w:pPr>
      <w:r>
        <w:separator/>
      </w:r>
    </w:p>
  </w:footnote>
  <w:footnote w:type="continuationSeparator" w:id="1">
    <w:p w:rsidR="00B0573B" w:rsidRDefault="00B0573B" w:rsidP="00F835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33" w:rsidRDefault="00F83533" w:rsidP="00B60A1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3533" w:rsidRDefault="00F835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33" w:rsidRPr="00F83533" w:rsidRDefault="00F83533" w:rsidP="00B60A1E">
    <w:pPr>
      <w:pStyle w:val="a3"/>
      <w:framePr w:wrap="around" w:vAnchor="text" w:hAnchor="margin" w:xAlign="center" w:y="1"/>
      <w:rPr>
        <w:rStyle w:val="a7"/>
        <w:rFonts w:ascii="Times New Roman" w:hAnsi="Times New Roman" w:cs="Times New Roman"/>
        <w:sz w:val="24"/>
      </w:rPr>
    </w:pPr>
    <w:r w:rsidRPr="00F83533">
      <w:rPr>
        <w:rStyle w:val="a7"/>
        <w:rFonts w:ascii="Times New Roman" w:hAnsi="Times New Roman" w:cs="Times New Roman"/>
        <w:sz w:val="24"/>
      </w:rPr>
      <w:fldChar w:fldCharType="begin"/>
    </w:r>
    <w:r w:rsidRPr="00F83533">
      <w:rPr>
        <w:rStyle w:val="a7"/>
        <w:rFonts w:ascii="Times New Roman" w:hAnsi="Times New Roman" w:cs="Times New Roman"/>
        <w:sz w:val="24"/>
      </w:rPr>
      <w:instrText xml:space="preserve">PAGE  </w:instrText>
    </w:r>
    <w:r w:rsidRPr="00F83533">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F83533">
      <w:rPr>
        <w:rStyle w:val="a7"/>
        <w:rFonts w:ascii="Times New Roman" w:hAnsi="Times New Roman" w:cs="Times New Roman"/>
        <w:sz w:val="24"/>
      </w:rPr>
      <w:fldChar w:fldCharType="end"/>
    </w:r>
  </w:p>
  <w:p w:rsidR="00F83533" w:rsidRPr="00F83533" w:rsidRDefault="00F83533">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33" w:rsidRDefault="00F8353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83533"/>
    <w:rsid w:val="00842E0B"/>
    <w:rsid w:val="00B0573B"/>
    <w:rsid w:val="00F83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8353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8353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8353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F8353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83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83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83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8353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83533"/>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F8353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83533"/>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8353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8353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8353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83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8353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83533"/>
    <w:rPr>
      <w:rFonts w:ascii="Times New Roman" w:hAnsi="Times New Roman" w:cs="Times New Roman" w:hint="default"/>
      <w:caps/>
    </w:rPr>
  </w:style>
  <w:style w:type="character" w:customStyle="1" w:styleId="promulgator">
    <w:name w:val="promulgator"/>
    <w:basedOn w:val="a0"/>
    <w:rsid w:val="00F83533"/>
    <w:rPr>
      <w:rFonts w:ascii="Times New Roman" w:hAnsi="Times New Roman" w:cs="Times New Roman" w:hint="default"/>
      <w:caps/>
    </w:rPr>
  </w:style>
  <w:style w:type="character" w:customStyle="1" w:styleId="datepr">
    <w:name w:val="datepr"/>
    <w:basedOn w:val="a0"/>
    <w:rsid w:val="00F83533"/>
    <w:rPr>
      <w:rFonts w:ascii="Times New Roman" w:hAnsi="Times New Roman" w:cs="Times New Roman" w:hint="default"/>
    </w:rPr>
  </w:style>
  <w:style w:type="character" w:customStyle="1" w:styleId="number">
    <w:name w:val="number"/>
    <w:basedOn w:val="a0"/>
    <w:rsid w:val="00F83533"/>
    <w:rPr>
      <w:rFonts w:ascii="Times New Roman" w:hAnsi="Times New Roman" w:cs="Times New Roman" w:hint="default"/>
    </w:rPr>
  </w:style>
  <w:style w:type="character" w:customStyle="1" w:styleId="razr">
    <w:name w:val="razr"/>
    <w:basedOn w:val="a0"/>
    <w:rsid w:val="00F83533"/>
    <w:rPr>
      <w:rFonts w:ascii="Times New Roman" w:hAnsi="Times New Roman" w:cs="Times New Roman" w:hint="default"/>
      <w:spacing w:val="30"/>
    </w:rPr>
  </w:style>
  <w:style w:type="character" w:customStyle="1" w:styleId="rednoun">
    <w:name w:val="rednoun"/>
    <w:basedOn w:val="a0"/>
    <w:rsid w:val="00F83533"/>
  </w:style>
  <w:style w:type="character" w:customStyle="1" w:styleId="post">
    <w:name w:val="post"/>
    <w:basedOn w:val="a0"/>
    <w:rsid w:val="00F83533"/>
    <w:rPr>
      <w:rFonts w:ascii="Times New Roman" w:hAnsi="Times New Roman" w:cs="Times New Roman" w:hint="default"/>
      <w:b/>
      <w:bCs/>
      <w:sz w:val="22"/>
      <w:szCs w:val="22"/>
    </w:rPr>
  </w:style>
  <w:style w:type="character" w:customStyle="1" w:styleId="pers">
    <w:name w:val="pers"/>
    <w:basedOn w:val="a0"/>
    <w:rsid w:val="00F83533"/>
    <w:rPr>
      <w:rFonts w:ascii="Times New Roman" w:hAnsi="Times New Roman" w:cs="Times New Roman" w:hint="default"/>
      <w:b/>
      <w:bCs/>
      <w:sz w:val="22"/>
      <w:szCs w:val="22"/>
    </w:rPr>
  </w:style>
  <w:style w:type="paragraph" w:styleId="a3">
    <w:name w:val="header"/>
    <w:basedOn w:val="a"/>
    <w:link w:val="a4"/>
    <w:uiPriority w:val="99"/>
    <w:semiHidden/>
    <w:unhideWhenUsed/>
    <w:rsid w:val="00F8353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83533"/>
  </w:style>
  <w:style w:type="paragraph" w:styleId="a5">
    <w:name w:val="footer"/>
    <w:basedOn w:val="a"/>
    <w:link w:val="a6"/>
    <w:uiPriority w:val="99"/>
    <w:semiHidden/>
    <w:unhideWhenUsed/>
    <w:rsid w:val="00F8353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83533"/>
  </w:style>
  <w:style w:type="character" w:styleId="a7">
    <w:name w:val="page number"/>
    <w:basedOn w:val="a0"/>
    <w:uiPriority w:val="99"/>
    <w:semiHidden/>
    <w:unhideWhenUsed/>
    <w:rsid w:val="00F83533"/>
  </w:style>
  <w:style w:type="table" w:styleId="a8">
    <w:name w:val="Table Grid"/>
    <w:basedOn w:val="a1"/>
    <w:uiPriority w:val="59"/>
    <w:rsid w:val="00F835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file:///C:\NCPI_CLIENT\EKBD\Texts\p31700166.files\02000001jpg.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12018</Words>
  <Characters>92906</Characters>
  <Application>Microsoft Office Word</Application>
  <DocSecurity>0</DocSecurity>
  <Lines>1548</Lines>
  <Paragraphs>405</Paragraphs>
  <ScaleCrop>false</ScaleCrop>
  <Company/>
  <LinksUpToDate>false</LinksUpToDate>
  <CharactersWithSpaces>104519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PinchukKS</dc:creator>
  <cp:lastModifiedBy>PinchukKS</cp:lastModifiedBy>
  <cp:revision>1</cp:revision>
  <dcterms:created xsi:type="dcterms:W3CDTF">2019-11-13T13:48:00Z</dcterms:created>
  <dcterms:modified xsi:type="dcterms:W3CDTF">2019-11-13T13:49:00Z</dcterms:modified>
</cp:coreProperties>
</file>