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35" w:rsidRDefault="000D4A35">
      <w:pPr>
        <w:pStyle w:val="newncpi"/>
        <w:ind w:firstLine="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D4A35" w:rsidRDefault="000D4A35">
      <w:pPr>
        <w:pStyle w:val="newncpi"/>
        <w:ind w:firstLine="0"/>
        <w:jc w:val="center"/>
      </w:pPr>
      <w:r>
        <w:rPr>
          <w:rStyle w:val="datepr"/>
        </w:rPr>
        <w:t>21 мая 2007 г.</w:t>
      </w:r>
      <w:r>
        <w:rPr>
          <w:rStyle w:val="number"/>
        </w:rPr>
        <w:t xml:space="preserve"> № 651</w:t>
      </w:r>
    </w:p>
    <w:p w:rsidR="000D4A35" w:rsidRDefault="000D4A35">
      <w:pPr>
        <w:pStyle w:val="title"/>
      </w:pPr>
      <w:r>
        <w:t>Об определении государственного органа, уполномоченного на выдачу заключения о возможности уничтожения товаров, предназначенных для помещения под таможенную процедуру уничтожения, и внесении дополнения в постановление Совета Министров Республики Беларусь от 29 июля 2006 г. № 962</w:t>
      </w:r>
    </w:p>
    <w:p w:rsidR="000D4A35" w:rsidRDefault="000D4A35">
      <w:pPr>
        <w:pStyle w:val="changei"/>
      </w:pPr>
      <w:r>
        <w:t>Изменения и дополнения:</w:t>
      </w:r>
    </w:p>
    <w:p w:rsidR="000D4A35" w:rsidRDefault="000D4A35">
      <w:pPr>
        <w:pStyle w:val="changeadd"/>
      </w:pPr>
      <w:r>
        <w:t>Постановление Совета Министров Республики Беларусь от 14 октября 2011 г. № 1374 (Национальный реестр правовых актов Республики Беларусь, 2011 г., № 118, 5/34614) &lt;C21101374&gt;;</w:t>
      </w:r>
    </w:p>
    <w:p w:rsidR="000D4A35" w:rsidRDefault="000D4A35">
      <w:pPr>
        <w:pStyle w:val="changeadd"/>
      </w:pPr>
      <w:r>
        <w:t>Постановление Совета Министров Республики Беларусь от 20 июня 2013 г. № 503 (Национальный правовой Интернет-портал Республики Беларусь, 26.06.2013, 5/37432) &lt;C21300503&gt;</w:t>
      </w:r>
    </w:p>
    <w:p w:rsidR="000D4A35" w:rsidRDefault="000D4A35">
      <w:pPr>
        <w:pStyle w:val="newncpi"/>
      </w:pPr>
      <w:r>
        <w:t> </w:t>
      </w:r>
    </w:p>
    <w:p w:rsidR="000D4A35" w:rsidRDefault="000D4A35">
      <w:pPr>
        <w:pStyle w:val="preamble"/>
      </w:pPr>
      <w:r>
        <w:t>Совет Министров Республики Беларусь ПОСТАНОВЛЯЕТ:</w:t>
      </w:r>
    </w:p>
    <w:p w:rsidR="000D4A35" w:rsidRDefault="000D4A35">
      <w:pPr>
        <w:pStyle w:val="point"/>
      </w:pPr>
      <w:r>
        <w:t>1. Определить Министерство природных ресурсов и охраны окружающей среды государственным органом, уполномоченным на выдачу заключений о возможности уничтожения товаров, предназначенных для помещения под таможенную процедуру уничтожения.</w:t>
      </w:r>
    </w:p>
    <w:p w:rsidR="000D4A35" w:rsidRDefault="000D4A35">
      <w:pPr>
        <w:pStyle w:val="point"/>
      </w:pPr>
      <w:r>
        <w:t>2. Утратил силу.</w:t>
      </w:r>
    </w:p>
    <w:p w:rsidR="000D4A35" w:rsidRDefault="000D4A35">
      <w:pPr>
        <w:pStyle w:val="point"/>
      </w:pPr>
      <w:r>
        <w:t>3. Настоящее постановление вступает в силу с 1 июля 2007 г.</w:t>
      </w:r>
    </w:p>
    <w:p w:rsidR="000D4A35" w:rsidRDefault="000D4A35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9"/>
        <w:gridCol w:w="4699"/>
      </w:tblGrid>
      <w:tr w:rsidR="000D4A3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4A35" w:rsidRDefault="000D4A35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Премьер-министра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4A35" w:rsidRDefault="000D4A35">
            <w:pPr>
              <w:pStyle w:val="newncpi0"/>
              <w:jc w:val="right"/>
            </w:pPr>
            <w:r>
              <w:rPr>
                <w:rStyle w:val="pers"/>
              </w:rPr>
              <w:t>В.Семашко</w:t>
            </w:r>
          </w:p>
        </w:tc>
      </w:tr>
    </w:tbl>
    <w:p w:rsidR="000D4A35" w:rsidRDefault="000D4A35">
      <w:pPr>
        <w:pStyle w:val="newncpi0"/>
      </w:pPr>
      <w:r>
        <w:t> </w:t>
      </w:r>
    </w:p>
    <w:p w:rsidR="00E17BF0" w:rsidRDefault="00E17BF0"/>
    <w:sectPr w:rsidR="00E17BF0" w:rsidSect="000D4A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DA" w:rsidRDefault="009049DA" w:rsidP="000D4A35">
      <w:pPr>
        <w:spacing w:after="0" w:line="240" w:lineRule="auto"/>
      </w:pPr>
      <w:r>
        <w:separator/>
      </w:r>
    </w:p>
  </w:endnote>
  <w:endnote w:type="continuationSeparator" w:id="1">
    <w:p w:rsidR="009049DA" w:rsidRDefault="009049DA" w:rsidP="000D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35" w:rsidRDefault="000D4A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35" w:rsidRDefault="000D4A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0D4A35" w:rsidTr="000D4A35">
      <w:tc>
        <w:tcPr>
          <w:tcW w:w="1800" w:type="dxa"/>
          <w:shd w:val="clear" w:color="auto" w:fill="auto"/>
          <w:vAlign w:val="center"/>
        </w:tcPr>
        <w:p w:rsidR="000D4A35" w:rsidRDefault="000D4A3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0D4A35" w:rsidRDefault="000D4A3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D4A35" w:rsidRDefault="000D4A3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13.11.2019</w:t>
          </w:r>
        </w:p>
        <w:p w:rsidR="000D4A35" w:rsidRPr="000D4A35" w:rsidRDefault="000D4A3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D4A35" w:rsidRDefault="000D4A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DA" w:rsidRDefault="009049DA" w:rsidP="000D4A35">
      <w:pPr>
        <w:spacing w:after="0" w:line="240" w:lineRule="auto"/>
      </w:pPr>
      <w:r>
        <w:separator/>
      </w:r>
    </w:p>
  </w:footnote>
  <w:footnote w:type="continuationSeparator" w:id="1">
    <w:p w:rsidR="009049DA" w:rsidRDefault="009049DA" w:rsidP="000D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35" w:rsidRDefault="000D4A35" w:rsidP="00904A9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4A35" w:rsidRDefault="000D4A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35" w:rsidRDefault="000D4A35" w:rsidP="00904A9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D4A35" w:rsidRDefault="000D4A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35" w:rsidRPr="000D4A35" w:rsidRDefault="000D4A3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A35"/>
    <w:rsid w:val="000D4A35"/>
    <w:rsid w:val="009049DA"/>
    <w:rsid w:val="00E1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D4A3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D4A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D4A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D4A3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D4A3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D4A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D4A3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D4A3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D4A3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D4A3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D4A3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D4A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D4A3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D4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A35"/>
  </w:style>
  <w:style w:type="paragraph" w:styleId="a5">
    <w:name w:val="footer"/>
    <w:basedOn w:val="a"/>
    <w:link w:val="a6"/>
    <w:uiPriority w:val="99"/>
    <w:semiHidden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4A35"/>
  </w:style>
  <w:style w:type="character" w:styleId="a7">
    <w:name w:val="page number"/>
    <w:basedOn w:val="a0"/>
    <w:uiPriority w:val="99"/>
    <w:semiHidden/>
    <w:unhideWhenUsed/>
    <w:rsid w:val="000D4A35"/>
  </w:style>
  <w:style w:type="table" w:styleId="a8">
    <w:name w:val="Table Grid"/>
    <w:basedOn w:val="a1"/>
    <w:uiPriority w:val="59"/>
    <w:rsid w:val="000D4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1012</Characters>
  <Application>Microsoft Office Word</Application>
  <DocSecurity>0</DocSecurity>
  <Lines>29</Lines>
  <Paragraphs>13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PinchukKS</dc:creator>
  <cp:lastModifiedBy>PinchukKS</cp:lastModifiedBy>
  <cp:revision>1</cp:revision>
  <dcterms:created xsi:type="dcterms:W3CDTF">2019-11-13T13:39:00Z</dcterms:created>
  <dcterms:modified xsi:type="dcterms:W3CDTF">2019-11-13T13:40:00Z</dcterms:modified>
</cp:coreProperties>
</file>